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BCF93" w14:textId="77777777" w:rsidR="00994364" w:rsidRDefault="00994364">
      <w:pPr>
        <w:rPr>
          <w:b/>
          <w:lang w:val="es-ES"/>
        </w:rPr>
      </w:pPr>
    </w:p>
    <w:p w14:paraId="0AA94647" w14:textId="77777777" w:rsidR="00994364" w:rsidRDefault="00994364">
      <w:pPr>
        <w:rPr>
          <w:b/>
          <w:lang w:val="es-ES"/>
        </w:rPr>
      </w:pPr>
    </w:p>
    <w:p w14:paraId="65AD1B0A" w14:textId="77777777" w:rsidR="00994364" w:rsidRDefault="00994364" w:rsidP="00994364">
      <w:pPr>
        <w:rPr>
          <w:b/>
          <w:sz w:val="52"/>
          <w:szCs w:val="52"/>
        </w:rPr>
      </w:pPr>
    </w:p>
    <w:p w14:paraId="3CF3391B" w14:textId="77777777" w:rsidR="00994364" w:rsidRDefault="00994364" w:rsidP="00994364">
      <w:pPr>
        <w:rPr>
          <w:b/>
          <w:sz w:val="52"/>
          <w:szCs w:val="52"/>
        </w:rPr>
      </w:pPr>
    </w:p>
    <w:p w14:paraId="59E29EEB" w14:textId="0A9E998F" w:rsidR="00994364" w:rsidRDefault="00994364" w:rsidP="00994364">
      <w:pPr>
        <w:jc w:val="center"/>
        <w:rPr>
          <w:b/>
          <w:color w:val="0070C0"/>
          <w:sz w:val="52"/>
          <w:szCs w:val="52"/>
          <w:lang w:val="es-ES"/>
        </w:rPr>
      </w:pPr>
      <w:r w:rsidRPr="00FD2A7C">
        <w:rPr>
          <w:b/>
          <w:color w:val="0070C0"/>
          <w:sz w:val="52"/>
          <w:szCs w:val="52"/>
          <w:lang w:val="es-ES"/>
        </w:rPr>
        <w:t>MEMORIA ANUAL DEL INSTITUTO</w:t>
      </w:r>
    </w:p>
    <w:p w14:paraId="4C5B4909" w14:textId="344B8C3E" w:rsidR="00C11E3E" w:rsidRPr="00FD2A7C" w:rsidRDefault="00C11E3E" w:rsidP="00994364">
      <w:pPr>
        <w:jc w:val="center"/>
        <w:rPr>
          <w:b/>
          <w:color w:val="0070C0"/>
          <w:sz w:val="52"/>
          <w:szCs w:val="52"/>
          <w:lang w:val="es-ES"/>
        </w:rPr>
      </w:pPr>
      <w:r>
        <w:rPr>
          <w:b/>
          <w:color w:val="0070C0"/>
          <w:sz w:val="52"/>
          <w:szCs w:val="52"/>
          <w:lang w:val="es-ES"/>
        </w:rPr>
        <w:t>UNIVERSITARIO DE ESTUDIOS EUROPEOS</w:t>
      </w:r>
    </w:p>
    <w:p w14:paraId="65F77C9A" w14:textId="77777777" w:rsidR="00994364" w:rsidRPr="00FD2A7C" w:rsidRDefault="00994364" w:rsidP="00994364">
      <w:pPr>
        <w:rPr>
          <w:b/>
          <w:color w:val="0070C0"/>
          <w:sz w:val="52"/>
          <w:szCs w:val="52"/>
          <w:lang w:val="es-ES"/>
        </w:rPr>
      </w:pPr>
    </w:p>
    <w:p w14:paraId="62741AFA" w14:textId="77777777" w:rsidR="00994364" w:rsidRPr="00FD2A7C" w:rsidRDefault="00994364" w:rsidP="00994364">
      <w:pPr>
        <w:rPr>
          <w:b/>
          <w:color w:val="0070C0"/>
          <w:sz w:val="52"/>
          <w:szCs w:val="52"/>
          <w:lang w:val="es-ES"/>
        </w:rPr>
      </w:pPr>
    </w:p>
    <w:p w14:paraId="1B3BCC67" w14:textId="77777777" w:rsidR="00994364" w:rsidRPr="00FD2A7C" w:rsidRDefault="00994364" w:rsidP="00994364">
      <w:pPr>
        <w:rPr>
          <w:b/>
          <w:color w:val="0070C0"/>
          <w:sz w:val="52"/>
          <w:szCs w:val="52"/>
          <w:lang w:val="es-ES"/>
        </w:rPr>
      </w:pPr>
    </w:p>
    <w:p w14:paraId="5F4FEE5A" w14:textId="0A923ED5" w:rsidR="00994364" w:rsidRPr="00FD2A7C" w:rsidRDefault="00994364" w:rsidP="00994364">
      <w:pPr>
        <w:jc w:val="center"/>
        <w:rPr>
          <w:b/>
          <w:color w:val="0070C0"/>
          <w:sz w:val="52"/>
          <w:szCs w:val="52"/>
          <w:lang w:val="es-ES"/>
        </w:rPr>
      </w:pPr>
      <w:r w:rsidRPr="00FD2A7C">
        <w:rPr>
          <w:b/>
          <w:color w:val="0070C0"/>
          <w:sz w:val="52"/>
          <w:szCs w:val="52"/>
          <w:lang w:val="es-ES"/>
        </w:rPr>
        <w:t>CURSO ACADÉMICO 202</w:t>
      </w:r>
      <w:r w:rsidR="00350567" w:rsidRPr="00FD2A7C">
        <w:rPr>
          <w:b/>
          <w:color w:val="0070C0"/>
          <w:sz w:val="52"/>
          <w:szCs w:val="52"/>
          <w:lang w:val="es-ES"/>
        </w:rPr>
        <w:t>3</w:t>
      </w:r>
      <w:r w:rsidRPr="00FD2A7C">
        <w:rPr>
          <w:b/>
          <w:color w:val="0070C0"/>
          <w:sz w:val="52"/>
          <w:szCs w:val="52"/>
          <w:lang w:val="es-ES"/>
        </w:rPr>
        <w:t>-202</w:t>
      </w:r>
      <w:r w:rsidR="00350567" w:rsidRPr="00FD2A7C">
        <w:rPr>
          <w:b/>
          <w:color w:val="0070C0"/>
          <w:sz w:val="52"/>
          <w:szCs w:val="52"/>
          <w:lang w:val="es-ES"/>
        </w:rPr>
        <w:t>4</w:t>
      </w:r>
    </w:p>
    <w:p w14:paraId="1877CB43" w14:textId="77777777" w:rsidR="00994364" w:rsidRPr="00FD2A7C" w:rsidRDefault="00994364" w:rsidP="00994364">
      <w:pPr>
        <w:rPr>
          <w:b/>
          <w:color w:val="0070C0"/>
          <w:sz w:val="52"/>
          <w:szCs w:val="52"/>
          <w:lang w:val="es-ES"/>
        </w:rPr>
      </w:pPr>
    </w:p>
    <w:p w14:paraId="46BD97A4" w14:textId="77777777" w:rsidR="00994364" w:rsidRPr="00FD2A7C" w:rsidRDefault="00994364" w:rsidP="00994364">
      <w:pPr>
        <w:rPr>
          <w:b/>
          <w:sz w:val="36"/>
          <w:szCs w:val="36"/>
          <w:lang w:val="es-ES"/>
        </w:rPr>
      </w:pPr>
    </w:p>
    <w:p w14:paraId="726F414C" w14:textId="77777777" w:rsidR="00994364" w:rsidRPr="00FD2A7C" w:rsidRDefault="00994364" w:rsidP="00994364">
      <w:pPr>
        <w:rPr>
          <w:b/>
          <w:sz w:val="36"/>
          <w:szCs w:val="36"/>
          <w:lang w:val="es-ES"/>
        </w:rPr>
      </w:pPr>
      <w:r w:rsidRPr="00FD2A7C">
        <w:rPr>
          <w:b/>
          <w:sz w:val="36"/>
          <w:szCs w:val="36"/>
          <w:lang w:val="es-ES"/>
        </w:rPr>
        <w:br w:type="page"/>
      </w:r>
    </w:p>
    <w:p w14:paraId="4D57A8C6" w14:textId="77777777" w:rsidR="00194EC0" w:rsidRPr="00FD2A7C" w:rsidRDefault="00194EC0">
      <w:pPr>
        <w:rPr>
          <w:b/>
          <w:lang w:val="es-ES"/>
        </w:rPr>
      </w:pPr>
    </w:p>
    <w:p w14:paraId="7A0AC1DA" w14:textId="77777777" w:rsidR="00194EC0" w:rsidRPr="00FD2A7C" w:rsidRDefault="00194EC0">
      <w:pPr>
        <w:rPr>
          <w:b/>
          <w:color w:val="0070C0"/>
          <w:u w:val="single"/>
          <w:lang w:val="es-ES"/>
        </w:rPr>
      </w:pPr>
      <w:r w:rsidRPr="00FD2A7C">
        <w:rPr>
          <w:b/>
          <w:color w:val="0070C0"/>
          <w:u w:val="single"/>
          <w:lang w:val="es-ES"/>
        </w:rPr>
        <w:t>1.- DATOS GENERALES DEL INSTITUTO</w:t>
      </w:r>
    </w:p>
    <w:p w14:paraId="09BBD118" w14:textId="77777777" w:rsidR="00194EC0" w:rsidRPr="00FD2A7C" w:rsidRDefault="00194EC0">
      <w:pPr>
        <w:rPr>
          <w:b/>
          <w:lang w:val="es-ES"/>
        </w:rPr>
      </w:pPr>
    </w:p>
    <w:p w14:paraId="055133CE" w14:textId="77777777" w:rsidR="00194EC0" w:rsidRPr="00FD2A7C" w:rsidRDefault="00194EC0">
      <w:pPr>
        <w:rPr>
          <w:b/>
          <w:lang w:val="es-ES"/>
        </w:rPr>
      </w:pPr>
      <w:r w:rsidRPr="00FD2A7C">
        <w:rPr>
          <w:b/>
          <w:lang w:val="es-ES"/>
        </w:rPr>
        <w:t>A.</w:t>
      </w:r>
      <w:r w:rsidR="00104A8A" w:rsidRPr="00FD2A7C">
        <w:rPr>
          <w:b/>
          <w:lang w:val="es-ES"/>
        </w:rPr>
        <w:t>-</w:t>
      </w:r>
      <w:r w:rsidRPr="00FD2A7C">
        <w:rPr>
          <w:b/>
          <w:lang w:val="es-ES"/>
        </w:rPr>
        <w:t xml:space="preserve"> Denominación</w:t>
      </w:r>
    </w:p>
    <w:p w14:paraId="1C549702" w14:textId="376674E0" w:rsidR="00407D27" w:rsidRPr="00FD2A7C" w:rsidRDefault="00EA4DB1" w:rsidP="00194EC0">
      <w:pPr>
        <w:pBdr>
          <w:top w:val="single" w:sz="4" w:space="1" w:color="auto"/>
          <w:left w:val="single" w:sz="4" w:space="4" w:color="auto"/>
          <w:bottom w:val="single" w:sz="4" w:space="1" w:color="auto"/>
          <w:right w:val="single" w:sz="4" w:space="4" w:color="auto"/>
        </w:pBdr>
        <w:rPr>
          <w:b/>
          <w:lang w:val="es-ES"/>
        </w:rPr>
      </w:pPr>
      <w:r w:rsidRPr="00FD2A7C">
        <w:rPr>
          <w:lang w:val="es-ES"/>
        </w:rPr>
        <w:t>Real Instituto Universitario de Estudios Europeos (RIEE)</w:t>
      </w:r>
    </w:p>
    <w:p w14:paraId="7431DAFA" w14:textId="77777777" w:rsidR="00194EC0" w:rsidRPr="00FD2A7C" w:rsidRDefault="00194EC0">
      <w:pPr>
        <w:rPr>
          <w:b/>
          <w:lang w:val="es-ES"/>
        </w:rPr>
      </w:pPr>
    </w:p>
    <w:p w14:paraId="37AA8BF4" w14:textId="77777777" w:rsidR="00194EC0" w:rsidRPr="00FD2A7C" w:rsidRDefault="00194EC0">
      <w:pPr>
        <w:rPr>
          <w:b/>
          <w:lang w:val="es-ES"/>
        </w:rPr>
      </w:pPr>
      <w:r w:rsidRPr="00FD2A7C">
        <w:rPr>
          <w:b/>
          <w:lang w:val="es-ES"/>
        </w:rPr>
        <w:t>B.</w:t>
      </w:r>
      <w:r w:rsidR="00104A8A" w:rsidRPr="00FD2A7C">
        <w:rPr>
          <w:b/>
          <w:lang w:val="es-ES"/>
        </w:rPr>
        <w:t>-</w:t>
      </w:r>
      <w:r w:rsidRPr="00FD2A7C">
        <w:rPr>
          <w:b/>
          <w:lang w:val="es-ES"/>
        </w:rPr>
        <w:t xml:space="preserve"> Sede</w:t>
      </w:r>
    </w:p>
    <w:p w14:paraId="206112E1" w14:textId="368FA1D0" w:rsidR="00407D27" w:rsidRPr="00FD2A7C" w:rsidRDefault="004A0C24" w:rsidP="00194EC0">
      <w:pPr>
        <w:pBdr>
          <w:top w:val="single" w:sz="4" w:space="1" w:color="auto"/>
          <w:left w:val="single" w:sz="4" w:space="4" w:color="auto"/>
          <w:bottom w:val="single" w:sz="4" w:space="1" w:color="auto"/>
          <w:right w:val="single" w:sz="4" w:space="4" w:color="auto"/>
        </w:pBdr>
        <w:rPr>
          <w:b/>
          <w:lang w:val="es-ES"/>
        </w:rPr>
      </w:pPr>
      <w:r w:rsidRPr="00FD2A7C">
        <w:rPr>
          <w:lang w:val="es-ES"/>
        </w:rPr>
        <w:t>C/ Julián Romea</w:t>
      </w:r>
      <w:r w:rsidR="00111F63" w:rsidRPr="00FD2A7C">
        <w:rPr>
          <w:lang w:val="es-ES"/>
        </w:rPr>
        <w:t>,</w:t>
      </w:r>
      <w:r w:rsidRPr="00FD2A7C">
        <w:rPr>
          <w:lang w:val="es-ES"/>
        </w:rPr>
        <w:t xml:space="preserve"> 22 (1ª planta)</w:t>
      </w:r>
    </w:p>
    <w:p w14:paraId="471E13EF" w14:textId="77777777" w:rsidR="00194EC0" w:rsidRPr="00FD2A7C" w:rsidRDefault="00194EC0">
      <w:pPr>
        <w:rPr>
          <w:b/>
          <w:lang w:val="es-ES"/>
        </w:rPr>
      </w:pPr>
    </w:p>
    <w:p w14:paraId="67EF9BA0" w14:textId="77777777" w:rsidR="00194EC0" w:rsidRPr="00FD2A7C" w:rsidRDefault="00194EC0">
      <w:pPr>
        <w:rPr>
          <w:b/>
          <w:lang w:val="es-ES"/>
        </w:rPr>
      </w:pPr>
      <w:r w:rsidRPr="00FD2A7C">
        <w:rPr>
          <w:b/>
          <w:lang w:val="es-ES"/>
        </w:rPr>
        <w:t>C.</w:t>
      </w:r>
      <w:r w:rsidR="00104A8A" w:rsidRPr="00FD2A7C">
        <w:rPr>
          <w:b/>
          <w:lang w:val="es-ES"/>
        </w:rPr>
        <w:t>-</w:t>
      </w:r>
      <w:r w:rsidRPr="00FD2A7C">
        <w:rPr>
          <w:b/>
          <w:lang w:val="es-ES"/>
        </w:rPr>
        <w:t xml:space="preserve"> Carácter (propio, mixto o interuniversitario)</w:t>
      </w:r>
    </w:p>
    <w:p w14:paraId="19E370D0" w14:textId="13590E67" w:rsidR="00407D27" w:rsidRPr="00FD2A7C" w:rsidRDefault="005D4537" w:rsidP="00194EC0">
      <w:pPr>
        <w:pBdr>
          <w:top w:val="single" w:sz="4" w:space="1" w:color="auto"/>
          <w:left w:val="single" w:sz="4" w:space="4" w:color="auto"/>
          <w:bottom w:val="single" w:sz="4" w:space="1" w:color="auto"/>
          <w:right w:val="single" w:sz="4" w:space="4" w:color="auto"/>
        </w:pBdr>
        <w:rPr>
          <w:b/>
          <w:lang w:val="es-ES"/>
        </w:rPr>
      </w:pPr>
      <w:r w:rsidRPr="00FD2A7C">
        <w:rPr>
          <w:lang w:val="es-ES"/>
        </w:rPr>
        <w:t>Instituto Universitario, Centro de Excelencia Jean Monnet</w:t>
      </w:r>
    </w:p>
    <w:p w14:paraId="2A583DBA" w14:textId="77777777" w:rsidR="00C73968" w:rsidRPr="00FD2A7C" w:rsidRDefault="00C73968">
      <w:pPr>
        <w:rPr>
          <w:b/>
          <w:color w:val="0070C0"/>
          <w:u w:val="single"/>
          <w:lang w:val="es-ES"/>
        </w:rPr>
      </w:pPr>
    </w:p>
    <w:p w14:paraId="1644D6CC" w14:textId="77777777" w:rsidR="00194EC0" w:rsidRPr="00FD2A7C" w:rsidRDefault="00194EC0">
      <w:pPr>
        <w:rPr>
          <w:b/>
          <w:color w:val="0070C0"/>
          <w:u w:val="single"/>
          <w:lang w:val="es-ES"/>
        </w:rPr>
      </w:pPr>
      <w:r w:rsidRPr="00FD2A7C">
        <w:rPr>
          <w:b/>
          <w:color w:val="0070C0"/>
          <w:u w:val="single"/>
          <w:lang w:val="es-ES"/>
        </w:rPr>
        <w:t>2. PERFIL DEL INSTITUTO</w:t>
      </w:r>
    </w:p>
    <w:p w14:paraId="69F11BDC" w14:textId="77777777" w:rsidR="00D94637" w:rsidRPr="00FD2A7C" w:rsidRDefault="00D94637">
      <w:pPr>
        <w:rPr>
          <w:b/>
          <w:u w:val="single"/>
          <w:lang w:val="es-ES"/>
        </w:rPr>
      </w:pPr>
    </w:p>
    <w:p w14:paraId="61C6B943" w14:textId="77777777" w:rsidR="00194EC0" w:rsidRPr="00FD2A7C" w:rsidRDefault="00194EC0" w:rsidP="00E73EBA">
      <w:pPr>
        <w:jc w:val="both"/>
        <w:rPr>
          <w:b/>
          <w:lang w:val="es-ES"/>
        </w:rPr>
      </w:pPr>
      <w:r w:rsidRPr="00FD2A7C">
        <w:rPr>
          <w:b/>
          <w:lang w:val="es-ES"/>
        </w:rPr>
        <w:t>A.</w:t>
      </w:r>
      <w:r w:rsidR="00104A8A" w:rsidRPr="00FD2A7C">
        <w:rPr>
          <w:b/>
          <w:lang w:val="es-ES"/>
        </w:rPr>
        <w:t>-</w:t>
      </w:r>
      <w:r w:rsidRPr="00FD2A7C">
        <w:rPr>
          <w:b/>
          <w:lang w:val="es-ES"/>
        </w:rPr>
        <w:t xml:space="preserve"> Detalle de las áreas o campos en los que desarrolla su actividad, tanto investigadora como docente, con especial incidencia en el carácter interdisciplinar y su especialización</w:t>
      </w:r>
      <w:r w:rsidR="00BA5047" w:rsidRPr="00FD2A7C">
        <w:rPr>
          <w:b/>
          <w:lang w:val="es-ES"/>
        </w:rPr>
        <w:t xml:space="preserve"> c</w:t>
      </w:r>
      <w:r w:rsidR="00104A8A" w:rsidRPr="00FD2A7C">
        <w:rPr>
          <w:b/>
          <w:lang w:val="es-ES"/>
        </w:rPr>
        <w:t>i</w:t>
      </w:r>
      <w:r w:rsidR="00BA5047" w:rsidRPr="00FD2A7C">
        <w:rPr>
          <w:b/>
          <w:lang w:val="es-ES"/>
        </w:rPr>
        <w:t>entífico-técnica</w:t>
      </w:r>
      <w:r w:rsidRPr="00FD2A7C">
        <w:rPr>
          <w:b/>
          <w:lang w:val="es-ES"/>
        </w:rPr>
        <w:t>.</w:t>
      </w:r>
    </w:p>
    <w:p w14:paraId="1FBE2039" w14:textId="77777777" w:rsidR="00BA5047" w:rsidRPr="00FD2A7C" w:rsidRDefault="00BA5047" w:rsidP="00BA5047">
      <w:pPr>
        <w:rPr>
          <w:b/>
          <w:lang w:val="es-ES"/>
        </w:rPr>
      </w:pPr>
    </w:p>
    <w:p w14:paraId="6BD4D313" w14:textId="77777777" w:rsidR="00BA37FC" w:rsidRPr="00FD2A7C" w:rsidRDefault="00BA37FC" w:rsidP="00BA37FC">
      <w:pPr>
        <w:pBdr>
          <w:top w:val="single" w:sz="4" w:space="1" w:color="auto"/>
          <w:left w:val="single" w:sz="4" w:space="4" w:color="auto"/>
          <w:bottom w:val="single" w:sz="4" w:space="1" w:color="auto"/>
          <w:right w:val="single" w:sz="4" w:space="4" w:color="auto"/>
        </w:pBdr>
        <w:ind w:firstLine="426"/>
        <w:jc w:val="both"/>
        <w:rPr>
          <w:lang w:val="es-ES"/>
        </w:rPr>
      </w:pPr>
      <w:r w:rsidRPr="00FD2A7C">
        <w:rPr>
          <w:lang w:val="es-ES"/>
        </w:rPr>
        <w:t>El Real Instituto Universitario de Estudios Europeos es un centro de investigación de la Universidad CEU San Pablo, especializado en el estudio y análisis de la integración europea y otros aspectos de las relaciones internacionales.</w:t>
      </w:r>
    </w:p>
    <w:p w14:paraId="5EB27BFB" w14:textId="77777777" w:rsidR="00BA37FC" w:rsidRPr="00FD2A7C" w:rsidRDefault="00BA37FC" w:rsidP="00BA37FC">
      <w:pPr>
        <w:pBdr>
          <w:top w:val="single" w:sz="4" w:space="1" w:color="auto"/>
          <w:left w:val="single" w:sz="4" w:space="4" w:color="auto"/>
          <w:bottom w:val="single" w:sz="4" w:space="1" w:color="auto"/>
          <w:right w:val="single" w:sz="4" w:space="4" w:color="auto"/>
        </w:pBdr>
        <w:ind w:firstLine="426"/>
        <w:jc w:val="both"/>
        <w:rPr>
          <w:lang w:val="es-ES"/>
        </w:rPr>
      </w:pPr>
      <w:r w:rsidRPr="00FD2A7C">
        <w:rPr>
          <w:lang w:val="es-ES"/>
        </w:rPr>
        <w:t xml:space="preserve">Creado en el año 1999, fue nombrado </w:t>
      </w:r>
      <w:r w:rsidRPr="00FD2A7C">
        <w:rPr>
          <w:b/>
          <w:bCs/>
          <w:lang w:val="es-ES"/>
        </w:rPr>
        <w:t>Instituto Universitario</w:t>
      </w:r>
      <w:r w:rsidRPr="00FD2A7C">
        <w:rPr>
          <w:lang w:val="es-ES"/>
        </w:rPr>
        <w:t xml:space="preserve"> en 2003, culminando así una trayectoria de investigación, docencia y divulgación que le ha permitido consolidarse como uno de los principales centros sobre estudios europeos e internacionales en Europa.</w:t>
      </w:r>
    </w:p>
    <w:p w14:paraId="004B4499" w14:textId="77777777" w:rsidR="00BA37FC" w:rsidRPr="00FD2A7C" w:rsidRDefault="00BA37FC" w:rsidP="00BA37FC">
      <w:pPr>
        <w:pBdr>
          <w:top w:val="single" w:sz="4" w:space="1" w:color="auto"/>
          <w:left w:val="single" w:sz="4" w:space="4" w:color="auto"/>
          <w:bottom w:val="single" w:sz="4" w:space="1" w:color="auto"/>
          <w:right w:val="single" w:sz="4" w:space="4" w:color="auto"/>
        </w:pBdr>
        <w:ind w:firstLine="426"/>
        <w:jc w:val="both"/>
        <w:rPr>
          <w:lang w:val="es-ES"/>
        </w:rPr>
      </w:pPr>
      <w:r w:rsidRPr="00FD2A7C">
        <w:rPr>
          <w:lang w:val="es-ES"/>
        </w:rPr>
        <w:t xml:space="preserve">Fue designado </w:t>
      </w:r>
      <w:r w:rsidRPr="00FD2A7C">
        <w:rPr>
          <w:b/>
          <w:bCs/>
          <w:lang w:val="es-ES"/>
        </w:rPr>
        <w:t>Centro de Excelencia Jean Monnet</w:t>
      </w:r>
      <w:r w:rsidRPr="00FD2A7C">
        <w:rPr>
          <w:lang w:val="es-ES"/>
        </w:rPr>
        <w:t xml:space="preserve"> por la Comisión Europea en octubre de 2003, y en mayo de 2006 recibió el </w:t>
      </w:r>
      <w:r w:rsidRPr="00FD2A7C">
        <w:rPr>
          <w:b/>
          <w:bCs/>
          <w:lang w:val="es-ES"/>
        </w:rPr>
        <w:t>Premio a la Excelencia Europea</w:t>
      </w:r>
      <w:r w:rsidRPr="00FD2A7C">
        <w:rPr>
          <w:lang w:val="es-ES"/>
        </w:rPr>
        <w:t xml:space="preserve"> por parte de la Comunidad de Madrid. </w:t>
      </w:r>
      <w:r w:rsidRPr="00FD2A7C">
        <w:rPr>
          <w:b/>
          <w:bCs/>
          <w:lang w:val="es-ES"/>
        </w:rPr>
        <w:t>En enero de 2020, la Casa Real concedió al Instituto el título de Real</w:t>
      </w:r>
      <w:r w:rsidRPr="00FD2A7C">
        <w:rPr>
          <w:lang w:val="es-ES"/>
        </w:rPr>
        <w:t>.</w:t>
      </w:r>
    </w:p>
    <w:p w14:paraId="62935116" w14:textId="77777777" w:rsidR="00BA37FC" w:rsidRPr="00FD2A7C" w:rsidRDefault="00BA37FC" w:rsidP="00BA37FC">
      <w:pPr>
        <w:pBdr>
          <w:top w:val="single" w:sz="4" w:space="1" w:color="auto"/>
          <w:left w:val="single" w:sz="4" w:space="4" w:color="auto"/>
          <w:bottom w:val="single" w:sz="4" w:space="1" w:color="auto"/>
          <w:right w:val="single" w:sz="4" w:space="4" w:color="auto"/>
        </w:pBdr>
        <w:ind w:firstLine="426"/>
        <w:jc w:val="both"/>
        <w:rPr>
          <w:lang w:val="es-ES"/>
        </w:rPr>
      </w:pPr>
      <w:r w:rsidRPr="00FD2A7C">
        <w:rPr>
          <w:lang w:val="es-ES"/>
        </w:rPr>
        <w:t>El Real Instituto Universitario de Estudios Europeos cuenta con un equipo de investigación propio en el que participan investigadores seniors y asistentes especializados en la integración europea y las relaciones internacionales.</w:t>
      </w:r>
    </w:p>
    <w:p w14:paraId="0389CD88" w14:textId="77777777" w:rsidR="00BA37FC" w:rsidRPr="00FD2A7C" w:rsidRDefault="00BA37FC" w:rsidP="00BA37FC">
      <w:pPr>
        <w:pBdr>
          <w:top w:val="single" w:sz="4" w:space="1" w:color="auto"/>
          <w:left w:val="single" w:sz="4" w:space="4" w:color="auto"/>
          <w:bottom w:val="single" w:sz="4" w:space="1" w:color="auto"/>
          <w:right w:val="single" w:sz="4" w:space="4" w:color="auto"/>
        </w:pBdr>
        <w:ind w:firstLine="426"/>
        <w:jc w:val="both"/>
        <w:rPr>
          <w:lang w:val="es-ES"/>
        </w:rPr>
      </w:pPr>
      <w:r w:rsidRPr="00FD2A7C">
        <w:rPr>
          <w:lang w:val="es-ES"/>
        </w:rPr>
        <w:t>Participan también en las actividades del Instituto más de un centenar de profesores y expertos asociados de la Universidad CEU San Pablo y de otras Universidades y Centros de Investigación.</w:t>
      </w:r>
    </w:p>
    <w:p w14:paraId="7BF9EDAD" w14:textId="7E2C4617" w:rsidR="00BA5047" w:rsidRPr="00FD2A7C" w:rsidRDefault="00BA37FC" w:rsidP="00BA37FC">
      <w:pPr>
        <w:pBdr>
          <w:top w:val="single" w:sz="4" w:space="1" w:color="auto"/>
          <w:left w:val="single" w:sz="4" w:space="4" w:color="auto"/>
          <w:bottom w:val="single" w:sz="4" w:space="1" w:color="auto"/>
          <w:right w:val="single" w:sz="4" w:space="4" w:color="auto"/>
        </w:pBdr>
        <w:ind w:firstLine="426"/>
        <w:jc w:val="both"/>
        <w:rPr>
          <w:lang w:val="es-ES"/>
        </w:rPr>
      </w:pPr>
      <w:r w:rsidRPr="00FD2A7C">
        <w:rPr>
          <w:lang w:val="es-ES"/>
        </w:rPr>
        <w:t>El Real Instituto Universitario de Estudios Europeos cuenta con dos órganos de apoyo y asesoramiento: un Consejo Asesor, formado por personalidades de reconocido prestigio en temas europeos pertenecientes al ámbito académico, político y económico, y un Comité Consultivo que asesora directamente al Centro de Política de la Competencia.</w:t>
      </w:r>
    </w:p>
    <w:p w14:paraId="3E20108A" w14:textId="77777777" w:rsidR="00BA5047" w:rsidRPr="00FD2A7C" w:rsidRDefault="00BA5047" w:rsidP="00BA5047">
      <w:pPr>
        <w:rPr>
          <w:b/>
          <w:lang w:val="es-ES"/>
        </w:rPr>
      </w:pPr>
    </w:p>
    <w:p w14:paraId="6F27605C" w14:textId="77777777" w:rsidR="00C73968" w:rsidRPr="00FD2A7C" w:rsidRDefault="00C73968">
      <w:pPr>
        <w:rPr>
          <w:b/>
          <w:color w:val="0070C0"/>
          <w:u w:val="single"/>
          <w:lang w:val="es-ES"/>
        </w:rPr>
      </w:pPr>
      <w:r w:rsidRPr="00FD2A7C">
        <w:rPr>
          <w:b/>
          <w:color w:val="0070C0"/>
          <w:u w:val="single"/>
          <w:lang w:val="es-ES"/>
        </w:rPr>
        <w:br w:type="page"/>
      </w:r>
    </w:p>
    <w:p w14:paraId="54A8AEA5" w14:textId="77777777" w:rsidR="00344FE5" w:rsidRPr="00FD2A7C" w:rsidRDefault="00344FE5" w:rsidP="00BA5047">
      <w:pPr>
        <w:rPr>
          <w:b/>
          <w:color w:val="0070C0"/>
          <w:u w:val="single"/>
          <w:lang w:val="es-ES"/>
        </w:rPr>
      </w:pPr>
    </w:p>
    <w:p w14:paraId="6640C848" w14:textId="77777777" w:rsidR="00BA5047" w:rsidRPr="00FD2A7C" w:rsidRDefault="00BA5047" w:rsidP="00BA5047">
      <w:pPr>
        <w:rPr>
          <w:b/>
          <w:color w:val="0070C0"/>
          <w:u w:val="single"/>
          <w:lang w:val="es-ES"/>
        </w:rPr>
      </w:pPr>
      <w:r w:rsidRPr="00FD2A7C">
        <w:rPr>
          <w:b/>
          <w:color w:val="0070C0"/>
          <w:u w:val="single"/>
          <w:lang w:val="es-ES"/>
        </w:rPr>
        <w:t xml:space="preserve">3. ESTRUCTURA </w:t>
      </w:r>
      <w:r w:rsidR="009160F5" w:rsidRPr="00FD2A7C">
        <w:rPr>
          <w:b/>
          <w:color w:val="0070C0"/>
          <w:u w:val="single"/>
          <w:lang w:val="es-ES"/>
        </w:rPr>
        <w:t>ORGANIZATIVA</w:t>
      </w:r>
    </w:p>
    <w:p w14:paraId="5E5051EA" w14:textId="77777777" w:rsidR="009160F5" w:rsidRPr="00FD2A7C" w:rsidRDefault="009160F5" w:rsidP="00BA5047">
      <w:pPr>
        <w:rPr>
          <w:b/>
          <w:lang w:val="es-ES"/>
        </w:rPr>
      </w:pPr>
    </w:p>
    <w:p w14:paraId="4A635D17" w14:textId="77777777" w:rsidR="00BA5047" w:rsidRPr="00FD2A7C" w:rsidRDefault="00BA5047" w:rsidP="00BA5047">
      <w:pPr>
        <w:pBdr>
          <w:top w:val="single" w:sz="4" w:space="1" w:color="auto"/>
          <w:left w:val="single" w:sz="4" w:space="4" w:color="auto"/>
          <w:bottom w:val="single" w:sz="4" w:space="1" w:color="auto"/>
          <w:right w:val="single" w:sz="4" w:space="4" w:color="auto"/>
        </w:pBdr>
        <w:rPr>
          <w:b/>
          <w:lang w:val="es-ES"/>
        </w:rPr>
      </w:pPr>
    </w:p>
    <w:p w14:paraId="60F72873" w14:textId="77777777" w:rsidR="0019763B" w:rsidRPr="00FD2A7C" w:rsidRDefault="0019763B" w:rsidP="00BA5047">
      <w:pPr>
        <w:pBdr>
          <w:top w:val="single" w:sz="4" w:space="1" w:color="auto"/>
          <w:left w:val="single" w:sz="4" w:space="4" w:color="auto"/>
          <w:bottom w:val="single" w:sz="4" w:space="1" w:color="auto"/>
          <w:right w:val="single" w:sz="4" w:space="4" w:color="auto"/>
        </w:pBdr>
        <w:rPr>
          <w:b/>
          <w:lang w:val="es-ES"/>
        </w:rPr>
      </w:pPr>
      <w:r w:rsidRPr="00FD2A7C">
        <w:rPr>
          <w:b/>
          <w:lang w:val="es-ES"/>
        </w:rPr>
        <w:t>Órganos unipersonales:</w:t>
      </w:r>
    </w:p>
    <w:p w14:paraId="36C3CAE5" w14:textId="77777777" w:rsidR="004008AF" w:rsidRPr="00FD2A7C" w:rsidRDefault="004008AF" w:rsidP="004008AF">
      <w:pPr>
        <w:pBdr>
          <w:top w:val="single" w:sz="4" w:space="1" w:color="auto"/>
          <w:left w:val="single" w:sz="4" w:space="4" w:color="auto"/>
          <w:bottom w:val="single" w:sz="4" w:space="1" w:color="auto"/>
          <w:right w:val="single" w:sz="4" w:space="4" w:color="auto"/>
        </w:pBdr>
        <w:rPr>
          <w:lang w:val="es-ES"/>
        </w:rPr>
      </w:pPr>
      <w:r w:rsidRPr="00FD2A7C">
        <w:rPr>
          <w:lang w:val="es-ES"/>
        </w:rPr>
        <w:t xml:space="preserve">    - </w:t>
      </w:r>
      <w:proofErr w:type="gramStart"/>
      <w:r w:rsidRPr="00FD2A7C">
        <w:rPr>
          <w:i/>
          <w:lang w:val="es-ES"/>
        </w:rPr>
        <w:t>Presidente</w:t>
      </w:r>
      <w:proofErr w:type="gramEnd"/>
      <w:r w:rsidRPr="00FD2A7C">
        <w:rPr>
          <w:i/>
          <w:lang w:val="es-ES"/>
        </w:rPr>
        <w:t>:</w:t>
      </w:r>
      <w:r w:rsidRPr="00FD2A7C">
        <w:rPr>
          <w:lang w:val="es-ES"/>
        </w:rPr>
        <w:t xml:space="preserve"> Jaime Mayor Oreja</w:t>
      </w:r>
    </w:p>
    <w:p w14:paraId="104B7655" w14:textId="77777777" w:rsidR="004008AF" w:rsidRPr="00FD2A7C" w:rsidRDefault="004008AF" w:rsidP="004008AF">
      <w:pPr>
        <w:pBdr>
          <w:top w:val="single" w:sz="4" w:space="1" w:color="auto"/>
          <w:left w:val="single" w:sz="4" w:space="4" w:color="auto"/>
          <w:bottom w:val="single" w:sz="4" w:space="1" w:color="auto"/>
          <w:right w:val="single" w:sz="4" w:space="4" w:color="auto"/>
        </w:pBdr>
        <w:rPr>
          <w:lang w:val="es-ES"/>
        </w:rPr>
      </w:pPr>
      <w:r w:rsidRPr="00FD2A7C">
        <w:rPr>
          <w:lang w:val="es-ES"/>
        </w:rPr>
        <w:t xml:space="preserve">    - </w:t>
      </w:r>
      <w:proofErr w:type="gramStart"/>
      <w:r w:rsidRPr="00FD2A7C">
        <w:rPr>
          <w:i/>
          <w:lang w:val="es-ES"/>
        </w:rPr>
        <w:t>Director</w:t>
      </w:r>
      <w:proofErr w:type="gramEnd"/>
      <w:r w:rsidRPr="00FD2A7C">
        <w:rPr>
          <w:i/>
          <w:lang w:val="es-ES"/>
        </w:rPr>
        <w:t>:</w:t>
      </w:r>
      <w:r w:rsidRPr="00FD2A7C">
        <w:rPr>
          <w:lang w:val="es-ES"/>
        </w:rPr>
        <w:t xml:space="preserve"> José María Beneyto Pérez</w:t>
      </w:r>
    </w:p>
    <w:p w14:paraId="3A0744C4" w14:textId="3B9F6059" w:rsidR="004008AF" w:rsidRPr="00FD2A7C" w:rsidRDefault="004008AF" w:rsidP="004008AF">
      <w:pPr>
        <w:pBdr>
          <w:top w:val="single" w:sz="4" w:space="1" w:color="auto"/>
          <w:left w:val="single" w:sz="4" w:space="4" w:color="auto"/>
          <w:bottom w:val="single" w:sz="4" w:space="1" w:color="auto"/>
          <w:right w:val="single" w:sz="4" w:space="4" w:color="auto"/>
        </w:pBdr>
        <w:rPr>
          <w:lang w:val="es-ES"/>
        </w:rPr>
      </w:pPr>
      <w:r w:rsidRPr="00FD2A7C">
        <w:rPr>
          <w:lang w:val="es-ES"/>
        </w:rPr>
        <w:t xml:space="preserve">    - </w:t>
      </w:r>
      <w:proofErr w:type="gramStart"/>
      <w:r w:rsidRPr="00FD2A7C">
        <w:rPr>
          <w:i/>
          <w:lang w:val="es-ES"/>
        </w:rPr>
        <w:t>Subdirector</w:t>
      </w:r>
      <w:proofErr w:type="gramEnd"/>
      <w:r w:rsidRPr="00FD2A7C">
        <w:rPr>
          <w:i/>
          <w:lang w:val="es-ES"/>
        </w:rPr>
        <w:t>:</w:t>
      </w:r>
      <w:r w:rsidRPr="00FD2A7C">
        <w:rPr>
          <w:lang w:val="es-ES"/>
        </w:rPr>
        <w:t xml:space="preserve"> Álvaro de Silva de Soto</w:t>
      </w:r>
    </w:p>
    <w:p w14:paraId="43E5DB49" w14:textId="6B4A7C9C" w:rsidR="004008AF" w:rsidRPr="00FD2A7C" w:rsidRDefault="004008AF" w:rsidP="009C3AEC">
      <w:pPr>
        <w:pBdr>
          <w:top w:val="single" w:sz="4" w:space="1" w:color="auto"/>
          <w:left w:val="single" w:sz="4" w:space="4" w:color="auto"/>
          <w:bottom w:val="single" w:sz="4" w:space="1" w:color="auto"/>
          <w:right w:val="single" w:sz="4" w:space="4" w:color="auto"/>
        </w:pBdr>
        <w:jc w:val="both"/>
        <w:rPr>
          <w:lang w:val="es-ES"/>
        </w:rPr>
      </w:pPr>
      <w:r w:rsidRPr="00FD2A7C">
        <w:rPr>
          <w:lang w:val="es-ES"/>
        </w:rPr>
        <w:t xml:space="preserve">    - </w:t>
      </w:r>
      <w:r w:rsidRPr="00FD2A7C">
        <w:rPr>
          <w:i/>
          <w:lang w:val="es-ES"/>
        </w:rPr>
        <w:t>Coordinador del Centro de Política de la Competencia</w:t>
      </w:r>
      <w:r w:rsidR="001110E4" w:rsidRPr="00FD2A7C">
        <w:rPr>
          <w:i/>
          <w:lang w:val="es-ES"/>
        </w:rPr>
        <w:t xml:space="preserve"> y Regulación</w:t>
      </w:r>
      <w:r w:rsidRPr="00FD2A7C">
        <w:rPr>
          <w:i/>
          <w:lang w:val="es-ES"/>
        </w:rPr>
        <w:t>:</w:t>
      </w:r>
      <w:r w:rsidRPr="00FD2A7C">
        <w:rPr>
          <w:lang w:val="es-ES"/>
        </w:rPr>
        <w:t xml:space="preserve"> Jerónimo </w:t>
      </w:r>
      <w:proofErr w:type="spellStart"/>
      <w:r w:rsidRPr="00FD2A7C">
        <w:rPr>
          <w:lang w:val="es-ES"/>
        </w:rPr>
        <w:t>Maillo</w:t>
      </w:r>
      <w:proofErr w:type="spellEnd"/>
      <w:r w:rsidRPr="00FD2A7C">
        <w:rPr>
          <w:lang w:val="es-ES"/>
        </w:rPr>
        <w:t xml:space="preserve"> González-</w:t>
      </w:r>
      <w:proofErr w:type="spellStart"/>
      <w:r w:rsidRPr="00FD2A7C">
        <w:rPr>
          <w:lang w:val="es-ES"/>
        </w:rPr>
        <w:t>Orús</w:t>
      </w:r>
      <w:proofErr w:type="spellEnd"/>
    </w:p>
    <w:p w14:paraId="44F5FAE9" w14:textId="641A4F51" w:rsidR="00C73968" w:rsidRPr="00FD2A7C" w:rsidRDefault="004008AF" w:rsidP="009C3AEC">
      <w:pPr>
        <w:pBdr>
          <w:top w:val="single" w:sz="4" w:space="1" w:color="auto"/>
          <w:left w:val="single" w:sz="4" w:space="4" w:color="auto"/>
          <w:bottom w:val="single" w:sz="4" w:space="1" w:color="auto"/>
          <w:right w:val="single" w:sz="4" w:space="4" w:color="auto"/>
        </w:pBdr>
        <w:jc w:val="both"/>
        <w:rPr>
          <w:lang w:val="es-ES"/>
        </w:rPr>
      </w:pPr>
      <w:r w:rsidRPr="00FD2A7C">
        <w:rPr>
          <w:lang w:val="es-ES"/>
        </w:rPr>
        <w:t xml:space="preserve">    - </w:t>
      </w:r>
      <w:proofErr w:type="gramStart"/>
      <w:r w:rsidRPr="00FD2A7C">
        <w:rPr>
          <w:i/>
          <w:lang w:val="es-ES"/>
        </w:rPr>
        <w:t>Secretaria</w:t>
      </w:r>
      <w:proofErr w:type="gramEnd"/>
      <w:r w:rsidRPr="00FD2A7C">
        <w:rPr>
          <w:i/>
          <w:lang w:val="es-ES"/>
        </w:rPr>
        <w:t xml:space="preserve"> Académica: </w:t>
      </w:r>
      <w:r w:rsidRPr="00FD2A7C">
        <w:rPr>
          <w:lang w:val="es-ES"/>
        </w:rPr>
        <w:t>Olga Cabello Garrido</w:t>
      </w:r>
    </w:p>
    <w:p w14:paraId="4C2516D5" w14:textId="77777777" w:rsidR="004008AF" w:rsidRPr="00FD2A7C" w:rsidRDefault="004008AF" w:rsidP="009C3AEC">
      <w:pPr>
        <w:pBdr>
          <w:top w:val="single" w:sz="4" w:space="1" w:color="auto"/>
          <w:left w:val="single" w:sz="4" w:space="4" w:color="auto"/>
          <w:bottom w:val="single" w:sz="4" w:space="1" w:color="auto"/>
          <w:right w:val="single" w:sz="4" w:space="4" w:color="auto"/>
        </w:pBdr>
        <w:jc w:val="both"/>
        <w:rPr>
          <w:b/>
          <w:lang w:val="es-ES"/>
        </w:rPr>
      </w:pPr>
    </w:p>
    <w:p w14:paraId="2BA7A446" w14:textId="77777777" w:rsidR="0019763B" w:rsidRDefault="0019763B" w:rsidP="009C3AEC">
      <w:pPr>
        <w:pBdr>
          <w:top w:val="single" w:sz="4" w:space="1" w:color="auto"/>
          <w:left w:val="single" w:sz="4" w:space="4" w:color="auto"/>
          <w:bottom w:val="single" w:sz="4" w:space="1" w:color="auto"/>
          <w:right w:val="single" w:sz="4" w:space="4" w:color="auto"/>
        </w:pBdr>
        <w:jc w:val="both"/>
        <w:rPr>
          <w:b/>
          <w:lang w:val="es-ES"/>
        </w:rPr>
      </w:pPr>
      <w:r w:rsidRPr="00FD2A7C">
        <w:rPr>
          <w:b/>
          <w:lang w:val="es-ES"/>
        </w:rPr>
        <w:t>Centros que integran el Instituto (si procede) indicando responsable:</w:t>
      </w:r>
    </w:p>
    <w:p w14:paraId="5965301D" w14:textId="1CDEB537" w:rsidR="00AA274E" w:rsidRPr="00FD2A7C" w:rsidRDefault="00AA274E" w:rsidP="009C3AEC">
      <w:pPr>
        <w:pBdr>
          <w:top w:val="single" w:sz="4" w:space="1" w:color="auto"/>
          <w:left w:val="single" w:sz="4" w:space="4" w:color="auto"/>
          <w:bottom w:val="single" w:sz="4" w:space="1" w:color="auto"/>
          <w:right w:val="single" w:sz="4" w:space="4" w:color="auto"/>
        </w:pBdr>
        <w:jc w:val="both"/>
        <w:rPr>
          <w:b/>
          <w:lang w:val="es-ES"/>
        </w:rPr>
      </w:pPr>
      <w:r>
        <w:rPr>
          <w:lang w:val="es-ES"/>
        </w:rPr>
        <w:t xml:space="preserve">    </w:t>
      </w:r>
      <w:r w:rsidRPr="00FD2A7C">
        <w:rPr>
          <w:lang w:val="es-ES"/>
        </w:rPr>
        <w:t xml:space="preserve">- </w:t>
      </w:r>
      <w:r w:rsidRPr="00FD2A7C">
        <w:rPr>
          <w:i/>
          <w:iCs/>
          <w:lang w:val="es-ES"/>
        </w:rPr>
        <w:t>Centro Fundamentos y Valores Cristianos de Europa (CFVC)</w:t>
      </w:r>
      <w:r w:rsidRPr="00FD2A7C">
        <w:rPr>
          <w:lang w:val="es-ES"/>
        </w:rPr>
        <w:t>. Coordinador: Álvaro Silva de Soto.</w:t>
      </w:r>
    </w:p>
    <w:p w14:paraId="6E1201E2" w14:textId="4998B69A" w:rsidR="00F51D67" w:rsidRPr="00FD2A7C" w:rsidRDefault="00F51D67" w:rsidP="009C3AEC">
      <w:pPr>
        <w:pBdr>
          <w:top w:val="single" w:sz="4" w:space="1" w:color="auto"/>
          <w:left w:val="single" w:sz="4" w:space="4" w:color="auto"/>
          <w:bottom w:val="single" w:sz="4" w:space="1" w:color="auto"/>
          <w:right w:val="single" w:sz="4" w:space="4" w:color="auto"/>
        </w:pBdr>
        <w:jc w:val="both"/>
        <w:rPr>
          <w:lang w:val="es-ES"/>
        </w:rPr>
      </w:pPr>
      <w:r w:rsidRPr="00FD2A7C">
        <w:rPr>
          <w:lang w:val="es-ES"/>
        </w:rPr>
        <w:t xml:space="preserve">    - </w:t>
      </w:r>
      <w:r w:rsidRPr="00FD2A7C">
        <w:rPr>
          <w:i/>
          <w:iCs/>
          <w:lang w:val="es-ES"/>
        </w:rPr>
        <w:t>Centro de Política de la Competencia y Regulación (CPCR)</w:t>
      </w:r>
      <w:r w:rsidRPr="00FD2A7C">
        <w:rPr>
          <w:lang w:val="es-ES"/>
        </w:rPr>
        <w:t xml:space="preserve">. Coordinador: Jerónimo </w:t>
      </w:r>
      <w:proofErr w:type="spellStart"/>
      <w:r w:rsidRPr="00FD2A7C">
        <w:rPr>
          <w:lang w:val="es-ES"/>
        </w:rPr>
        <w:t>Maillo</w:t>
      </w:r>
      <w:proofErr w:type="spellEnd"/>
      <w:r w:rsidRPr="00FD2A7C">
        <w:rPr>
          <w:lang w:val="es-ES"/>
        </w:rPr>
        <w:t>.</w:t>
      </w:r>
    </w:p>
    <w:p w14:paraId="0D305140" w14:textId="6EA1341D" w:rsidR="008B177A" w:rsidRPr="00FD2A7C" w:rsidRDefault="00F51D67" w:rsidP="009C3AEC">
      <w:pPr>
        <w:pBdr>
          <w:top w:val="single" w:sz="4" w:space="1" w:color="auto"/>
          <w:left w:val="single" w:sz="4" w:space="4" w:color="auto"/>
          <w:bottom w:val="single" w:sz="4" w:space="1" w:color="auto"/>
          <w:right w:val="single" w:sz="4" w:space="4" w:color="auto"/>
        </w:pBdr>
        <w:jc w:val="both"/>
        <w:rPr>
          <w:lang w:val="es-ES"/>
        </w:rPr>
      </w:pPr>
      <w:r w:rsidRPr="00FD2A7C">
        <w:rPr>
          <w:lang w:val="es-ES"/>
        </w:rPr>
        <w:t xml:space="preserve">    - </w:t>
      </w:r>
      <w:r w:rsidRPr="00FD2A7C">
        <w:rPr>
          <w:i/>
          <w:iCs/>
          <w:lang w:val="es-ES"/>
        </w:rPr>
        <w:t>Centro Internacional de Arbitraje, Mediación y Negociación (CIAMEN)</w:t>
      </w:r>
      <w:r w:rsidRPr="00FD2A7C">
        <w:rPr>
          <w:lang w:val="es-ES"/>
        </w:rPr>
        <w:t>. Director: José María Beneyto. Coordinadora: Marta Lya Martini Briceño.</w:t>
      </w:r>
    </w:p>
    <w:p w14:paraId="394B8EEC" w14:textId="03B85ABD" w:rsidR="00652B21" w:rsidRPr="00FD2A7C" w:rsidRDefault="009C3AEC" w:rsidP="009C3AEC">
      <w:pPr>
        <w:pBdr>
          <w:top w:val="single" w:sz="4" w:space="1" w:color="auto"/>
          <w:left w:val="single" w:sz="4" w:space="4" w:color="auto"/>
          <w:bottom w:val="single" w:sz="4" w:space="1" w:color="auto"/>
          <w:right w:val="single" w:sz="4" w:space="4" w:color="auto"/>
        </w:pBdr>
        <w:jc w:val="both"/>
        <w:rPr>
          <w:lang w:val="es-ES"/>
        </w:rPr>
      </w:pPr>
      <w:r w:rsidRPr="00FD2A7C">
        <w:rPr>
          <w:lang w:val="es-ES"/>
        </w:rPr>
        <w:t xml:space="preserve">     - </w:t>
      </w:r>
      <w:r w:rsidR="00652B21" w:rsidRPr="00FD2A7C">
        <w:rPr>
          <w:i/>
          <w:iCs/>
          <w:lang w:val="es-ES"/>
        </w:rPr>
        <w:t>Centro de Estudios Unión Europea, Asia y Pacífico (CEAP)</w:t>
      </w:r>
      <w:r w:rsidR="008B177A" w:rsidRPr="00FD2A7C">
        <w:rPr>
          <w:lang w:val="es-ES"/>
        </w:rPr>
        <w:t>.</w:t>
      </w:r>
    </w:p>
    <w:p w14:paraId="347F7169" w14:textId="40CE7BB2" w:rsidR="00E35FAE" w:rsidRPr="00FD2A7C" w:rsidRDefault="00E35FAE" w:rsidP="009C3AEC">
      <w:pPr>
        <w:pBdr>
          <w:top w:val="single" w:sz="4" w:space="1" w:color="auto"/>
          <w:left w:val="single" w:sz="4" w:space="4" w:color="auto"/>
          <w:bottom w:val="single" w:sz="4" w:space="1" w:color="auto"/>
          <w:right w:val="single" w:sz="4" w:space="4" w:color="auto"/>
        </w:pBdr>
        <w:jc w:val="both"/>
        <w:rPr>
          <w:lang w:val="es-ES"/>
        </w:rPr>
      </w:pPr>
      <w:r w:rsidRPr="00FD2A7C">
        <w:rPr>
          <w:lang w:val="es-ES"/>
        </w:rPr>
        <w:t xml:space="preserve"> </w:t>
      </w:r>
      <w:r w:rsidR="009C3AEC" w:rsidRPr="00FD2A7C">
        <w:rPr>
          <w:lang w:val="es-ES"/>
        </w:rPr>
        <w:t xml:space="preserve">    - </w:t>
      </w:r>
      <w:r w:rsidR="00B36A1D" w:rsidRPr="00FD2A7C">
        <w:rPr>
          <w:i/>
          <w:iCs/>
          <w:lang w:val="es-ES"/>
        </w:rPr>
        <w:t>Centro de Derecho Internacional y Gobernanza Global</w:t>
      </w:r>
      <w:r w:rsidR="002775D5" w:rsidRPr="00FD2A7C">
        <w:rPr>
          <w:i/>
          <w:iCs/>
          <w:lang w:val="es-ES"/>
        </w:rPr>
        <w:t xml:space="preserve"> (CDIG)</w:t>
      </w:r>
      <w:r w:rsidRPr="00FD2A7C">
        <w:rPr>
          <w:lang w:val="es-ES"/>
        </w:rPr>
        <w:t>. Coordinadora: Sandra Galimberti.</w:t>
      </w:r>
    </w:p>
    <w:p w14:paraId="5955CCEC" w14:textId="2ACDCEB3" w:rsidR="0019763B" w:rsidRPr="00FD2A7C" w:rsidRDefault="00F51D67" w:rsidP="009C3AEC">
      <w:pPr>
        <w:pBdr>
          <w:top w:val="single" w:sz="4" w:space="1" w:color="auto"/>
          <w:left w:val="single" w:sz="4" w:space="4" w:color="auto"/>
          <w:bottom w:val="single" w:sz="4" w:space="1" w:color="auto"/>
          <w:right w:val="single" w:sz="4" w:space="4" w:color="auto"/>
        </w:pBdr>
        <w:jc w:val="both"/>
        <w:rPr>
          <w:b/>
          <w:lang w:val="es-ES"/>
        </w:rPr>
      </w:pPr>
      <w:r w:rsidRPr="00FD2A7C">
        <w:rPr>
          <w:lang w:val="es-ES"/>
        </w:rPr>
        <w:t xml:space="preserve">    - </w:t>
      </w:r>
      <w:r w:rsidRPr="00FD2A7C">
        <w:rPr>
          <w:i/>
          <w:iCs/>
          <w:lang w:val="es-ES"/>
        </w:rPr>
        <w:t>Centro de Documentación Europea (CDE)</w:t>
      </w:r>
      <w:r w:rsidRPr="00FD2A7C">
        <w:rPr>
          <w:lang w:val="es-ES"/>
        </w:rPr>
        <w:t>. Coordinadora: Ascensión Gil Martín.</w:t>
      </w:r>
    </w:p>
    <w:p w14:paraId="4BA35C1D" w14:textId="77777777" w:rsidR="0019763B" w:rsidRPr="00FD2A7C" w:rsidRDefault="0019763B" w:rsidP="009C3AEC">
      <w:pPr>
        <w:pBdr>
          <w:top w:val="single" w:sz="4" w:space="1" w:color="auto"/>
          <w:left w:val="single" w:sz="4" w:space="4" w:color="auto"/>
          <w:bottom w:val="single" w:sz="4" w:space="1" w:color="auto"/>
          <w:right w:val="single" w:sz="4" w:space="4" w:color="auto"/>
        </w:pBdr>
        <w:jc w:val="both"/>
        <w:rPr>
          <w:b/>
          <w:lang w:val="es-ES"/>
        </w:rPr>
      </w:pPr>
    </w:p>
    <w:p w14:paraId="3E4982C7" w14:textId="77777777" w:rsidR="0046003F" w:rsidRPr="00FD2A7C" w:rsidRDefault="0046003F" w:rsidP="0046003F">
      <w:pPr>
        <w:pBdr>
          <w:top w:val="single" w:sz="4" w:space="1" w:color="auto"/>
          <w:left w:val="single" w:sz="4" w:space="4" w:color="auto"/>
          <w:bottom w:val="single" w:sz="4" w:space="1" w:color="auto"/>
          <w:right w:val="single" w:sz="4" w:space="4" w:color="auto"/>
        </w:pBdr>
        <w:rPr>
          <w:lang w:val="es-ES"/>
        </w:rPr>
      </w:pPr>
      <w:r w:rsidRPr="00FD2A7C">
        <w:rPr>
          <w:b/>
          <w:lang w:val="es-ES"/>
        </w:rPr>
        <w:t xml:space="preserve">Consejo Asesor: </w:t>
      </w:r>
    </w:p>
    <w:p w14:paraId="252AE35D" w14:textId="77777777" w:rsidR="0046003F" w:rsidRPr="00FD2A7C" w:rsidRDefault="0046003F" w:rsidP="0046003F">
      <w:pPr>
        <w:pBdr>
          <w:top w:val="single" w:sz="4" w:space="1" w:color="auto"/>
          <w:left w:val="single" w:sz="4" w:space="4" w:color="auto"/>
          <w:bottom w:val="single" w:sz="4" w:space="1" w:color="auto"/>
          <w:right w:val="single" w:sz="4" w:space="4" w:color="auto"/>
        </w:pBdr>
        <w:rPr>
          <w:lang w:val="es-ES"/>
        </w:rPr>
      </w:pPr>
      <w:r w:rsidRPr="00FD2A7C">
        <w:rPr>
          <w:lang w:val="es-ES"/>
        </w:rPr>
        <w:t xml:space="preserve">    - Íñigo Méndez de Vigo</w:t>
      </w:r>
    </w:p>
    <w:p w14:paraId="1D9B099E" w14:textId="77777777" w:rsidR="0046003F" w:rsidRPr="00FD2A7C" w:rsidRDefault="0046003F" w:rsidP="0046003F">
      <w:pPr>
        <w:pBdr>
          <w:top w:val="single" w:sz="4" w:space="1" w:color="auto"/>
          <w:left w:val="single" w:sz="4" w:space="4" w:color="auto"/>
          <w:bottom w:val="single" w:sz="4" w:space="1" w:color="auto"/>
          <w:right w:val="single" w:sz="4" w:space="4" w:color="auto"/>
        </w:pBdr>
        <w:rPr>
          <w:lang w:val="es-ES"/>
        </w:rPr>
      </w:pPr>
      <w:r w:rsidRPr="00FD2A7C">
        <w:rPr>
          <w:lang w:val="es-ES"/>
        </w:rPr>
        <w:t xml:space="preserve">    - José María Alonso Puig </w:t>
      </w:r>
    </w:p>
    <w:p w14:paraId="5FCCB2C3" w14:textId="77777777" w:rsidR="0046003F" w:rsidRPr="00FD2A7C" w:rsidRDefault="0046003F" w:rsidP="0046003F">
      <w:pPr>
        <w:pBdr>
          <w:top w:val="single" w:sz="4" w:space="1" w:color="auto"/>
          <w:left w:val="single" w:sz="4" w:space="4" w:color="auto"/>
          <w:bottom w:val="single" w:sz="4" w:space="1" w:color="auto"/>
          <w:right w:val="single" w:sz="4" w:space="4" w:color="auto"/>
        </w:pBdr>
        <w:rPr>
          <w:lang w:val="es-ES"/>
        </w:rPr>
      </w:pPr>
      <w:r w:rsidRPr="00FD2A7C">
        <w:rPr>
          <w:lang w:val="es-ES"/>
        </w:rPr>
        <w:t xml:space="preserve">    - Alfredo Bonet </w:t>
      </w:r>
      <w:proofErr w:type="spellStart"/>
      <w:r w:rsidRPr="00FD2A7C">
        <w:rPr>
          <w:lang w:val="es-ES"/>
        </w:rPr>
        <w:t>Baiget</w:t>
      </w:r>
      <w:proofErr w:type="spellEnd"/>
    </w:p>
    <w:p w14:paraId="4AF2BDCD" w14:textId="77777777" w:rsidR="0046003F" w:rsidRPr="00FD2A7C" w:rsidRDefault="0046003F" w:rsidP="0046003F">
      <w:pPr>
        <w:pBdr>
          <w:top w:val="single" w:sz="4" w:space="1" w:color="auto"/>
          <w:left w:val="single" w:sz="4" w:space="4" w:color="auto"/>
          <w:bottom w:val="single" w:sz="4" w:space="1" w:color="auto"/>
          <w:right w:val="single" w:sz="4" w:space="4" w:color="auto"/>
        </w:pBdr>
        <w:rPr>
          <w:lang w:val="es-ES"/>
        </w:rPr>
      </w:pPr>
      <w:bookmarkStart w:id="0" w:name="_Hlk12950430"/>
      <w:r w:rsidRPr="00FD2A7C">
        <w:rPr>
          <w:lang w:val="es-ES"/>
        </w:rPr>
        <w:t xml:space="preserve">    - </w:t>
      </w:r>
      <w:bookmarkEnd w:id="0"/>
      <w:r w:rsidRPr="00FD2A7C">
        <w:rPr>
          <w:lang w:val="es-ES"/>
        </w:rPr>
        <w:t>Pío Cabanillas Alonso</w:t>
      </w:r>
    </w:p>
    <w:p w14:paraId="5D684EF1" w14:textId="77777777" w:rsidR="0046003F" w:rsidRPr="00FD2A7C" w:rsidRDefault="0046003F" w:rsidP="0046003F">
      <w:pPr>
        <w:pBdr>
          <w:top w:val="single" w:sz="4" w:space="1" w:color="auto"/>
          <w:left w:val="single" w:sz="4" w:space="4" w:color="auto"/>
          <w:bottom w:val="single" w:sz="4" w:space="1" w:color="auto"/>
          <w:right w:val="single" w:sz="4" w:space="4" w:color="auto"/>
        </w:pBdr>
        <w:rPr>
          <w:lang w:val="es-ES"/>
        </w:rPr>
      </w:pPr>
      <w:r w:rsidRPr="00FD2A7C">
        <w:rPr>
          <w:lang w:val="es-ES"/>
        </w:rPr>
        <w:t xml:space="preserve">    - Daniel Calleja</w:t>
      </w:r>
    </w:p>
    <w:p w14:paraId="05A95BDB" w14:textId="77777777" w:rsidR="0046003F" w:rsidRPr="00FD2A7C" w:rsidRDefault="0046003F" w:rsidP="0046003F">
      <w:pPr>
        <w:pBdr>
          <w:top w:val="single" w:sz="4" w:space="1" w:color="auto"/>
          <w:left w:val="single" w:sz="4" w:space="4" w:color="auto"/>
          <w:bottom w:val="single" w:sz="4" w:space="1" w:color="auto"/>
          <w:right w:val="single" w:sz="4" w:space="4" w:color="auto"/>
        </w:pBdr>
        <w:rPr>
          <w:lang w:val="es-ES"/>
        </w:rPr>
      </w:pPr>
      <w:r w:rsidRPr="00FD2A7C">
        <w:rPr>
          <w:lang w:val="es-ES"/>
        </w:rPr>
        <w:t xml:space="preserve">    - Patricia </w:t>
      </w:r>
      <w:proofErr w:type="spellStart"/>
      <w:r w:rsidRPr="00FD2A7C">
        <w:rPr>
          <w:lang w:val="es-ES"/>
        </w:rPr>
        <w:t>Círez</w:t>
      </w:r>
      <w:proofErr w:type="spellEnd"/>
      <w:r w:rsidRPr="00FD2A7C">
        <w:rPr>
          <w:lang w:val="es-ES"/>
        </w:rPr>
        <w:t xml:space="preserve"> Miqueleiz </w:t>
      </w:r>
    </w:p>
    <w:p w14:paraId="4D358E0A" w14:textId="77777777" w:rsidR="0046003F" w:rsidRPr="00FD2A7C" w:rsidRDefault="0046003F" w:rsidP="0046003F">
      <w:pPr>
        <w:pBdr>
          <w:top w:val="single" w:sz="4" w:space="1" w:color="auto"/>
          <w:left w:val="single" w:sz="4" w:space="4" w:color="auto"/>
          <w:bottom w:val="single" w:sz="4" w:space="1" w:color="auto"/>
          <w:right w:val="single" w:sz="4" w:space="4" w:color="auto"/>
        </w:pBdr>
        <w:rPr>
          <w:lang w:val="es-ES"/>
        </w:rPr>
      </w:pPr>
      <w:r w:rsidRPr="00FD2A7C">
        <w:rPr>
          <w:lang w:val="es-ES"/>
        </w:rPr>
        <w:t xml:space="preserve">    - Luis María Cazorla Prieto</w:t>
      </w:r>
    </w:p>
    <w:p w14:paraId="2CE655B0" w14:textId="77777777" w:rsidR="0046003F" w:rsidRPr="00FD2A7C" w:rsidRDefault="0046003F" w:rsidP="0046003F">
      <w:pPr>
        <w:pBdr>
          <w:top w:val="single" w:sz="4" w:space="1" w:color="auto"/>
          <w:left w:val="single" w:sz="4" w:space="4" w:color="auto"/>
          <w:bottom w:val="single" w:sz="4" w:space="1" w:color="auto"/>
          <w:right w:val="single" w:sz="4" w:space="4" w:color="auto"/>
        </w:pBdr>
        <w:rPr>
          <w:lang w:val="es-ES"/>
        </w:rPr>
      </w:pPr>
      <w:r w:rsidRPr="00FD2A7C">
        <w:rPr>
          <w:lang w:val="es-ES"/>
        </w:rPr>
        <w:t xml:space="preserve">    - Jorge Domecq Fernández de Bobadilla </w:t>
      </w:r>
    </w:p>
    <w:p w14:paraId="1B72178F" w14:textId="77777777" w:rsidR="0046003F" w:rsidRPr="00FD2A7C" w:rsidRDefault="0046003F" w:rsidP="0046003F">
      <w:pPr>
        <w:pBdr>
          <w:top w:val="single" w:sz="4" w:space="1" w:color="auto"/>
          <w:left w:val="single" w:sz="4" w:space="4" w:color="auto"/>
          <w:bottom w:val="single" w:sz="4" w:space="1" w:color="auto"/>
          <w:right w:val="single" w:sz="4" w:space="4" w:color="auto"/>
        </w:pBdr>
        <w:rPr>
          <w:lang w:val="es-ES"/>
        </w:rPr>
      </w:pPr>
      <w:r w:rsidRPr="00FD2A7C">
        <w:rPr>
          <w:lang w:val="es-ES"/>
        </w:rPr>
        <w:t xml:space="preserve">    - José Manuel González Páramo</w:t>
      </w:r>
    </w:p>
    <w:p w14:paraId="02FE7B88" w14:textId="77777777" w:rsidR="0046003F" w:rsidRPr="00FD2A7C" w:rsidRDefault="0046003F" w:rsidP="0046003F">
      <w:pPr>
        <w:pBdr>
          <w:top w:val="single" w:sz="4" w:space="1" w:color="auto"/>
          <w:left w:val="single" w:sz="4" w:space="4" w:color="auto"/>
          <w:bottom w:val="single" w:sz="4" w:space="1" w:color="auto"/>
          <w:right w:val="single" w:sz="4" w:space="4" w:color="auto"/>
        </w:pBdr>
        <w:rPr>
          <w:lang w:val="es-ES"/>
        </w:rPr>
      </w:pPr>
      <w:r w:rsidRPr="00FD2A7C">
        <w:rPr>
          <w:lang w:val="es-ES"/>
        </w:rPr>
        <w:t xml:space="preserve">    - Jordi Gual Solé</w:t>
      </w:r>
    </w:p>
    <w:p w14:paraId="5C86C0C5" w14:textId="77777777" w:rsidR="0046003F" w:rsidRPr="00FD2A7C" w:rsidRDefault="0046003F" w:rsidP="0046003F">
      <w:pPr>
        <w:pBdr>
          <w:top w:val="single" w:sz="4" w:space="1" w:color="auto"/>
          <w:left w:val="single" w:sz="4" w:space="4" w:color="auto"/>
          <w:bottom w:val="single" w:sz="4" w:space="1" w:color="auto"/>
          <w:right w:val="single" w:sz="4" w:space="4" w:color="auto"/>
        </w:pBdr>
        <w:rPr>
          <w:lang w:val="es-ES"/>
        </w:rPr>
      </w:pPr>
      <w:r w:rsidRPr="00FD2A7C">
        <w:rPr>
          <w:lang w:val="es-ES"/>
        </w:rPr>
        <w:t xml:space="preserve">    - Emilio Lamo de Espinosa </w:t>
      </w:r>
    </w:p>
    <w:p w14:paraId="389E264D" w14:textId="77777777" w:rsidR="0046003F" w:rsidRPr="00FD2A7C" w:rsidRDefault="0046003F" w:rsidP="0046003F">
      <w:pPr>
        <w:pBdr>
          <w:top w:val="single" w:sz="4" w:space="1" w:color="auto"/>
          <w:left w:val="single" w:sz="4" w:space="4" w:color="auto"/>
          <w:bottom w:val="single" w:sz="4" w:space="1" w:color="auto"/>
          <w:right w:val="single" w:sz="4" w:space="4" w:color="auto"/>
        </w:pBdr>
        <w:rPr>
          <w:lang w:val="es-ES"/>
        </w:rPr>
      </w:pPr>
      <w:r w:rsidRPr="00FD2A7C">
        <w:rPr>
          <w:lang w:val="es-ES"/>
        </w:rPr>
        <w:t xml:space="preserve">    - Araceli Mangas Martín</w:t>
      </w:r>
    </w:p>
    <w:p w14:paraId="26301E8F" w14:textId="77777777" w:rsidR="0046003F" w:rsidRPr="00FD2A7C" w:rsidRDefault="0046003F" w:rsidP="0046003F">
      <w:pPr>
        <w:pBdr>
          <w:top w:val="single" w:sz="4" w:space="1" w:color="auto"/>
          <w:left w:val="single" w:sz="4" w:space="4" w:color="auto"/>
          <w:bottom w:val="single" w:sz="4" w:space="1" w:color="auto"/>
          <w:right w:val="single" w:sz="4" w:space="4" w:color="auto"/>
        </w:pBdr>
        <w:rPr>
          <w:lang w:val="es-ES"/>
        </w:rPr>
      </w:pPr>
      <w:r w:rsidRPr="00FD2A7C">
        <w:rPr>
          <w:lang w:val="es-ES"/>
        </w:rPr>
        <w:t xml:space="preserve">    - Amparo Moraleda Martínez</w:t>
      </w:r>
    </w:p>
    <w:p w14:paraId="1F110B79" w14:textId="77777777" w:rsidR="0046003F" w:rsidRPr="00FD2A7C" w:rsidRDefault="0046003F" w:rsidP="0046003F">
      <w:pPr>
        <w:pBdr>
          <w:top w:val="single" w:sz="4" w:space="1" w:color="auto"/>
          <w:left w:val="single" w:sz="4" w:space="4" w:color="auto"/>
          <w:bottom w:val="single" w:sz="4" w:space="1" w:color="auto"/>
          <w:right w:val="single" w:sz="4" w:space="4" w:color="auto"/>
        </w:pBdr>
        <w:rPr>
          <w:lang w:val="es-ES"/>
        </w:rPr>
      </w:pPr>
      <w:r w:rsidRPr="00FD2A7C">
        <w:rPr>
          <w:lang w:val="es-ES"/>
        </w:rPr>
        <w:t xml:space="preserve">    - Santiago Muñoz Machado</w:t>
      </w:r>
    </w:p>
    <w:p w14:paraId="3ADC308D" w14:textId="23C58518" w:rsidR="0046003F" w:rsidRPr="00FD2A7C" w:rsidRDefault="0046003F" w:rsidP="0046003F">
      <w:pPr>
        <w:pBdr>
          <w:top w:val="single" w:sz="4" w:space="1" w:color="auto"/>
          <w:left w:val="single" w:sz="4" w:space="4" w:color="auto"/>
          <w:bottom w:val="single" w:sz="4" w:space="1" w:color="auto"/>
          <w:right w:val="single" w:sz="4" w:space="4" w:color="auto"/>
        </w:pBdr>
        <w:rPr>
          <w:lang w:val="es-ES"/>
        </w:rPr>
      </w:pPr>
      <w:r w:rsidRPr="00FD2A7C">
        <w:rPr>
          <w:lang w:val="es-ES"/>
        </w:rPr>
        <w:t xml:space="preserve">    - Ana Palacio</w:t>
      </w:r>
    </w:p>
    <w:p w14:paraId="2C3F73C1" w14:textId="77777777" w:rsidR="0046003F" w:rsidRPr="00FD2A7C" w:rsidRDefault="0046003F" w:rsidP="0046003F">
      <w:pPr>
        <w:pBdr>
          <w:top w:val="single" w:sz="4" w:space="1" w:color="auto"/>
          <w:left w:val="single" w:sz="4" w:space="4" w:color="auto"/>
          <w:bottom w:val="single" w:sz="4" w:space="1" w:color="auto"/>
          <w:right w:val="single" w:sz="4" w:space="4" w:color="auto"/>
        </w:pBdr>
        <w:rPr>
          <w:lang w:val="es-ES"/>
        </w:rPr>
      </w:pPr>
      <w:r w:rsidRPr="00FD2A7C">
        <w:rPr>
          <w:lang w:val="es-ES"/>
        </w:rPr>
        <w:t xml:space="preserve">    - Inmaculada Riera i </w:t>
      </w:r>
      <w:proofErr w:type="spellStart"/>
      <w:r w:rsidRPr="00FD2A7C">
        <w:rPr>
          <w:lang w:val="es-ES"/>
        </w:rPr>
        <w:t>Reñé</w:t>
      </w:r>
      <w:proofErr w:type="spellEnd"/>
    </w:p>
    <w:p w14:paraId="1948877C" w14:textId="77777777" w:rsidR="0046003F" w:rsidRPr="00FD2A7C" w:rsidRDefault="0046003F" w:rsidP="0046003F">
      <w:pPr>
        <w:pBdr>
          <w:top w:val="single" w:sz="4" w:space="1" w:color="auto"/>
          <w:left w:val="single" w:sz="4" w:space="4" w:color="auto"/>
          <w:bottom w:val="single" w:sz="4" w:space="1" w:color="auto"/>
          <w:right w:val="single" w:sz="4" w:space="4" w:color="auto"/>
        </w:pBdr>
        <w:rPr>
          <w:lang w:val="es-ES"/>
        </w:rPr>
      </w:pPr>
      <w:r w:rsidRPr="00FD2A7C">
        <w:rPr>
          <w:lang w:val="es-ES"/>
        </w:rPr>
        <w:t xml:space="preserve">    - Matías Rodríguez Inciarte</w:t>
      </w:r>
    </w:p>
    <w:p w14:paraId="0E8267C2" w14:textId="77777777" w:rsidR="0046003F" w:rsidRPr="00FD2A7C" w:rsidRDefault="0046003F" w:rsidP="0046003F">
      <w:pPr>
        <w:pBdr>
          <w:top w:val="single" w:sz="4" w:space="1" w:color="auto"/>
          <w:left w:val="single" w:sz="4" w:space="4" w:color="auto"/>
          <w:bottom w:val="single" w:sz="4" w:space="1" w:color="auto"/>
          <w:right w:val="single" w:sz="4" w:space="4" w:color="auto"/>
        </w:pBdr>
        <w:rPr>
          <w:lang w:val="es-ES"/>
        </w:rPr>
      </w:pPr>
      <w:r w:rsidRPr="00FD2A7C">
        <w:rPr>
          <w:lang w:val="es-ES"/>
        </w:rPr>
        <w:t xml:space="preserve">    - Bieito </w:t>
      </w:r>
      <w:proofErr w:type="spellStart"/>
      <w:r w:rsidRPr="00FD2A7C">
        <w:rPr>
          <w:lang w:val="es-ES"/>
        </w:rPr>
        <w:t>Rubido</w:t>
      </w:r>
      <w:proofErr w:type="spellEnd"/>
      <w:r w:rsidRPr="00FD2A7C">
        <w:rPr>
          <w:lang w:val="es-ES"/>
        </w:rPr>
        <w:t xml:space="preserve"> </w:t>
      </w:r>
      <w:proofErr w:type="spellStart"/>
      <w:r w:rsidRPr="00FD2A7C">
        <w:rPr>
          <w:lang w:val="es-ES"/>
        </w:rPr>
        <w:t>Ramonde</w:t>
      </w:r>
      <w:proofErr w:type="spellEnd"/>
    </w:p>
    <w:p w14:paraId="3BD32A6F" w14:textId="77777777" w:rsidR="0046003F" w:rsidRPr="00FD2A7C" w:rsidRDefault="0046003F" w:rsidP="0046003F">
      <w:pPr>
        <w:pBdr>
          <w:top w:val="single" w:sz="4" w:space="1" w:color="auto"/>
          <w:left w:val="single" w:sz="4" w:space="4" w:color="auto"/>
          <w:bottom w:val="single" w:sz="4" w:space="1" w:color="auto"/>
          <w:right w:val="single" w:sz="4" w:space="4" w:color="auto"/>
        </w:pBdr>
        <w:rPr>
          <w:lang w:val="es-ES"/>
        </w:rPr>
      </w:pPr>
      <w:r w:rsidRPr="00FD2A7C">
        <w:rPr>
          <w:lang w:val="es-ES"/>
        </w:rPr>
        <w:t xml:space="preserve">    - Fidel </w:t>
      </w:r>
      <w:proofErr w:type="spellStart"/>
      <w:r w:rsidRPr="00FD2A7C">
        <w:rPr>
          <w:lang w:val="es-ES"/>
        </w:rPr>
        <w:t>Sendagorta</w:t>
      </w:r>
      <w:proofErr w:type="spellEnd"/>
      <w:r w:rsidRPr="00FD2A7C">
        <w:rPr>
          <w:lang w:val="es-ES"/>
        </w:rPr>
        <w:t xml:space="preserve"> Gómez del Campillo </w:t>
      </w:r>
    </w:p>
    <w:p w14:paraId="2F0FBD91" w14:textId="77777777" w:rsidR="0046003F" w:rsidRPr="00FD2A7C" w:rsidRDefault="0046003F" w:rsidP="0046003F">
      <w:pPr>
        <w:pBdr>
          <w:top w:val="single" w:sz="4" w:space="1" w:color="auto"/>
          <w:left w:val="single" w:sz="4" w:space="4" w:color="auto"/>
          <w:bottom w:val="single" w:sz="4" w:space="1" w:color="auto"/>
          <w:right w:val="single" w:sz="4" w:space="4" w:color="auto"/>
        </w:pBdr>
        <w:rPr>
          <w:lang w:val="es-ES"/>
        </w:rPr>
      </w:pPr>
      <w:r w:rsidRPr="00FD2A7C">
        <w:rPr>
          <w:lang w:val="es-ES"/>
        </w:rPr>
        <w:t xml:space="preserve">    - Rosario Silva de </w:t>
      </w:r>
      <w:proofErr w:type="spellStart"/>
      <w:r w:rsidRPr="00FD2A7C">
        <w:rPr>
          <w:lang w:val="es-ES"/>
        </w:rPr>
        <w:t>Lapuerta</w:t>
      </w:r>
      <w:proofErr w:type="spellEnd"/>
      <w:r w:rsidRPr="00FD2A7C">
        <w:rPr>
          <w:lang w:val="es-ES"/>
        </w:rPr>
        <w:tab/>
      </w:r>
    </w:p>
    <w:p w14:paraId="09E823F8" w14:textId="77777777" w:rsidR="0046003F" w:rsidRPr="00FD2A7C" w:rsidRDefault="0046003F" w:rsidP="0046003F">
      <w:pPr>
        <w:pBdr>
          <w:top w:val="single" w:sz="4" w:space="1" w:color="auto"/>
          <w:left w:val="single" w:sz="4" w:space="4" w:color="auto"/>
          <w:bottom w:val="single" w:sz="4" w:space="1" w:color="auto"/>
          <w:right w:val="single" w:sz="4" w:space="4" w:color="auto"/>
        </w:pBdr>
        <w:rPr>
          <w:lang w:val="es-ES"/>
        </w:rPr>
      </w:pPr>
      <w:r w:rsidRPr="00FD2A7C">
        <w:rPr>
          <w:lang w:val="es-ES"/>
        </w:rPr>
        <w:t xml:space="preserve">    - Isabel Tocino </w:t>
      </w:r>
      <w:proofErr w:type="spellStart"/>
      <w:r w:rsidRPr="00FD2A7C">
        <w:rPr>
          <w:lang w:val="es-ES"/>
        </w:rPr>
        <w:t>Biscarolasaga</w:t>
      </w:r>
      <w:proofErr w:type="spellEnd"/>
    </w:p>
    <w:p w14:paraId="29B88EBA" w14:textId="77777777" w:rsidR="0046003F" w:rsidRPr="00FD2A7C" w:rsidRDefault="0046003F" w:rsidP="0046003F">
      <w:pPr>
        <w:pBdr>
          <w:top w:val="single" w:sz="4" w:space="1" w:color="auto"/>
          <w:left w:val="single" w:sz="4" w:space="4" w:color="auto"/>
          <w:bottom w:val="single" w:sz="4" w:space="1" w:color="auto"/>
          <w:right w:val="single" w:sz="4" w:space="4" w:color="auto"/>
        </w:pBdr>
        <w:rPr>
          <w:lang w:val="es-ES"/>
        </w:rPr>
      </w:pPr>
      <w:r w:rsidRPr="00FD2A7C">
        <w:rPr>
          <w:lang w:val="es-ES"/>
        </w:rPr>
        <w:t xml:space="preserve">    - Juan Carlos Ureta Domingo</w:t>
      </w:r>
    </w:p>
    <w:p w14:paraId="76EABA08" w14:textId="77777777" w:rsidR="0046003F" w:rsidRPr="00FD2A7C" w:rsidRDefault="0046003F" w:rsidP="0046003F">
      <w:pPr>
        <w:pBdr>
          <w:top w:val="single" w:sz="4" w:space="1" w:color="auto"/>
          <w:left w:val="single" w:sz="4" w:space="4" w:color="auto"/>
          <w:bottom w:val="single" w:sz="4" w:space="1" w:color="auto"/>
          <w:right w:val="single" w:sz="4" w:space="4" w:color="auto"/>
        </w:pBdr>
        <w:rPr>
          <w:lang w:val="de-DE"/>
        </w:rPr>
      </w:pPr>
      <w:r w:rsidRPr="00FD2A7C">
        <w:rPr>
          <w:lang w:val="de-DE"/>
        </w:rPr>
        <w:t xml:space="preserve">    - Joseph Weiler</w:t>
      </w:r>
    </w:p>
    <w:p w14:paraId="25EFC2A3" w14:textId="77777777" w:rsidR="0046003F" w:rsidRPr="00FD2A7C" w:rsidRDefault="0046003F" w:rsidP="0046003F">
      <w:pPr>
        <w:pBdr>
          <w:top w:val="single" w:sz="4" w:space="1" w:color="auto"/>
          <w:left w:val="single" w:sz="4" w:space="4" w:color="auto"/>
          <w:bottom w:val="single" w:sz="4" w:space="1" w:color="auto"/>
          <w:right w:val="single" w:sz="4" w:space="4" w:color="auto"/>
        </w:pBdr>
        <w:rPr>
          <w:lang w:val="de-DE"/>
        </w:rPr>
      </w:pPr>
    </w:p>
    <w:p w14:paraId="7A0AB942" w14:textId="77777777" w:rsidR="0046003F" w:rsidRPr="00FD2A7C" w:rsidRDefault="0046003F" w:rsidP="0046003F">
      <w:pPr>
        <w:pBdr>
          <w:top w:val="single" w:sz="4" w:space="1" w:color="auto"/>
          <w:left w:val="single" w:sz="4" w:space="4" w:color="auto"/>
          <w:bottom w:val="single" w:sz="4" w:space="1" w:color="auto"/>
          <w:right w:val="single" w:sz="4" w:space="4" w:color="auto"/>
        </w:pBdr>
        <w:rPr>
          <w:b/>
          <w:lang w:val="es-ES"/>
        </w:rPr>
      </w:pPr>
      <w:r w:rsidRPr="00FD2A7C">
        <w:rPr>
          <w:b/>
          <w:lang w:val="es-ES"/>
        </w:rPr>
        <w:t>Comité Consultivo:</w:t>
      </w:r>
    </w:p>
    <w:p w14:paraId="08721536" w14:textId="77777777" w:rsidR="0046003F" w:rsidRPr="00FD2A7C" w:rsidRDefault="0046003F" w:rsidP="0046003F">
      <w:pPr>
        <w:pBdr>
          <w:top w:val="single" w:sz="4" w:space="1" w:color="auto"/>
          <w:left w:val="single" w:sz="4" w:space="4" w:color="auto"/>
          <w:bottom w:val="single" w:sz="4" w:space="1" w:color="auto"/>
          <w:right w:val="single" w:sz="4" w:space="4" w:color="auto"/>
        </w:pBdr>
        <w:rPr>
          <w:lang w:val="es-ES"/>
        </w:rPr>
      </w:pPr>
      <w:r w:rsidRPr="00FD2A7C">
        <w:rPr>
          <w:lang w:val="es-ES"/>
        </w:rPr>
        <w:t xml:space="preserve">    - Manuel Azpilicueta Ferrer</w:t>
      </w:r>
    </w:p>
    <w:p w14:paraId="1BA47264" w14:textId="77777777" w:rsidR="0046003F" w:rsidRPr="00FD2A7C" w:rsidRDefault="0046003F" w:rsidP="0046003F">
      <w:pPr>
        <w:pBdr>
          <w:top w:val="single" w:sz="4" w:space="1" w:color="auto"/>
          <w:left w:val="single" w:sz="4" w:space="4" w:color="auto"/>
          <w:bottom w:val="single" w:sz="4" w:space="1" w:color="auto"/>
          <w:right w:val="single" w:sz="4" w:space="4" w:color="auto"/>
        </w:pBdr>
        <w:rPr>
          <w:lang w:val="es-ES"/>
        </w:rPr>
      </w:pPr>
      <w:r w:rsidRPr="00FD2A7C">
        <w:rPr>
          <w:lang w:val="es-ES"/>
        </w:rPr>
        <w:t xml:space="preserve">    - Luis Francisco Berenguer Fuster </w:t>
      </w:r>
    </w:p>
    <w:p w14:paraId="0EC51B88" w14:textId="77777777" w:rsidR="0046003F" w:rsidRPr="00FD2A7C" w:rsidRDefault="0046003F" w:rsidP="0046003F">
      <w:pPr>
        <w:pBdr>
          <w:top w:val="single" w:sz="4" w:space="1" w:color="auto"/>
          <w:left w:val="single" w:sz="4" w:space="4" w:color="auto"/>
          <w:bottom w:val="single" w:sz="4" w:space="1" w:color="auto"/>
          <w:right w:val="single" w:sz="4" w:space="4" w:color="auto"/>
        </w:pBdr>
        <w:rPr>
          <w:lang w:val="es-ES"/>
        </w:rPr>
      </w:pPr>
      <w:r w:rsidRPr="00FD2A7C">
        <w:rPr>
          <w:lang w:val="es-ES"/>
        </w:rPr>
        <w:t xml:space="preserve">    - Miguel Ángel Cortés Martín </w:t>
      </w:r>
    </w:p>
    <w:p w14:paraId="3ABDE289" w14:textId="77777777" w:rsidR="0046003F" w:rsidRPr="00FD2A7C" w:rsidRDefault="0046003F" w:rsidP="0046003F">
      <w:pPr>
        <w:pBdr>
          <w:top w:val="single" w:sz="4" w:space="1" w:color="auto"/>
          <w:left w:val="single" w:sz="4" w:space="4" w:color="auto"/>
          <w:bottom w:val="single" w:sz="4" w:space="1" w:color="auto"/>
          <w:right w:val="single" w:sz="4" w:space="4" w:color="auto"/>
        </w:pBdr>
        <w:rPr>
          <w:lang w:val="es-ES"/>
        </w:rPr>
      </w:pPr>
      <w:r w:rsidRPr="00FD2A7C">
        <w:rPr>
          <w:lang w:val="es-ES"/>
        </w:rPr>
        <w:t xml:space="preserve">    - Emilio Cuatrecasas </w:t>
      </w:r>
    </w:p>
    <w:p w14:paraId="21A8691A" w14:textId="77777777" w:rsidR="0046003F" w:rsidRPr="00FD2A7C" w:rsidRDefault="0046003F" w:rsidP="0046003F">
      <w:pPr>
        <w:pBdr>
          <w:top w:val="single" w:sz="4" w:space="1" w:color="auto"/>
          <w:left w:val="single" w:sz="4" w:space="4" w:color="auto"/>
          <w:bottom w:val="single" w:sz="4" w:space="1" w:color="auto"/>
          <w:right w:val="single" w:sz="4" w:space="4" w:color="auto"/>
        </w:pBdr>
        <w:rPr>
          <w:lang w:val="es-ES"/>
        </w:rPr>
      </w:pPr>
      <w:r w:rsidRPr="00FD2A7C">
        <w:rPr>
          <w:lang w:val="es-ES"/>
        </w:rPr>
        <w:t xml:space="preserve">    - Miles </w:t>
      </w:r>
      <w:proofErr w:type="spellStart"/>
      <w:r w:rsidRPr="00FD2A7C">
        <w:rPr>
          <w:lang w:val="es-ES"/>
        </w:rPr>
        <w:t>Curley</w:t>
      </w:r>
      <w:proofErr w:type="spellEnd"/>
      <w:r w:rsidRPr="00FD2A7C">
        <w:rPr>
          <w:lang w:val="es-ES"/>
        </w:rPr>
        <w:t xml:space="preserve"> </w:t>
      </w:r>
    </w:p>
    <w:p w14:paraId="54D4E149" w14:textId="77777777" w:rsidR="0046003F" w:rsidRPr="00FD2A7C" w:rsidRDefault="0046003F" w:rsidP="0046003F">
      <w:pPr>
        <w:pBdr>
          <w:top w:val="single" w:sz="4" w:space="1" w:color="auto"/>
          <w:left w:val="single" w:sz="4" w:space="4" w:color="auto"/>
          <w:bottom w:val="single" w:sz="4" w:space="1" w:color="auto"/>
          <w:right w:val="single" w:sz="4" w:space="4" w:color="auto"/>
        </w:pBdr>
        <w:rPr>
          <w:lang w:val="es-ES"/>
        </w:rPr>
      </w:pPr>
      <w:r w:rsidRPr="00FD2A7C">
        <w:rPr>
          <w:lang w:val="es-ES"/>
        </w:rPr>
        <w:t xml:space="preserve">    - Claus-Dieter </w:t>
      </w:r>
      <w:proofErr w:type="spellStart"/>
      <w:r w:rsidRPr="00FD2A7C">
        <w:rPr>
          <w:lang w:val="es-ES"/>
        </w:rPr>
        <w:t>Ehlermann</w:t>
      </w:r>
      <w:proofErr w:type="spellEnd"/>
      <w:r w:rsidRPr="00FD2A7C">
        <w:rPr>
          <w:lang w:val="es-ES"/>
        </w:rPr>
        <w:t xml:space="preserve"> </w:t>
      </w:r>
    </w:p>
    <w:p w14:paraId="05D39B5E" w14:textId="77777777" w:rsidR="0046003F" w:rsidRPr="00FD2A7C" w:rsidRDefault="0046003F" w:rsidP="0046003F">
      <w:pPr>
        <w:pBdr>
          <w:top w:val="single" w:sz="4" w:space="1" w:color="auto"/>
          <w:left w:val="single" w:sz="4" w:space="4" w:color="auto"/>
          <w:bottom w:val="single" w:sz="4" w:space="1" w:color="auto"/>
          <w:right w:val="single" w:sz="4" w:space="4" w:color="auto"/>
        </w:pBdr>
        <w:rPr>
          <w:lang w:val="es-ES"/>
        </w:rPr>
      </w:pPr>
      <w:r w:rsidRPr="00FD2A7C">
        <w:rPr>
          <w:lang w:val="es-ES"/>
        </w:rPr>
        <w:t xml:space="preserve">    - Antonio Garrigues Walker </w:t>
      </w:r>
    </w:p>
    <w:p w14:paraId="21FC2391" w14:textId="77777777" w:rsidR="0046003F" w:rsidRPr="00FD2A7C" w:rsidRDefault="0046003F" w:rsidP="0046003F">
      <w:pPr>
        <w:pBdr>
          <w:top w:val="single" w:sz="4" w:space="1" w:color="auto"/>
          <w:left w:val="single" w:sz="4" w:space="4" w:color="auto"/>
          <w:bottom w:val="single" w:sz="4" w:space="1" w:color="auto"/>
          <w:right w:val="single" w:sz="4" w:space="4" w:color="auto"/>
        </w:pBdr>
        <w:rPr>
          <w:lang w:val="es-ES"/>
        </w:rPr>
      </w:pPr>
      <w:r w:rsidRPr="00FD2A7C">
        <w:rPr>
          <w:lang w:val="es-ES"/>
        </w:rPr>
        <w:t xml:space="preserve">    - Enrique González-Díaz </w:t>
      </w:r>
    </w:p>
    <w:p w14:paraId="60ED30EA" w14:textId="77777777" w:rsidR="0046003F" w:rsidRPr="00FD2A7C" w:rsidRDefault="0046003F" w:rsidP="0046003F">
      <w:pPr>
        <w:pBdr>
          <w:top w:val="single" w:sz="4" w:space="1" w:color="auto"/>
          <w:left w:val="single" w:sz="4" w:space="4" w:color="auto"/>
          <w:bottom w:val="single" w:sz="4" w:space="1" w:color="auto"/>
          <w:right w:val="single" w:sz="4" w:space="4" w:color="auto"/>
        </w:pBdr>
        <w:rPr>
          <w:lang w:val="es-ES"/>
        </w:rPr>
      </w:pPr>
      <w:r w:rsidRPr="00FD2A7C">
        <w:rPr>
          <w:lang w:val="es-ES"/>
        </w:rPr>
        <w:t xml:space="preserve">    - Luis de Guindos Jurado </w:t>
      </w:r>
    </w:p>
    <w:p w14:paraId="067A668A" w14:textId="77777777" w:rsidR="0046003F" w:rsidRPr="00FD2A7C" w:rsidRDefault="0046003F" w:rsidP="0046003F">
      <w:pPr>
        <w:pBdr>
          <w:top w:val="single" w:sz="4" w:space="1" w:color="auto"/>
          <w:left w:val="single" w:sz="4" w:space="4" w:color="auto"/>
          <w:bottom w:val="single" w:sz="4" w:space="1" w:color="auto"/>
          <w:right w:val="single" w:sz="4" w:space="4" w:color="auto"/>
        </w:pBdr>
        <w:rPr>
          <w:lang w:val="es-ES"/>
        </w:rPr>
      </w:pPr>
      <w:r w:rsidRPr="00FD2A7C">
        <w:rPr>
          <w:lang w:val="es-ES"/>
        </w:rPr>
        <w:t xml:space="preserve">    - Inmaculada Gutiérrez Carrizo </w:t>
      </w:r>
    </w:p>
    <w:p w14:paraId="20BC7455" w14:textId="77777777" w:rsidR="0046003F" w:rsidRPr="00FD2A7C" w:rsidRDefault="0046003F" w:rsidP="0046003F">
      <w:pPr>
        <w:pBdr>
          <w:top w:val="single" w:sz="4" w:space="1" w:color="auto"/>
          <w:left w:val="single" w:sz="4" w:space="4" w:color="auto"/>
          <w:bottom w:val="single" w:sz="4" w:space="1" w:color="auto"/>
          <w:right w:val="single" w:sz="4" w:space="4" w:color="auto"/>
        </w:pBdr>
        <w:rPr>
          <w:lang w:val="es-ES"/>
        </w:rPr>
      </w:pPr>
      <w:r w:rsidRPr="00FD2A7C">
        <w:rPr>
          <w:lang w:val="es-ES"/>
        </w:rPr>
        <w:t xml:space="preserve">    - Barry E. </w:t>
      </w:r>
      <w:proofErr w:type="spellStart"/>
      <w:r w:rsidRPr="00FD2A7C">
        <w:rPr>
          <w:lang w:val="es-ES"/>
        </w:rPr>
        <w:t>Hawk</w:t>
      </w:r>
      <w:proofErr w:type="spellEnd"/>
      <w:r w:rsidRPr="00FD2A7C">
        <w:rPr>
          <w:lang w:val="es-ES"/>
        </w:rPr>
        <w:t xml:space="preserve"> </w:t>
      </w:r>
    </w:p>
    <w:p w14:paraId="78C79D31" w14:textId="77777777" w:rsidR="0046003F" w:rsidRPr="00FD2A7C" w:rsidRDefault="0046003F" w:rsidP="0046003F">
      <w:pPr>
        <w:pBdr>
          <w:top w:val="single" w:sz="4" w:space="1" w:color="auto"/>
          <w:left w:val="single" w:sz="4" w:space="4" w:color="auto"/>
          <w:bottom w:val="single" w:sz="4" w:space="1" w:color="auto"/>
          <w:right w:val="single" w:sz="4" w:space="4" w:color="auto"/>
        </w:pBdr>
        <w:rPr>
          <w:lang w:val="es-ES"/>
        </w:rPr>
      </w:pPr>
      <w:r w:rsidRPr="00FD2A7C">
        <w:rPr>
          <w:lang w:val="es-ES"/>
        </w:rPr>
        <w:t xml:space="preserve">    - Rafael Illescas </w:t>
      </w:r>
    </w:p>
    <w:p w14:paraId="1CE66979" w14:textId="77777777" w:rsidR="0046003F" w:rsidRPr="00FD2A7C" w:rsidRDefault="0046003F" w:rsidP="0046003F">
      <w:pPr>
        <w:pBdr>
          <w:top w:val="single" w:sz="4" w:space="1" w:color="auto"/>
          <w:left w:val="single" w:sz="4" w:space="4" w:color="auto"/>
          <w:bottom w:val="single" w:sz="4" w:space="1" w:color="auto"/>
          <w:right w:val="single" w:sz="4" w:space="4" w:color="auto"/>
        </w:pBdr>
        <w:rPr>
          <w:lang w:val="es-ES"/>
        </w:rPr>
      </w:pPr>
      <w:r w:rsidRPr="00FD2A7C">
        <w:rPr>
          <w:lang w:val="es-ES"/>
        </w:rPr>
        <w:t xml:space="preserve">    - Juan Iranzo </w:t>
      </w:r>
    </w:p>
    <w:p w14:paraId="4E69066C" w14:textId="77777777" w:rsidR="0046003F" w:rsidRPr="00FD2A7C" w:rsidRDefault="0046003F" w:rsidP="0046003F">
      <w:pPr>
        <w:pBdr>
          <w:top w:val="single" w:sz="4" w:space="1" w:color="auto"/>
          <w:left w:val="single" w:sz="4" w:space="4" w:color="auto"/>
          <w:bottom w:val="single" w:sz="4" w:space="1" w:color="auto"/>
          <w:right w:val="single" w:sz="4" w:space="4" w:color="auto"/>
        </w:pBdr>
        <w:rPr>
          <w:lang w:val="es-ES"/>
        </w:rPr>
      </w:pPr>
      <w:r w:rsidRPr="00FD2A7C">
        <w:rPr>
          <w:lang w:val="es-ES"/>
        </w:rPr>
        <w:t xml:space="preserve">    - Vicente López-Ibor Mayor </w:t>
      </w:r>
    </w:p>
    <w:p w14:paraId="2E28314E" w14:textId="77777777" w:rsidR="0046003F" w:rsidRPr="00FD2A7C" w:rsidRDefault="0046003F" w:rsidP="0046003F">
      <w:pPr>
        <w:pBdr>
          <w:top w:val="single" w:sz="4" w:space="1" w:color="auto"/>
          <w:left w:val="single" w:sz="4" w:space="4" w:color="auto"/>
          <w:bottom w:val="single" w:sz="4" w:space="1" w:color="auto"/>
          <w:right w:val="single" w:sz="4" w:space="4" w:color="auto"/>
        </w:pBdr>
        <w:rPr>
          <w:lang w:val="es-ES"/>
        </w:rPr>
      </w:pPr>
      <w:r w:rsidRPr="00FD2A7C">
        <w:rPr>
          <w:lang w:val="es-ES"/>
        </w:rPr>
        <w:t xml:space="preserve">    - Cecilio Madero Villarejo </w:t>
      </w:r>
    </w:p>
    <w:p w14:paraId="56F84F88" w14:textId="77777777" w:rsidR="0046003F" w:rsidRPr="00FD2A7C" w:rsidRDefault="0046003F" w:rsidP="0046003F">
      <w:pPr>
        <w:pBdr>
          <w:top w:val="single" w:sz="4" w:space="1" w:color="auto"/>
          <w:left w:val="single" w:sz="4" w:space="4" w:color="auto"/>
          <w:bottom w:val="single" w:sz="4" w:space="1" w:color="auto"/>
          <w:right w:val="single" w:sz="4" w:space="4" w:color="auto"/>
        </w:pBdr>
        <w:rPr>
          <w:lang w:val="es-ES"/>
        </w:rPr>
      </w:pPr>
      <w:r w:rsidRPr="00FD2A7C">
        <w:rPr>
          <w:lang w:val="es-ES"/>
        </w:rPr>
        <w:t xml:space="preserve">    - Santiago Martínez Lage </w:t>
      </w:r>
    </w:p>
    <w:p w14:paraId="0F0FF837" w14:textId="77777777" w:rsidR="0046003F" w:rsidRPr="00FD2A7C" w:rsidRDefault="0046003F" w:rsidP="0046003F">
      <w:pPr>
        <w:pBdr>
          <w:top w:val="single" w:sz="4" w:space="1" w:color="auto"/>
          <w:left w:val="single" w:sz="4" w:space="4" w:color="auto"/>
          <w:bottom w:val="single" w:sz="4" w:space="1" w:color="auto"/>
          <w:right w:val="single" w:sz="4" w:space="4" w:color="auto"/>
        </w:pBdr>
        <w:rPr>
          <w:lang w:val="es-ES"/>
        </w:rPr>
      </w:pPr>
      <w:r w:rsidRPr="00FD2A7C">
        <w:rPr>
          <w:lang w:val="es-ES"/>
        </w:rPr>
        <w:t xml:space="preserve">    - Arturo Moreno Garcerán </w:t>
      </w:r>
    </w:p>
    <w:p w14:paraId="72B2075B" w14:textId="77777777" w:rsidR="0046003F" w:rsidRPr="00FD2A7C" w:rsidRDefault="0046003F" w:rsidP="0046003F">
      <w:pPr>
        <w:pBdr>
          <w:top w:val="single" w:sz="4" w:space="1" w:color="auto"/>
          <w:left w:val="single" w:sz="4" w:space="4" w:color="auto"/>
          <w:bottom w:val="single" w:sz="4" w:space="1" w:color="auto"/>
          <w:right w:val="single" w:sz="4" w:space="4" w:color="auto"/>
        </w:pBdr>
        <w:rPr>
          <w:lang w:val="es-ES"/>
        </w:rPr>
      </w:pPr>
      <w:r w:rsidRPr="00FD2A7C">
        <w:rPr>
          <w:lang w:val="es-ES"/>
        </w:rPr>
        <w:t xml:space="preserve">    - Luis Ortiz Blanco </w:t>
      </w:r>
    </w:p>
    <w:p w14:paraId="32D122CC" w14:textId="77777777" w:rsidR="0046003F" w:rsidRPr="00FD2A7C" w:rsidRDefault="0046003F" w:rsidP="0046003F">
      <w:pPr>
        <w:pBdr>
          <w:top w:val="single" w:sz="4" w:space="1" w:color="auto"/>
          <w:left w:val="single" w:sz="4" w:space="4" w:color="auto"/>
          <w:bottom w:val="single" w:sz="4" w:space="1" w:color="auto"/>
          <w:right w:val="single" w:sz="4" w:space="4" w:color="auto"/>
        </w:pBdr>
        <w:rPr>
          <w:lang w:val="es-ES"/>
        </w:rPr>
      </w:pPr>
      <w:r w:rsidRPr="00FD2A7C">
        <w:rPr>
          <w:lang w:val="es-ES"/>
        </w:rPr>
        <w:t xml:space="preserve">    - Enrique Moya Francés </w:t>
      </w:r>
    </w:p>
    <w:p w14:paraId="1626CCF4" w14:textId="77777777" w:rsidR="0046003F" w:rsidRPr="00FD2A7C" w:rsidRDefault="0046003F" w:rsidP="0046003F">
      <w:pPr>
        <w:pBdr>
          <w:top w:val="single" w:sz="4" w:space="1" w:color="auto"/>
          <w:left w:val="single" w:sz="4" w:space="4" w:color="auto"/>
          <w:bottom w:val="single" w:sz="4" w:space="1" w:color="auto"/>
          <w:right w:val="single" w:sz="4" w:space="4" w:color="auto"/>
        </w:pBdr>
        <w:rPr>
          <w:lang w:val="es-ES"/>
        </w:rPr>
      </w:pPr>
      <w:r w:rsidRPr="00FD2A7C">
        <w:rPr>
          <w:lang w:val="es-ES"/>
        </w:rPr>
        <w:t xml:space="preserve">    - Mercedes Pedraz </w:t>
      </w:r>
    </w:p>
    <w:p w14:paraId="69915FAA" w14:textId="77777777" w:rsidR="0046003F" w:rsidRPr="00FD2A7C" w:rsidRDefault="0046003F" w:rsidP="0046003F">
      <w:pPr>
        <w:pBdr>
          <w:top w:val="single" w:sz="4" w:space="1" w:color="auto"/>
          <w:left w:val="single" w:sz="4" w:space="4" w:color="auto"/>
          <w:bottom w:val="single" w:sz="4" w:space="1" w:color="auto"/>
          <w:right w:val="single" w:sz="4" w:space="4" w:color="auto"/>
        </w:pBdr>
        <w:rPr>
          <w:lang w:val="es-ES"/>
        </w:rPr>
      </w:pPr>
      <w:r w:rsidRPr="00FD2A7C">
        <w:rPr>
          <w:lang w:val="es-ES"/>
        </w:rPr>
        <w:t xml:space="preserve">    - Alexander Schaub </w:t>
      </w:r>
    </w:p>
    <w:p w14:paraId="32885B77" w14:textId="1D3902D3" w:rsidR="00BA5047" w:rsidRPr="00FD2A7C" w:rsidRDefault="0046003F" w:rsidP="00BA5047">
      <w:pPr>
        <w:pBdr>
          <w:top w:val="single" w:sz="4" w:space="1" w:color="auto"/>
          <w:left w:val="single" w:sz="4" w:space="4" w:color="auto"/>
          <w:bottom w:val="single" w:sz="4" w:space="1" w:color="auto"/>
          <w:right w:val="single" w:sz="4" w:space="4" w:color="auto"/>
        </w:pBdr>
        <w:rPr>
          <w:lang w:val="es-ES"/>
        </w:rPr>
      </w:pPr>
      <w:r w:rsidRPr="00FD2A7C">
        <w:rPr>
          <w:lang w:val="es-ES"/>
        </w:rPr>
        <w:t xml:space="preserve">    - Gonzalo Solana González</w:t>
      </w:r>
    </w:p>
    <w:p w14:paraId="53FC74E7" w14:textId="77777777" w:rsidR="005B6404" w:rsidRPr="00FD2A7C" w:rsidRDefault="005B6404" w:rsidP="00BA5047">
      <w:pPr>
        <w:pBdr>
          <w:top w:val="single" w:sz="4" w:space="1" w:color="auto"/>
          <w:left w:val="single" w:sz="4" w:space="4" w:color="auto"/>
          <w:bottom w:val="single" w:sz="4" w:space="1" w:color="auto"/>
          <w:right w:val="single" w:sz="4" w:space="4" w:color="auto"/>
        </w:pBdr>
        <w:rPr>
          <w:lang w:val="es-ES"/>
        </w:rPr>
      </w:pPr>
    </w:p>
    <w:p w14:paraId="058EC6BD" w14:textId="77777777" w:rsidR="005B6404" w:rsidRPr="00FD2A7C" w:rsidRDefault="005B6404" w:rsidP="005B6404">
      <w:pPr>
        <w:pBdr>
          <w:top w:val="single" w:sz="4" w:space="1" w:color="auto"/>
          <w:left w:val="single" w:sz="4" w:space="4" w:color="auto"/>
          <w:bottom w:val="single" w:sz="4" w:space="1" w:color="auto"/>
          <w:right w:val="single" w:sz="4" w:space="4" w:color="auto"/>
        </w:pBdr>
        <w:rPr>
          <w:b/>
          <w:lang w:val="es-ES"/>
        </w:rPr>
      </w:pPr>
      <w:r w:rsidRPr="00FD2A7C">
        <w:rPr>
          <w:b/>
          <w:lang w:val="es-ES"/>
        </w:rPr>
        <w:t>Consejo Asesor Ejecutivo:</w:t>
      </w:r>
    </w:p>
    <w:p w14:paraId="516AF8B5" w14:textId="77777777" w:rsidR="005B6404" w:rsidRPr="00FD2A7C" w:rsidRDefault="005B6404" w:rsidP="005B6404">
      <w:pPr>
        <w:pBdr>
          <w:top w:val="single" w:sz="4" w:space="1" w:color="auto"/>
          <w:left w:val="single" w:sz="4" w:space="4" w:color="auto"/>
          <w:bottom w:val="single" w:sz="4" w:space="1" w:color="auto"/>
          <w:right w:val="single" w:sz="4" w:space="4" w:color="auto"/>
        </w:pBdr>
        <w:rPr>
          <w:bCs/>
          <w:lang w:val="es-ES"/>
        </w:rPr>
      </w:pPr>
      <w:r w:rsidRPr="00FD2A7C">
        <w:rPr>
          <w:b/>
          <w:lang w:val="es-ES"/>
        </w:rPr>
        <w:t xml:space="preserve">    -</w:t>
      </w:r>
      <w:r w:rsidRPr="00FD2A7C">
        <w:rPr>
          <w:bCs/>
          <w:lang w:val="es-ES"/>
        </w:rPr>
        <w:t xml:space="preserve"> Carmen Sánchez Maíllo</w:t>
      </w:r>
    </w:p>
    <w:p w14:paraId="0FD40C80" w14:textId="77777777" w:rsidR="005B6404" w:rsidRPr="00FD2A7C" w:rsidRDefault="005B6404" w:rsidP="005B6404">
      <w:pPr>
        <w:pBdr>
          <w:top w:val="single" w:sz="4" w:space="1" w:color="auto"/>
          <w:left w:val="single" w:sz="4" w:space="4" w:color="auto"/>
          <w:bottom w:val="single" w:sz="4" w:space="1" w:color="auto"/>
          <w:right w:val="single" w:sz="4" w:space="4" w:color="auto"/>
        </w:pBdr>
        <w:rPr>
          <w:bCs/>
          <w:lang w:val="es-ES"/>
        </w:rPr>
      </w:pPr>
      <w:r w:rsidRPr="00FD2A7C">
        <w:rPr>
          <w:bCs/>
          <w:lang w:val="es-ES"/>
        </w:rPr>
        <w:t xml:space="preserve">    - Vicente López-Ibor</w:t>
      </w:r>
    </w:p>
    <w:p w14:paraId="54F04EAF" w14:textId="77777777" w:rsidR="005B6404" w:rsidRPr="00FD2A7C" w:rsidRDefault="005B6404" w:rsidP="005B6404">
      <w:pPr>
        <w:pBdr>
          <w:top w:val="single" w:sz="4" w:space="1" w:color="auto"/>
          <w:left w:val="single" w:sz="4" w:space="4" w:color="auto"/>
          <w:bottom w:val="single" w:sz="4" w:space="1" w:color="auto"/>
          <w:right w:val="single" w:sz="4" w:space="4" w:color="auto"/>
        </w:pBdr>
        <w:rPr>
          <w:bCs/>
          <w:lang w:val="es-ES"/>
        </w:rPr>
      </w:pPr>
      <w:r w:rsidRPr="00FD2A7C">
        <w:rPr>
          <w:bCs/>
          <w:lang w:val="es-ES"/>
        </w:rPr>
        <w:t xml:space="preserve">     - Juan Manuel Blanch</w:t>
      </w:r>
    </w:p>
    <w:p w14:paraId="220774A8" w14:textId="77777777" w:rsidR="005B6404" w:rsidRPr="00FD2A7C" w:rsidRDefault="005B6404" w:rsidP="005B6404">
      <w:pPr>
        <w:pBdr>
          <w:top w:val="single" w:sz="4" w:space="1" w:color="auto"/>
          <w:left w:val="single" w:sz="4" w:space="4" w:color="auto"/>
          <w:bottom w:val="single" w:sz="4" w:space="1" w:color="auto"/>
          <w:right w:val="single" w:sz="4" w:space="4" w:color="auto"/>
        </w:pBdr>
        <w:rPr>
          <w:bCs/>
          <w:lang w:val="es-ES"/>
        </w:rPr>
      </w:pPr>
      <w:r w:rsidRPr="00FD2A7C">
        <w:rPr>
          <w:bCs/>
          <w:lang w:val="es-ES"/>
        </w:rPr>
        <w:t xml:space="preserve">    - Aquilino Cayuela</w:t>
      </w:r>
    </w:p>
    <w:p w14:paraId="131305C9" w14:textId="77777777" w:rsidR="005B6404" w:rsidRPr="00FD2A7C" w:rsidRDefault="005B6404" w:rsidP="005B6404">
      <w:pPr>
        <w:pBdr>
          <w:top w:val="single" w:sz="4" w:space="1" w:color="auto"/>
          <w:left w:val="single" w:sz="4" w:space="4" w:color="auto"/>
          <w:bottom w:val="single" w:sz="4" w:space="1" w:color="auto"/>
          <w:right w:val="single" w:sz="4" w:space="4" w:color="auto"/>
        </w:pBdr>
        <w:rPr>
          <w:bCs/>
          <w:lang w:val="es-ES"/>
        </w:rPr>
      </w:pPr>
      <w:r w:rsidRPr="00FD2A7C">
        <w:rPr>
          <w:bCs/>
          <w:lang w:val="es-ES"/>
        </w:rPr>
        <w:t xml:space="preserve">    - Florentino Portero</w:t>
      </w:r>
    </w:p>
    <w:p w14:paraId="5BD19EB3" w14:textId="77777777" w:rsidR="005B6404" w:rsidRPr="00FD2A7C" w:rsidRDefault="005B6404" w:rsidP="005B6404">
      <w:pPr>
        <w:pBdr>
          <w:top w:val="single" w:sz="4" w:space="1" w:color="auto"/>
          <w:left w:val="single" w:sz="4" w:space="4" w:color="auto"/>
          <w:bottom w:val="single" w:sz="4" w:space="1" w:color="auto"/>
          <w:right w:val="single" w:sz="4" w:space="4" w:color="auto"/>
        </w:pBdr>
        <w:rPr>
          <w:bCs/>
          <w:lang w:val="es-ES"/>
        </w:rPr>
      </w:pPr>
      <w:r w:rsidRPr="00FD2A7C">
        <w:rPr>
          <w:bCs/>
          <w:lang w:val="es-ES"/>
        </w:rPr>
        <w:t xml:space="preserve">    - Jesús Trillo</w:t>
      </w:r>
    </w:p>
    <w:p w14:paraId="13C21917" w14:textId="77777777" w:rsidR="005B6404" w:rsidRPr="00FD2A7C" w:rsidRDefault="005B6404" w:rsidP="005B6404">
      <w:pPr>
        <w:pBdr>
          <w:top w:val="single" w:sz="4" w:space="1" w:color="auto"/>
          <w:left w:val="single" w:sz="4" w:space="4" w:color="auto"/>
          <w:bottom w:val="single" w:sz="4" w:space="1" w:color="auto"/>
          <w:right w:val="single" w:sz="4" w:space="4" w:color="auto"/>
        </w:pBdr>
        <w:rPr>
          <w:bCs/>
          <w:lang w:val="es-ES"/>
        </w:rPr>
      </w:pPr>
      <w:r w:rsidRPr="00FD2A7C">
        <w:rPr>
          <w:bCs/>
          <w:lang w:val="es-ES"/>
        </w:rPr>
        <w:t xml:space="preserve">    - José María Pardo de Santayana</w:t>
      </w:r>
    </w:p>
    <w:p w14:paraId="18493597" w14:textId="77777777" w:rsidR="005B6404" w:rsidRPr="00FD2A7C" w:rsidRDefault="005B6404" w:rsidP="005B6404">
      <w:pPr>
        <w:pBdr>
          <w:top w:val="single" w:sz="4" w:space="1" w:color="auto"/>
          <w:left w:val="single" w:sz="4" w:space="4" w:color="auto"/>
          <w:bottom w:val="single" w:sz="4" w:space="1" w:color="auto"/>
          <w:right w:val="single" w:sz="4" w:space="4" w:color="auto"/>
        </w:pBdr>
        <w:rPr>
          <w:bCs/>
          <w:lang w:val="es-ES"/>
        </w:rPr>
      </w:pPr>
      <w:r w:rsidRPr="00FD2A7C">
        <w:rPr>
          <w:bCs/>
          <w:lang w:val="es-ES"/>
        </w:rPr>
        <w:t xml:space="preserve">    - María Calvo Charro</w:t>
      </w:r>
    </w:p>
    <w:p w14:paraId="671DE570" w14:textId="4B99981A" w:rsidR="005B6404" w:rsidRPr="00FD2A7C" w:rsidRDefault="005B6404" w:rsidP="005B6404">
      <w:pPr>
        <w:pBdr>
          <w:top w:val="single" w:sz="4" w:space="1" w:color="auto"/>
          <w:left w:val="single" w:sz="4" w:space="4" w:color="auto"/>
          <w:bottom w:val="single" w:sz="4" w:space="1" w:color="auto"/>
          <w:right w:val="single" w:sz="4" w:space="4" w:color="auto"/>
        </w:pBdr>
        <w:rPr>
          <w:bCs/>
          <w:lang w:val="es-ES"/>
        </w:rPr>
      </w:pPr>
      <w:r w:rsidRPr="00FD2A7C">
        <w:rPr>
          <w:bCs/>
          <w:lang w:val="es-ES"/>
        </w:rPr>
        <w:t> </w:t>
      </w:r>
    </w:p>
    <w:p w14:paraId="031D4E73" w14:textId="77777777" w:rsidR="00C73968" w:rsidRPr="00FD2A7C" w:rsidRDefault="00C73968" w:rsidP="00BA5047">
      <w:pPr>
        <w:rPr>
          <w:b/>
          <w:color w:val="0070C0"/>
          <w:u w:val="single"/>
          <w:lang w:val="es-ES"/>
        </w:rPr>
      </w:pPr>
    </w:p>
    <w:p w14:paraId="1657451B" w14:textId="36C90A9C" w:rsidR="00BA5047" w:rsidRPr="00FD2A7C" w:rsidRDefault="00BA5047" w:rsidP="00BA5047">
      <w:pPr>
        <w:rPr>
          <w:b/>
          <w:color w:val="0070C0"/>
          <w:u w:val="single"/>
          <w:lang w:val="es-ES"/>
        </w:rPr>
      </w:pPr>
      <w:r w:rsidRPr="00FD2A7C">
        <w:rPr>
          <w:b/>
          <w:color w:val="0070C0"/>
          <w:u w:val="single"/>
          <w:lang w:val="es-ES"/>
        </w:rPr>
        <w:t xml:space="preserve">4.  EQUIPO CIENTIFICO DEL INSTITUTO </w:t>
      </w:r>
    </w:p>
    <w:p w14:paraId="2D02E08C" w14:textId="77777777" w:rsidR="008919BC" w:rsidRPr="00FD2A7C" w:rsidRDefault="008919BC" w:rsidP="00BA5047">
      <w:pPr>
        <w:rPr>
          <w:b/>
          <w:u w:val="single"/>
          <w:lang w:val="es-ES"/>
        </w:rPr>
      </w:pPr>
    </w:p>
    <w:p w14:paraId="626D2D21" w14:textId="77777777" w:rsidR="008919BC" w:rsidRPr="00FD2A7C" w:rsidRDefault="008919BC" w:rsidP="00BA5047">
      <w:pPr>
        <w:rPr>
          <w:b/>
          <w:lang w:val="es-ES"/>
        </w:rPr>
      </w:pPr>
      <w:r w:rsidRPr="00FD2A7C">
        <w:rPr>
          <w:b/>
          <w:lang w:val="es-ES"/>
        </w:rPr>
        <w:t>A.</w:t>
      </w:r>
      <w:r w:rsidR="00A86E4B" w:rsidRPr="00FD2A7C">
        <w:rPr>
          <w:b/>
          <w:lang w:val="es-ES"/>
        </w:rPr>
        <w:t>-</w:t>
      </w:r>
      <w:r w:rsidRPr="00FD2A7C">
        <w:rPr>
          <w:b/>
          <w:lang w:val="es-ES"/>
        </w:rPr>
        <w:t xml:space="preserve"> Personal docente e investigador con contrato con la USP</w:t>
      </w:r>
      <w:r w:rsidR="00A86E4B" w:rsidRPr="00FD2A7C">
        <w:rPr>
          <w:b/>
          <w:lang w:val="es-ES"/>
        </w:rPr>
        <w:t>-</w:t>
      </w:r>
      <w:r w:rsidRPr="00FD2A7C">
        <w:rPr>
          <w:b/>
          <w:lang w:val="es-ES"/>
        </w:rPr>
        <w:t>CEU (adjuntar CVA reciente)</w:t>
      </w:r>
    </w:p>
    <w:p w14:paraId="116935C4" w14:textId="77777777" w:rsidR="00BA5047" w:rsidRPr="00FD2A7C" w:rsidRDefault="00BA5047" w:rsidP="00BA5047">
      <w:pPr>
        <w:rPr>
          <w:b/>
          <w:lang w:val="es-ES"/>
        </w:rPr>
      </w:pPr>
    </w:p>
    <w:tbl>
      <w:tblPr>
        <w:tblStyle w:val="Tablaconcuadrcula"/>
        <w:tblW w:w="9498" w:type="dxa"/>
        <w:jc w:val="center"/>
        <w:tblLayout w:type="fixed"/>
        <w:tblLook w:val="04A0" w:firstRow="1" w:lastRow="0" w:firstColumn="1" w:lastColumn="0" w:noHBand="0" w:noVBand="1"/>
      </w:tblPr>
      <w:tblGrid>
        <w:gridCol w:w="1701"/>
        <w:gridCol w:w="1701"/>
        <w:gridCol w:w="1418"/>
        <w:gridCol w:w="1559"/>
        <w:gridCol w:w="1843"/>
        <w:gridCol w:w="1276"/>
      </w:tblGrid>
      <w:tr w:rsidR="00E80F9C" w:rsidRPr="00FD2A7C" w14:paraId="59D73497" w14:textId="77777777" w:rsidTr="00BD4870">
        <w:trPr>
          <w:trHeight w:val="460"/>
          <w:jc w:val="center"/>
        </w:trPr>
        <w:tc>
          <w:tcPr>
            <w:tcW w:w="1701" w:type="dxa"/>
            <w:vMerge w:val="restart"/>
            <w:vAlign w:val="center"/>
          </w:tcPr>
          <w:p w14:paraId="7C91AE23" w14:textId="77777777" w:rsidR="00E80F9C" w:rsidRPr="00FD2A7C" w:rsidRDefault="00E80F9C" w:rsidP="00BD4870">
            <w:pPr>
              <w:jc w:val="center"/>
              <w:rPr>
                <w:b/>
                <w:sz w:val="18"/>
                <w:szCs w:val="18"/>
                <w:lang w:val="es-ES"/>
              </w:rPr>
            </w:pPr>
            <w:r w:rsidRPr="00FD2A7C">
              <w:rPr>
                <w:b/>
                <w:sz w:val="18"/>
                <w:szCs w:val="18"/>
                <w:lang w:val="es-ES"/>
              </w:rPr>
              <w:t>Nombre y apellidos</w:t>
            </w:r>
          </w:p>
        </w:tc>
        <w:tc>
          <w:tcPr>
            <w:tcW w:w="1701" w:type="dxa"/>
            <w:vMerge w:val="restart"/>
            <w:vAlign w:val="center"/>
          </w:tcPr>
          <w:p w14:paraId="7BD262EE" w14:textId="77777777" w:rsidR="00E80F9C" w:rsidRPr="00FD2A7C" w:rsidRDefault="00E80F9C" w:rsidP="00BD4870">
            <w:pPr>
              <w:jc w:val="center"/>
              <w:rPr>
                <w:b/>
                <w:sz w:val="18"/>
                <w:szCs w:val="18"/>
                <w:lang w:val="es-ES"/>
              </w:rPr>
            </w:pPr>
            <w:r w:rsidRPr="00FD2A7C">
              <w:rPr>
                <w:b/>
                <w:sz w:val="18"/>
                <w:szCs w:val="18"/>
                <w:lang w:val="es-ES"/>
              </w:rPr>
              <w:t>Categoría</w:t>
            </w:r>
          </w:p>
        </w:tc>
        <w:tc>
          <w:tcPr>
            <w:tcW w:w="1418" w:type="dxa"/>
            <w:vMerge w:val="restart"/>
            <w:vAlign w:val="center"/>
          </w:tcPr>
          <w:p w14:paraId="512A4C28" w14:textId="77777777" w:rsidR="00E80F9C" w:rsidRPr="00FD2A7C" w:rsidRDefault="00E80F9C" w:rsidP="00BD4870">
            <w:pPr>
              <w:jc w:val="center"/>
              <w:rPr>
                <w:b/>
                <w:sz w:val="18"/>
                <w:szCs w:val="18"/>
                <w:lang w:val="es-ES"/>
              </w:rPr>
            </w:pPr>
            <w:r w:rsidRPr="00FD2A7C">
              <w:rPr>
                <w:b/>
                <w:sz w:val="18"/>
                <w:szCs w:val="18"/>
                <w:lang w:val="es-ES"/>
              </w:rPr>
              <w:t>Titulación</w:t>
            </w:r>
          </w:p>
        </w:tc>
        <w:tc>
          <w:tcPr>
            <w:tcW w:w="1559" w:type="dxa"/>
            <w:vMerge w:val="restart"/>
            <w:vAlign w:val="center"/>
          </w:tcPr>
          <w:p w14:paraId="5EB87292" w14:textId="77777777" w:rsidR="00E80F9C" w:rsidRPr="00FD2A7C" w:rsidRDefault="00E80F9C" w:rsidP="00BD4870">
            <w:pPr>
              <w:jc w:val="center"/>
              <w:rPr>
                <w:b/>
                <w:sz w:val="18"/>
                <w:szCs w:val="18"/>
                <w:lang w:val="es-ES"/>
              </w:rPr>
            </w:pPr>
            <w:r w:rsidRPr="00FD2A7C">
              <w:rPr>
                <w:b/>
                <w:sz w:val="18"/>
                <w:szCs w:val="18"/>
                <w:lang w:val="es-ES"/>
              </w:rPr>
              <w:t>Tipo de contrato</w:t>
            </w:r>
          </w:p>
        </w:tc>
        <w:tc>
          <w:tcPr>
            <w:tcW w:w="1843" w:type="dxa"/>
            <w:vMerge w:val="restart"/>
            <w:vAlign w:val="center"/>
          </w:tcPr>
          <w:p w14:paraId="65103549" w14:textId="77777777" w:rsidR="00E80F9C" w:rsidRPr="00FD2A7C" w:rsidRDefault="00E80F9C" w:rsidP="00BD4870">
            <w:pPr>
              <w:jc w:val="center"/>
              <w:rPr>
                <w:b/>
                <w:sz w:val="18"/>
                <w:szCs w:val="18"/>
                <w:lang w:val="es-ES"/>
              </w:rPr>
            </w:pPr>
            <w:r w:rsidRPr="00FD2A7C">
              <w:rPr>
                <w:b/>
                <w:sz w:val="18"/>
                <w:szCs w:val="18"/>
                <w:lang w:val="es-ES"/>
              </w:rPr>
              <w:t>Fecha incorporación al Instituto</w:t>
            </w:r>
          </w:p>
        </w:tc>
        <w:tc>
          <w:tcPr>
            <w:tcW w:w="1276" w:type="dxa"/>
            <w:vMerge w:val="restart"/>
            <w:vAlign w:val="center"/>
          </w:tcPr>
          <w:p w14:paraId="39D92117" w14:textId="77777777" w:rsidR="00E80F9C" w:rsidRPr="00FD2A7C" w:rsidRDefault="00E80F9C" w:rsidP="00BD4870">
            <w:pPr>
              <w:jc w:val="center"/>
              <w:rPr>
                <w:b/>
                <w:sz w:val="18"/>
                <w:szCs w:val="18"/>
                <w:lang w:val="es-ES"/>
              </w:rPr>
            </w:pPr>
            <w:proofErr w:type="spellStart"/>
            <w:r w:rsidRPr="00FD2A7C">
              <w:rPr>
                <w:b/>
                <w:sz w:val="18"/>
                <w:szCs w:val="18"/>
                <w:lang w:val="es-ES"/>
              </w:rPr>
              <w:t>Nº</w:t>
            </w:r>
            <w:proofErr w:type="spellEnd"/>
            <w:r w:rsidRPr="00FD2A7C">
              <w:rPr>
                <w:b/>
                <w:sz w:val="18"/>
                <w:szCs w:val="18"/>
                <w:lang w:val="es-ES"/>
              </w:rPr>
              <w:t xml:space="preserve"> Sexenios</w:t>
            </w:r>
          </w:p>
        </w:tc>
      </w:tr>
      <w:tr w:rsidR="00E80F9C" w:rsidRPr="00FD2A7C" w14:paraId="24A52ADC" w14:textId="77777777" w:rsidTr="00BD4870">
        <w:trPr>
          <w:trHeight w:val="460"/>
          <w:jc w:val="center"/>
        </w:trPr>
        <w:tc>
          <w:tcPr>
            <w:tcW w:w="1701" w:type="dxa"/>
            <w:vMerge/>
            <w:vAlign w:val="center"/>
          </w:tcPr>
          <w:p w14:paraId="30095867" w14:textId="77777777" w:rsidR="00E80F9C" w:rsidRPr="00FD2A7C" w:rsidRDefault="00E80F9C" w:rsidP="00BD4870">
            <w:pPr>
              <w:jc w:val="center"/>
              <w:rPr>
                <w:b/>
                <w:sz w:val="18"/>
                <w:szCs w:val="18"/>
                <w:lang w:val="es-ES"/>
              </w:rPr>
            </w:pPr>
          </w:p>
        </w:tc>
        <w:tc>
          <w:tcPr>
            <w:tcW w:w="1701" w:type="dxa"/>
            <w:vMerge/>
            <w:vAlign w:val="center"/>
          </w:tcPr>
          <w:p w14:paraId="71912F32" w14:textId="77777777" w:rsidR="00E80F9C" w:rsidRPr="00FD2A7C" w:rsidRDefault="00E80F9C" w:rsidP="00BD4870">
            <w:pPr>
              <w:jc w:val="center"/>
              <w:rPr>
                <w:b/>
                <w:sz w:val="18"/>
                <w:szCs w:val="18"/>
                <w:lang w:val="es-ES"/>
              </w:rPr>
            </w:pPr>
          </w:p>
        </w:tc>
        <w:tc>
          <w:tcPr>
            <w:tcW w:w="1418" w:type="dxa"/>
            <w:vMerge/>
            <w:vAlign w:val="center"/>
          </w:tcPr>
          <w:p w14:paraId="69CC91D0" w14:textId="77777777" w:rsidR="00E80F9C" w:rsidRPr="00FD2A7C" w:rsidRDefault="00E80F9C" w:rsidP="00BD4870">
            <w:pPr>
              <w:jc w:val="center"/>
              <w:rPr>
                <w:b/>
                <w:sz w:val="18"/>
                <w:szCs w:val="18"/>
                <w:lang w:val="es-ES"/>
              </w:rPr>
            </w:pPr>
          </w:p>
        </w:tc>
        <w:tc>
          <w:tcPr>
            <w:tcW w:w="1559" w:type="dxa"/>
            <w:vMerge/>
            <w:vAlign w:val="center"/>
          </w:tcPr>
          <w:p w14:paraId="6802D41E" w14:textId="77777777" w:rsidR="00E80F9C" w:rsidRPr="00FD2A7C" w:rsidRDefault="00E80F9C" w:rsidP="00BD4870">
            <w:pPr>
              <w:jc w:val="center"/>
              <w:rPr>
                <w:b/>
                <w:sz w:val="18"/>
                <w:szCs w:val="18"/>
                <w:lang w:val="es-ES"/>
              </w:rPr>
            </w:pPr>
          </w:p>
        </w:tc>
        <w:tc>
          <w:tcPr>
            <w:tcW w:w="1843" w:type="dxa"/>
            <w:vMerge/>
            <w:vAlign w:val="center"/>
          </w:tcPr>
          <w:p w14:paraId="4F9070E4" w14:textId="77777777" w:rsidR="00E80F9C" w:rsidRPr="00FD2A7C" w:rsidRDefault="00E80F9C" w:rsidP="00BD4870">
            <w:pPr>
              <w:jc w:val="center"/>
              <w:rPr>
                <w:b/>
                <w:sz w:val="18"/>
                <w:szCs w:val="18"/>
                <w:lang w:val="es-ES"/>
              </w:rPr>
            </w:pPr>
          </w:p>
        </w:tc>
        <w:tc>
          <w:tcPr>
            <w:tcW w:w="1276" w:type="dxa"/>
            <w:vMerge/>
            <w:vAlign w:val="center"/>
          </w:tcPr>
          <w:p w14:paraId="7347CD8A" w14:textId="77777777" w:rsidR="00E80F9C" w:rsidRPr="00FD2A7C" w:rsidRDefault="00E80F9C" w:rsidP="00BD4870">
            <w:pPr>
              <w:jc w:val="center"/>
              <w:rPr>
                <w:b/>
                <w:sz w:val="18"/>
                <w:szCs w:val="18"/>
                <w:lang w:val="es-ES"/>
              </w:rPr>
            </w:pPr>
          </w:p>
        </w:tc>
      </w:tr>
      <w:tr w:rsidR="00E80F9C" w:rsidRPr="00FD2A7C" w14:paraId="6B78B3AC" w14:textId="77777777" w:rsidTr="00BD4870">
        <w:trPr>
          <w:trHeight w:hRule="exact" w:val="647"/>
          <w:jc w:val="center"/>
        </w:trPr>
        <w:tc>
          <w:tcPr>
            <w:tcW w:w="1701" w:type="dxa"/>
            <w:shd w:val="clear" w:color="auto" w:fill="auto"/>
            <w:vAlign w:val="center"/>
          </w:tcPr>
          <w:p w14:paraId="6F69F9FC" w14:textId="77777777" w:rsidR="00E80F9C" w:rsidRPr="00FD2A7C" w:rsidRDefault="00E80F9C" w:rsidP="00BD4870">
            <w:pPr>
              <w:jc w:val="center"/>
              <w:rPr>
                <w:sz w:val="18"/>
                <w:szCs w:val="18"/>
                <w:lang w:val="es-ES"/>
              </w:rPr>
            </w:pPr>
            <w:r w:rsidRPr="00FD2A7C">
              <w:rPr>
                <w:sz w:val="18"/>
                <w:szCs w:val="18"/>
                <w:lang w:val="es-ES"/>
              </w:rPr>
              <w:t xml:space="preserve">José María Beneyto </w:t>
            </w:r>
          </w:p>
        </w:tc>
        <w:tc>
          <w:tcPr>
            <w:tcW w:w="1701" w:type="dxa"/>
            <w:shd w:val="clear" w:color="auto" w:fill="auto"/>
            <w:vAlign w:val="center"/>
          </w:tcPr>
          <w:p w14:paraId="4FA81E00" w14:textId="77777777" w:rsidR="00E80F9C" w:rsidRPr="00FD2A7C" w:rsidRDefault="00E80F9C" w:rsidP="00BD4870">
            <w:pPr>
              <w:jc w:val="center"/>
              <w:rPr>
                <w:sz w:val="18"/>
                <w:szCs w:val="18"/>
                <w:lang w:val="es-ES"/>
              </w:rPr>
            </w:pPr>
            <w:r w:rsidRPr="00FD2A7C">
              <w:rPr>
                <w:sz w:val="18"/>
                <w:szCs w:val="18"/>
                <w:lang w:val="es-ES"/>
              </w:rPr>
              <w:t>Profesor Catedrático</w:t>
            </w:r>
          </w:p>
        </w:tc>
        <w:tc>
          <w:tcPr>
            <w:tcW w:w="1418" w:type="dxa"/>
            <w:shd w:val="clear" w:color="auto" w:fill="auto"/>
            <w:vAlign w:val="center"/>
          </w:tcPr>
          <w:p w14:paraId="7F93BDBD" w14:textId="77777777" w:rsidR="00E80F9C" w:rsidRPr="00FD2A7C" w:rsidRDefault="00E80F9C" w:rsidP="00BD4870">
            <w:pPr>
              <w:jc w:val="center"/>
              <w:rPr>
                <w:sz w:val="18"/>
                <w:szCs w:val="18"/>
                <w:lang w:val="es-ES"/>
              </w:rPr>
            </w:pPr>
            <w:r w:rsidRPr="00FD2A7C">
              <w:rPr>
                <w:sz w:val="18"/>
                <w:szCs w:val="18"/>
                <w:lang w:val="es-ES"/>
              </w:rPr>
              <w:t>Licenciado en Derecho</w:t>
            </w:r>
          </w:p>
        </w:tc>
        <w:tc>
          <w:tcPr>
            <w:tcW w:w="1559" w:type="dxa"/>
            <w:shd w:val="clear" w:color="auto" w:fill="auto"/>
            <w:vAlign w:val="center"/>
          </w:tcPr>
          <w:p w14:paraId="61E2F066" w14:textId="77777777" w:rsidR="00E80F9C" w:rsidRPr="00FD2A7C" w:rsidRDefault="00E80F9C" w:rsidP="00BD4870">
            <w:pPr>
              <w:jc w:val="center"/>
              <w:rPr>
                <w:sz w:val="18"/>
                <w:szCs w:val="18"/>
                <w:lang w:val="es-ES"/>
              </w:rPr>
            </w:pPr>
            <w:r w:rsidRPr="00FD2A7C">
              <w:rPr>
                <w:sz w:val="18"/>
                <w:szCs w:val="18"/>
                <w:lang w:val="es-ES"/>
              </w:rPr>
              <w:t>Indefinido</w:t>
            </w:r>
          </w:p>
        </w:tc>
        <w:tc>
          <w:tcPr>
            <w:tcW w:w="1843" w:type="dxa"/>
            <w:shd w:val="clear" w:color="auto" w:fill="auto"/>
            <w:vAlign w:val="center"/>
          </w:tcPr>
          <w:p w14:paraId="5A2D52E4" w14:textId="77777777" w:rsidR="00E80F9C" w:rsidRPr="00FD2A7C" w:rsidRDefault="00E80F9C" w:rsidP="00BD4870">
            <w:pPr>
              <w:jc w:val="center"/>
              <w:rPr>
                <w:sz w:val="18"/>
                <w:szCs w:val="18"/>
                <w:lang w:val="es-ES"/>
              </w:rPr>
            </w:pPr>
            <w:r w:rsidRPr="00FD2A7C">
              <w:rPr>
                <w:sz w:val="18"/>
                <w:szCs w:val="18"/>
                <w:lang w:val="es-ES"/>
              </w:rPr>
              <w:t>1999</w:t>
            </w:r>
          </w:p>
        </w:tc>
        <w:tc>
          <w:tcPr>
            <w:tcW w:w="1276" w:type="dxa"/>
            <w:shd w:val="clear" w:color="auto" w:fill="auto"/>
            <w:vAlign w:val="center"/>
          </w:tcPr>
          <w:p w14:paraId="17D1ECDE" w14:textId="3646F441" w:rsidR="00E80F9C" w:rsidRPr="00FD2A7C" w:rsidRDefault="00E80F9C" w:rsidP="00BD4870">
            <w:pPr>
              <w:jc w:val="center"/>
              <w:rPr>
                <w:sz w:val="18"/>
                <w:szCs w:val="18"/>
                <w:lang w:val="es-ES"/>
              </w:rPr>
            </w:pPr>
            <w:r w:rsidRPr="00FD2A7C">
              <w:rPr>
                <w:sz w:val="18"/>
                <w:szCs w:val="18"/>
                <w:lang w:val="es-ES"/>
              </w:rPr>
              <w:t>4</w:t>
            </w:r>
          </w:p>
        </w:tc>
      </w:tr>
      <w:tr w:rsidR="00E80F9C" w:rsidRPr="00FD2A7C" w14:paraId="580EC67E" w14:textId="77777777" w:rsidTr="008C0025">
        <w:trPr>
          <w:trHeight w:hRule="exact" w:val="1284"/>
          <w:jc w:val="center"/>
        </w:trPr>
        <w:tc>
          <w:tcPr>
            <w:tcW w:w="1701" w:type="dxa"/>
            <w:shd w:val="clear" w:color="auto" w:fill="auto"/>
            <w:vAlign w:val="center"/>
          </w:tcPr>
          <w:p w14:paraId="1091C213" w14:textId="43AC1495" w:rsidR="00E80F9C" w:rsidRPr="00FD2A7C" w:rsidRDefault="00E80F9C" w:rsidP="00BD4870">
            <w:pPr>
              <w:jc w:val="center"/>
              <w:rPr>
                <w:sz w:val="18"/>
                <w:szCs w:val="18"/>
                <w:lang w:val="es-ES"/>
              </w:rPr>
            </w:pPr>
            <w:r w:rsidRPr="00FD2A7C">
              <w:rPr>
                <w:sz w:val="18"/>
                <w:szCs w:val="18"/>
                <w:lang w:val="es-ES"/>
              </w:rPr>
              <w:t xml:space="preserve">Álvaro Silva de Soto </w:t>
            </w:r>
          </w:p>
        </w:tc>
        <w:tc>
          <w:tcPr>
            <w:tcW w:w="1701" w:type="dxa"/>
            <w:shd w:val="clear" w:color="auto" w:fill="auto"/>
            <w:vAlign w:val="center"/>
          </w:tcPr>
          <w:p w14:paraId="42CF1EA8" w14:textId="26D85442" w:rsidR="00E80F9C" w:rsidRPr="00FD2A7C" w:rsidRDefault="008C0025" w:rsidP="008C0025">
            <w:pPr>
              <w:jc w:val="center"/>
              <w:rPr>
                <w:sz w:val="18"/>
                <w:szCs w:val="18"/>
                <w:lang w:val="es-ES"/>
              </w:rPr>
            </w:pPr>
            <w:r w:rsidRPr="00FD2A7C">
              <w:rPr>
                <w:sz w:val="18"/>
                <w:szCs w:val="18"/>
                <w:lang w:val="es-ES"/>
              </w:rPr>
              <w:t>Colaborador Doctor</w:t>
            </w:r>
          </w:p>
        </w:tc>
        <w:tc>
          <w:tcPr>
            <w:tcW w:w="1418" w:type="dxa"/>
            <w:shd w:val="clear" w:color="auto" w:fill="auto"/>
            <w:vAlign w:val="center"/>
          </w:tcPr>
          <w:p w14:paraId="0C00FE6B" w14:textId="77777777" w:rsidR="00E80F9C" w:rsidRPr="00FD2A7C" w:rsidRDefault="008C0025" w:rsidP="00BD4870">
            <w:pPr>
              <w:jc w:val="center"/>
              <w:rPr>
                <w:sz w:val="18"/>
                <w:szCs w:val="18"/>
                <w:lang w:val="es-ES"/>
              </w:rPr>
            </w:pPr>
            <w:r w:rsidRPr="00FD2A7C">
              <w:rPr>
                <w:sz w:val="18"/>
                <w:szCs w:val="18"/>
                <w:lang w:val="es-ES"/>
              </w:rPr>
              <w:t>Licenciado en Derecho</w:t>
            </w:r>
          </w:p>
          <w:p w14:paraId="1ED7DF03" w14:textId="10E6E9E1" w:rsidR="008C0025" w:rsidRPr="00FD2A7C" w:rsidRDefault="008C0025" w:rsidP="00BD4870">
            <w:pPr>
              <w:jc w:val="center"/>
              <w:rPr>
                <w:sz w:val="18"/>
                <w:szCs w:val="18"/>
                <w:lang w:val="es-ES"/>
              </w:rPr>
            </w:pPr>
            <w:r w:rsidRPr="00FD2A7C">
              <w:rPr>
                <w:sz w:val="18"/>
                <w:szCs w:val="18"/>
                <w:lang w:val="es-ES"/>
              </w:rPr>
              <w:t>Licenciado en Ciencias Políticas</w:t>
            </w:r>
          </w:p>
        </w:tc>
        <w:tc>
          <w:tcPr>
            <w:tcW w:w="1559" w:type="dxa"/>
            <w:shd w:val="clear" w:color="auto" w:fill="auto"/>
            <w:vAlign w:val="center"/>
          </w:tcPr>
          <w:p w14:paraId="5A93309C" w14:textId="77777777" w:rsidR="00E80F9C" w:rsidRPr="00FD2A7C" w:rsidRDefault="00E80F9C" w:rsidP="00BD4870">
            <w:pPr>
              <w:jc w:val="center"/>
              <w:rPr>
                <w:sz w:val="18"/>
                <w:szCs w:val="18"/>
                <w:lang w:val="es-ES"/>
              </w:rPr>
            </w:pPr>
            <w:r w:rsidRPr="00FD2A7C">
              <w:rPr>
                <w:sz w:val="18"/>
                <w:szCs w:val="18"/>
                <w:lang w:val="es-ES"/>
              </w:rPr>
              <w:t>Indefinido</w:t>
            </w:r>
          </w:p>
        </w:tc>
        <w:tc>
          <w:tcPr>
            <w:tcW w:w="1843" w:type="dxa"/>
            <w:shd w:val="clear" w:color="auto" w:fill="auto"/>
            <w:vAlign w:val="center"/>
          </w:tcPr>
          <w:p w14:paraId="5BBCA531" w14:textId="5BAD1895" w:rsidR="00E80F9C" w:rsidRPr="00FD2A7C" w:rsidRDefault="00992990" w:rsidP="00BD4870">
            <w:pPr>
              <w:jc w:val="center"/>
              <w:rPr>
                <w:sz w:val="18"/>
                <w:szCs w:val="18"/>
                <w:lang w:val="es-ES"/>
              </w:rPr>
            </w:pPr>
            <w:r w:rsidRPr="00FD2A7C">
              <w:rPr>
                <w:sz w:val="18"/>
                <w:szCs w:val="18"/>
                <w:lang w:val="es-ES"/>
              </w:rPr>
              <w:t>2022</w:t>
            </w:r>
          </w:p>
        </w:tc>
        <w:tc>
          <w:tcPr>
            <w:tcW w:w="1276" w:type="dxa"/>
            <w:shd w:val="clear" w:color="auto" w:fill="auto"/>
            <w:vAlign w:val="center"/>
          </w:tcPr>
          <w:p w14:paraId="6F1A1E71" w14:textId="46B9D3FB" w:rsidR="00E80F9C" w:rsidRPr="00FD2A7C" w:rsidRDefault="00381B0C" w:rsidP="00BD4870">
            <w:pPr>
              <w:jc w:val="center"/>
              <w:rPr>
                <w:sz w:val="18"/>
                <w:szCs w:val="18"/>
                <w:lang w:val="es-ES"/>
              </w:rPr>
            </w:pPr>
            <w:r w:rsidRPr="00FD2A7C">
              <w:rPr>
                <w:sz w:val="18"/>
                <w:szCs w:val="18"/>
                <w:lang w:val="es-ES"/>
              </w:rPr>
              <w:t>-</w:t>
            </w:r>
          </w:p>
        </w:tc>
      </w:tr>
      <w:tr w:rsidR="00E80F9C" w:rsidRPr="00FD2A7C" w14:paraId="66DC7965" w14:textId="77777777" w:rsidTr="00BD4870">
        <w:trPr>
          <w:trHeight w:hRule="exact" w:val="567"/>
          <w:jc w:val="center"/>
        </w:trPr>
        <w:tc>
          <w:tcPr>
            <w:tcW w:w="1701" w:type="dxa"/>
            <w:shd w:val="clear" w:color="auto" w:fill="auto"/>
            <w:vAlign w:val="center"/>
          </w:tcPr>
          <w:p w14:paraId="49E1A9E9" w14:textId="77777777" w:rsidR="00E80F9C" w:rsidRPr="00FD2A7C" w:rsidRDefault="00E80F9C" w:rsidP="00BD4870">
            <w:pPr>
              <w:jc w:val="center"/>
              <w:rPr>
                <w:sz w:val="18"/>
                <w:szCs w:val="18"/>
                <w:lang w:val="es-ES"/>
              </w:rPr>
            </w:pPr>
            <w:r w:rsidRPr="00FD2A7C">
              <w:rPr>
                <w:sz w:val="18"/>
                <w:szCs w:val="18"/>
                <w:lang w:val="es-ES"/>
              </w:rPr>
              <w:t xml:space="preserve">Jerónimo </w:t>
            </w:r>
            <w:proofErr w:type="spellStart"/>
            <w:r w:rsidRPr="00FD2A7C">
              <w:rPr>
                <w:sz w:val="18"/>
                <w:szCs w:val="18"/>
                <w:lang w:val="es-ES"/>
              </w:rPr>
              <w:t>Maillo</w:t>
            </w:r>
            <w:proofErr w:type="spellEnd"/>
          </w:p>
        </w:tc>
        <w:tc>
          <w:tcPr>
            <w:tcW w:w="1701" w:type="dxa"/>
            <w:shd w:val="clear" w:color="auto" w:fill="auto"/>
            <w:vAlign w:val="center"/>
          </w:tcPr>
          <w:p w14:paraId="71403D30" w14:textId="77777777" w:rsidR="00E80F9C" w:rsidRPr="00FD2A7C" w:rsidRDefault="00E80F9C" w:rsidP="00BD4870">
            <w:pPr>
              <w:jc w:val="center"/>
              <w:rPr>
                <w:sz w:val="18"/>
                <w:szCs w:val="18"/>
                <w:lang w:val="es-ES"/>
              </w:rPr>
            </w:pPr>
            <w:r w:rsidRPr="00FD2A7C">
              <w:rPr>
                <w:sz w:val="18"/>
                <w:szCs w:val="18"/>
                <w:lang w:val="es-ES"/>
              </w:rPr>
              <w:t>Profesor Catedrático</w:t>
            </w:r>
          </w:p>
        </w:tc>
        <w:tc>
          <w:tcPr>
            <w:tcW w:w="1418" w:type="dxa"/>
            <w:shd w:val="clear" w:color="auto" w:fill="auto"/>
            <w:vAlign w:val="center"/>
          </w:tcPr>
          <w:p w14:paraId="487849B5" w14:textId="77777777" w:rsidR="00E80F9C" w:rsidRPr="00FD2A7C" w:rsidRDefault="00E80F9C" w:rsidP="00BD4870">
            <w:pPr>
              <w:jc w:val="center"/>
              <w:rPr>
                <w:sz w:val="18"/>
                <w:szCs w:val="18"/>
                <w:lang w:val="es-ES"/>
              </w:rPr>
            </w:pPr>
            <w:r w:rsidRPr="00FD2A7C">
              <w:rPr>
                <w:sz w:val="18"/>
                <w:szCs w:val="18"/>
                <w:lang w:val="es-ES"/>
              </w:rPr>
              <w:t>Licenciado en Derecho</w:t>
            </w:r>
          </w:p>
        </w:tc>
        <w:tc>
          <w:tcPr>
            <w:tcW w:w="1559" w:type="dxa"/>
            <w:shd w:val="clear" w:color="auto" w:fill="auto"/>
            <w:vAlign w:val="center"/>
          </w:tcPr>
          <w:p w14:paraId="49B0748D" w14:textId="77777777" w:rsidR="00E80F9C" w:rsidRPr="00FD2A7C" w:rsidRDefault="00E80F9C" w:rsidP="00BD4870">
            <w:pPr>
              <w:jc w:val="center"/>
              <w:rPr>
                <w:sz w:val="18"/>
                <w:szCs w:val="18"/>
                <w:lang w:val="es-ES"/>
              </w:rPr>
            </w:pPr>
            <w:r w:rsidRPr="00FD2A7C">
              <w:rPr>
                <w:sz w:val="18"/>
                <w:szCs w:val="18"/>
                <w:lang w:val="es-ES"/>
              </w:rPr>
              <w:t>Indefinido</w:t>
            </w:r>
          </w:p>
        </w:tc>
        <w:tc>
          <w:tcPr>
            <w:tcW w:w="1843" w:type="dxa"/>
            <w:shd w:val="clear" w:color="auto" w:fill="auto"/>
            <w:vAlign w:val="center"/>
          </w:tcPr>
          <w:p w14:paraId="11743039" w14:textId="77777777" w:rsidR="00E80F9C" w:rsidRPr="00FD2A7C" w:rsidRDefault="00E80F9C" w:rsidP="00BD4870">
            <w:pPr>
              <w:jc w:val="center"/>
              <w:rPr>
                <w:sz w:val="18"/>
                <w:szCs w:val="18"/>
                <w:lang w:val="es-ES"/>
              </w:rPr>
            </w:pPr>
            <w:r w:rsidRPr="00FD2A7C">
              <w:rPr>
                <w:sz w:val="18"/>
                <w:szCs w:val="18"/>
                <w:lang w:val="es-ES"/>
              </w:rPr>
              <w:t>1999</w:t>
            </w:r>
          </w:p>
        </w:tc>
        <w:tc>
          <w:tcPr>
            <w:tcW w:w="1276" w:type="dxa"/>
            <w:shd w:val="clear" w:color="auto" w:fill="auto"/>
            <w:vAlign w:val="center"/>
          </w:tcPr>
          <w:p w14:paraId="316ABCDF" w14:textId="50182302" w:rsidR="00E80F9C" w:rsidRPr="00FD2A7C" w:rsidRDefault="009452BE" w:rsidP="00BD4870">
            <w:pPr>
              <w:jc w:val="center"/>
              <w:rPr>
                <w:sz w:val="18"/>
                <w:szCs w:val="18"/>
                <w:lang w:val="es-ES"/>
              </w:rPr>
            </w:pPr>
            <w:r w:rsidRPr="00FD2A7C">
              <w:rPr>
                <w:sz w:val="18"/>
                <w:szCs w:val="18"/>
                <w:lang w:val="es-ES"/>
              </w:rPr>
              <w:t>4</w:t>
            </w:r>
            <w:r w:rsidR="00E80F9C" w:rsidRPr="00FD2A7C">
              <w:rPr>
                <w:sz w:val="18"/>
                <w:szCs w:val="18"/>
                <w:lang w:val="es-ES"/>
              </w:rPr>
              <w:t xml:space="preserve">          </w:t>
            </w:r>
          </w:p>
        </w:tc>
      </w:tr>
    </w:tbl>
    <w:p w14:paraId="1C5DE630" w14:textId="77777777" w:rsidR="009160F5" w:rsidRPr="00FD2A7C" w:rsidRDefault="009160F5" w:rsidP="00BA5047">
      <w:pPr>
        <w:rPr>
          <w:b/>
          <w:lang w:val="es-ES"/>
        </w:rPr>
      </w:pPr>
    </w:p>
    <w:p w14:paraId="59548053" w14:textId="77777777" w:rsidR="009160F5" w:rsidRPr="00FD2A7C" w:rsidRDefault="009160F5" w:rsidP="00BA5047">
      <w:pPr>
        <w:rPr>
          <w:b/>
          <w:lang w:val="es-ES"/>
        </w:rPr>
      </w:pPr>
    </w:p>
    <w:p w14:paraId="19CBD588" w14:textId="77777777" w:rsidR="00A86E4B" w:rsidRPr="00FD2A7C" w:rsidRDefault="00A86E4B" w:rsidP="00BA5047">
      <w:pPr>
        <w:rPr>
          <w:b/>
          <w:lang w:val="es-ES"/>
        </w:rPr>
      </w:pPr>
      <w:r w:rsidRPr="00FD2A7C">
        <w:rPr>
          <w:b/>
          <w:lang w:val="es-ES"/>
        </w:rPr>
        <w:t>B.- Personal investigador con contrato en la USP-CEU (adjuntar CVA reciente)</w:t>
      </w:r>
    </w:p>
    <w:tbl>
      <w:tblPr>
        <w:tblStyle w:val="Tablaconcuadrcula"/>
        <w:tblW w:w="10532" w:type="dxa"/>
        <w:jc w:val="center"/>
        <w:tblLayout w:type="fixed"/>
        <w:tblLook w:val="04A0" w:firstRow="1" w:lastRow="0" w:firstColumn="1" w:lastColumn="0" w:noHBand="0" w:noVBand="1"/>
      </w:tblPr>
      <w:tblGrid>
        <w:gridCol w:w="1460"/>
        <w:gridCol w:w="1418"/>
        <w:gridCol w:w="1937"/>
        <w:gridCol w:w="1134"/>
        <w:gridCol w:w="1748"/>
        <w:gridCol w:w="1418"/>
        <w:gridCol w:w="708"/>
        <w:gridCol w:w="709"/>
      </w:tblGrid>
      <w:tr w:rsidR="00B847E8" w:rsidRPr="00FD2A7C" w14:paraId="28AE5EC3" w14:textId="77777777" w:rsidTr="00BD4870">
        <w:trPr>
          <w:trHeight w:val="344"/>
          <w:jc w:val="center"/>
        </w:trPr>
        <w:tc>
          <w:tcPr>
            <w:tcW w:w="1460" w:type="dxa"/>
            <w:vMerge w:val="restart"/>
            <w:vAlign w:val="center"/>
          </w:tcPr>
          <w:p w14:paraId="64FF984F" w14:textId="77777777" w:rsidR="00B847E8" w:rsidRPr="00FD2A7C" w:rsidRDefault="00B847E8" w:rsidP="00BD4870">
            <w:pPr>
              <w:jc w:val="center"/>
              <w:rPr>
                <w:b/>
                <w:sz w:val="18"/>
                <w:szCs w:val="18"/>
                <w:lang w:val="es-ES"/>
              </w:rPr>
            </w:pPr>
            <w:r w:rsidRPr="00FD2A7C">
              <w:rPr>
                <w:b/>
                <w:sz w:val="18"/>
                <w:szCs w:val="18"/>
                <w:lang w:val="es-ES"/>
              </w:rPr>
              <w:t>Nombre y apellidos</w:t>
            </w:r>
          </w:p>
        </w:tc>
        <w:tc>
          <w:tcPr>
            <w:tcW w:w="1418" w:type="dxa"/>
            <w:vMerge w:val="restart"/>
            <w:vAlign w:val="center"/>
          </w:tcPr>
          <w:p w14:paraId="3C83022A" w14:textId="77777777" w:rsidR="00B847E8" w:rsidRPr="00FD2A7C" w:rsidRDefault="00B847E8" w:rsidP="00BD4870">
            <w:pPr>
              <w:jc w:val="center"/>
              <w:rPr>
                <w:b/>
                <w:sz w:val="18"/>
                <w:szCs w:val="18"/>
                <w:lang w:val="es-ES"/>
              </w:rPr>
            </w:pPr>
            <w:r w:rsidRPr="00FD2A7C">
              <w:rPr>
                <w:b/>
                <w:sz w:val="18"/>
                <w:szCs w:val="18"/>
                <w:lang w:val="es-ES"/>
              </w:rPr>
              <w:t>Categoría</w:t>
            </w:r>
          </w:p>
        </w:tc>
        <w:tc>
          <w:tcPr>
            <w:tcW w:w="1937" w:type="dxa"/>
            <w:vMerge w:val="restart"/>
            <w:vAlign w:val="center"/>
          </w:tcPr>
          <w:p w14:paraId="08F6DB94" w14:textId="77777777" w:rsidR="00B847E8" w:rsidRPr="00FD2A7C" w:rsidRDefault="00B847E8" w:rsidP="00BD4870">
            <w:pPr>
              <w:jc w:val="center"/>
              <w:rPr>
                <w:b/>
                <w:sz w:val="18"/>
                <w:szCs w:val="18"/>
                <w:lang w:val="es-ES"/>
              </w:rPr>
            </w:pPr>
            <w:r w:rsidRPr="00FD2A7C">
              <w:rPr>
                <w:b/>
                <w:sz w:val="18"/>
                <w:szCs w:val="18"/>
                <w:lang w:val="es-ES"/>
              </w:rPr>
              <w:t>Titulación</w:t>
            </w:r>
          </w:p>
        </w:tc>
        <w:tc>
          <w:tcPr>
            <w:tcW w:w="1134" w:type="dxa"/>
            <w:vMerge w:val="restart"/>
            <w:vAlign w:val="center"/>
          </w:tcPr>
          <w:p w14:paraId="015279D6" w14:textId="77777777" w:rsidR="00B847E8" w:rsidRPr="00FD2A7C" w:rsidRDefault="00B847E8" w:rsidP="00BD4870">
            <w:pPr>
              <w:jc w:val="center"/>
              <w:rPr>
                <w:b/>
                <w:sz w:val="18"/>
                <w:szCs w:val="18"/>
                <w:lang w:val="es-ES"/>
              </w:rPr>
            </w:pPr>
            <w:r w:rsidRPr="00FD2A7C">
              <w:rPr>
                <w:b/>
                <w:sz w:val="18"/>
                <w:szCs w:val="18"/>
                <w:lang w:val="es-ES"/>
              </w:rPr>
              <w:t>Tipo de contrato</w:t>
            </w:r>
          </w:p>
        </w:tc>
        <w:tc>
          <w:tcPr>
            <w:tcW w:w="1748" w:type="dxa"/>
            <w:vMerge w:val="restart"/>
            <w:vAlign w:val="center"/>
          </w:tcPr>
          <w:p w14:paraId="5418BBA4" w14:textId="77777777" w:rsidR="00B847E8" w:rsidRPr="00FD2A7C" w:rsidRDefault="00B847E8" w:rsidP="00BD4870">
            <w:pPr>
              <w:jc w:val="center"/>
              <w:rPr>
                <w:b/>
                <w:sz w:val="18"/>
                <w:szCs w:val="18"/>
                <w:lang w:val="es-ES"/>
              </w:rPr>
            </w:pPr>
            <w:r w:rsidRPr="00FD2A7C">
              <w:rPr>
                <w:b/>
                <w:sz w:val="18"/>
                <w:szCs w:val="18"/>
                <w:lang w:val="es-ES"/>
              </w:rPr>
              <w:t>Fecha incorporación al Instituto</w:t>
            </w:r>
          </w:p>
        </w:tc>
        <w:tc>
          <w:tcPr>
            <w:tcW w:w="1418" w:type="dxa"/>
            <w:vMerge w:val="restart"/>
            <w:vAlign w:val="center"/>
          </w:tcPr>
          <w:p w14:paraId="53E3658F" w14:textId="77777777" w:rsidR="00B847E8" w:rsidRPr="00FD2A7C" w:rsidRDefault="00B847E8" w:rsidP="00BD4870">
            <w:pPr>
              <w:jc w:val="center"/>
              <w:rPr>
                <w:b/>
                <w:sz w:val="18"/>
                <w:szCs w:val="18"/>
                <w:lang w:val="es-ES"/>
              </w:rPr>
            </w:pPr>
            <w:proofErr w:type="spellStart"/>
            <w:r w:rsidRPr="00FD2A7C">
              <w:rPr>
                <w:b/>
                <w:sz w:val="18"/>
                <w:szCs w:val="18"/>
                <w:lang w:val="es-ES"/>
              </w:rPr>
              <w:t>Nº</w:t>
            </w:r>
            <w:proofErr w:type="spellEnd"/>
            <w:r w:rsidRPr="00FD2A7C">
              <w:rPr>
                <w:b/>
                <w:sz w:val="18"/>
                <w:szCs w:val="18"/>
                <w:lang w:val="es-ES"/>
              </w:rPr>
              <w:t xml:space="preserve"> Sexenios</w:t>
            </w:r>
          </w:p>
        </w:tc>
        <w:tc>
          <w:tcPr>
            <w:tcW w:w="1417" w:type="dxa"/>
            <w:gridSpan w:val="2"/>
            <w:tcBorders>
              <w:bottom w:val="single" w:sz="4" w:space="0" w:color="auto"/>
            </w:tcBorders>
            <w:vAlign w:val="center"/>
          </w:tcPr>
          <w:p w14:paraId="55BC023A" w14:textId="77777777" w:rsidR="00B847E8" w:rsidRPr="00FD2A7C" w:rsidRDefault="00B847E8" w:rsidP="00BD4870">
            <w:pPr>
              <w:jc w:val="center"/>
              <w:rPr>
                <w:b/>
                <w:sz w:val="18"/>
                <w:szCs w:val="18"/>
                <w:lang w:val="es-ES"/>
              </w:rPr>
            </w:pPr>
            <w:r w:rsidRPr="00FD2A7C">
              <w:rPr>
                <w:b/>
                <w:sz w:val="18"/>
                <w:szCs w:val="18"/>
                <w:lang w:val="es-ES"/>
              </w:rPr>
              <w:t>Dedicación h/s</w:t>
            </w:r>
          </w:p>
        </w:tc>
      </w:tr>
      <w:tr w:rsidR="00B847E8" w:rsidRPr="00FD2A7C" w14:paraId="569D001D" w14:textId="77777777" w:rsidTr="00BD4870">
        <w:trPr>
          <w:trHeight w:val="404"/>
          <w:jc w:val="center"/>
        </w:trPr>
        <w:tc>
          <w:tcPr>
            <w:tcW w:w="1460" w:type="dxa"/>
            <w:vMerge/>
            <w:vAlign w:val="center"/>
          </w:tcPr>
          <w:p w14:paraId="447623B3" w14:textId="77777777" w:rsidR="00B847E8" w:rsidRPr="00FD2A7C" w:rsidRDefault="00B847E8" w:rsidP="00BD4870">
            <w:pPr>
              <w:jc w:val="center"/>
              <w:rPr>
                <w:b/>
                <w:sz w:val="18"/>
                <w:szCs w:val="18"/>
                <w:lang w:val="es-ES"/>
              </w:rPr>
            </w:pPr>
          </w:p>
        </w:tc>
        <w:tc>
          <w:tcPr>
            <w:tcW w:w="1418" w:type="dxa"/>
            <w:vMerge/>
            <w:vAlign w:val="center"/>
          </w:tcPr>
          <w:p w14:paraId="03446119" w14:textId="77777777" w:rsidR="00B847E8" w:rsidRPr="00FD2A7C" w:rsidRDefault="00B847E8" w:rsidP="00BD4870">
            <w:pPr>
              <w:jc w:val="center"/>
              <w:rPr>
                <w:b/>
                <w:sz w:val="18"/>
                <w:szCs w:val="18"/>
                <w:lang w:val="es-ES"/>
              </w:rPr>
            </w:pPr>
          </w:p>
        </w:tc>
        <w:tc>
          <w:tcPr>
            <w:tcW w:w="1937" w:type="dxa"/>
            <w:vMerge/>
            <w:vAlign w:val="center"/>
          </w:tcPr>
          <w:p w14:paraId="714DB21A" w14:textId="77777777" w:rsidR="00B847E8" w:rsidRPr="00FD2A7C" w:rsidRDefault="00B847E8" w:rsidP="00BD4870">
            <w:pPr>
              <w:jc w:val="center"/>
              <w:rPr>
                <w:b/>
                <w:sz w:val="18"/>
                <w:szCs w:val="18"/>
                <w:lang w:val="es-ES"/>
              </w:rPr>
            </w:pPr>
          </w:p>
        </w:tc>
        <w:tc>
          <w:tcPr>
            <w:tcW w:w="1134" w:type="dxa"/>
            <w:vMerge/>
            <w:vAlign w:val="center"/>
          </w:tcPr>
          <w:p w14:paraId="4CB68E3A" w14:textId="77777777" w:rsidR="00B847E8" w:rsidRPr="00FD2A7C" w:rsidRDefault="00B847E8" w:rsidP="00BD4870">
            <w:pPr>
              <w:jc w:val="center"/>
              <w:rPr>
                <w:b/>
                <w:sz w:val="18"/>
                <w:szCs w:val="18"/>
                <w:lang w:val="es-ES"/>
              </w:rPr>
            </w:pPr>
          </w:p>
        </w:tc>
        <w:tc>
          <w:tcPr>
            <w:tcW w:w="1748" w:type="dxa"/>
            <w:vMerge/>
            <w:vAlign w:val="center"/>
          </w:tcPr>
          <w:p w14:paraId="127B1E84" w14:textId="77777777" w:rsidR="00B847E8" w:rsidRPr="00FD2A7C" w:rsidRDefault="00B847E8" w:rsidP="00BD4870">
            <w:pPr>
              <w:jc w:val="center"/>
              <w:rPr>
                <w:b/>
                <w:sz w:val="18"/>
                <w:szCs w:val="18"/>
                <w:lang w:val="es-ES"/>
              </w:rPr>
            </w:pPr>
          </w:p>
        </w:tc>
        <w:tc>
          <w:tcPr>
            <w:tcW w:w="1418" w:type="dxa"/>
            <w:vMerge/>
            <w:vAlign w:val="center"/>
          </w:tcPr>
          <w:p w14:paraId="184E6075" w14:textId="77777777" w:rsidR="00B847E8" w:rsidRPr="00FD2A7C" w:rsidRDefault="00B847E8" w:rsidP="00BD4870">
            <w:pPr>
              <w:jc w:val="center"/>
              <w:rPr>
                <w:b/>
                <w:sz w:val="18"/>
                <w:szCs w:val="18"/>
                <w:lang w:val="es-ES"/>
              </w:rPr>
            </w:pPr>
          </w:p>
        </w:tc>
        <w:tc>
          <w:tcPr>
            <w:tcW w:w="708" w:type="dxa"/>
            <w:tcBorders>
              <w:top w:val="single" w:sz="4" w:space="0" w:color="auto"/>
            </w:tcBorders>
            <w:vAlign w:val="center"/>
          </w:tcPr>
          <w:p w14:paraId="11D72C51" w14:textId="77777777" w:rsidR="00B847E8" w:rsidRPr="00FD2A7C" w:rsidRDefault="00B847E8" w:rsidP="00BD4870">
            <w:pPr>
              <w:jc w:val="center"/>
              <w:rPr>
                <w:b/>
                <w:sz w:val="18"/>
                <w:szCs w:val="18"/>
                <w:lang w:val="es-ES"/>
              </w:rPr>
            </w:pPr>
            <w:proofErr w:type="spellStart"/>
            <w:r w:rsidRPr="00FD2A7C">
              <w:rPr>
                <w:b/>
                <w:sz w:val="18"/>
                <w:szCs w:val="18"/>
                <w:lang w:val="es-ES"/>
              </w:rPr>
              <w:t>Fac</w:t>
            </w:r>
            <w:proofErr w:type="spellEnd"/>
            <w:r w:rsidRPr="00FD2A7C">
              <w:rPr>
                <w:b/>
                <w:sz w:val="18"/>
                <w:szCs w:val="18"/>
                <w:lang w:val="es-ES"/>
              </w:rPr>
              <w:t>.</w:t>
            </w:r>
          </w:p>
        </w:tc>
        <w:tc>
          <w:tcPr>
            <w:tcW w:w="709" w:type="dxa"/>
            <w:tcBorders>
              <w:top w:val="single" w:sz="4" w:space="0" w:color="auto"/>
            </w:tcBorders>
            <w:vAlign w:val="center"/>
          </w:tcPr>
          <w:p w14:paraId="06CBE1AB" w14:textId="77777777" w:rsidR="00B847E8" w:rsidRPr="00FD2A7C" w:rsidRDefault="00B847E8" w:rsidP="00BD4870">
            <w:pPr>
              <w:jc w:val="center"/>
              <w:rPr>
                <w:b/>
                <w:sz w:val="18"/>
                <w:szCs w:val="18"/>
                <w:lang w:val="es-ES"/>
              </w:rPr>
            </w:pPr>
            <w:r w:rsidRPr="00FD2A7C">
              <w:rPr>
                <w:b/>
                <w:sz w:val="18"/>
                <w:szCs w:val="18"/>
                <w:lang w:val="es-ES"/>
              </w:rPr>
              <w:t>Inst.</w:t>
            </w:r>
          </w:p>
        </w:tc>
      </w:tr>
      <w:tr w:rsidR="00B847E8" w:rsidRPr="00FD2A7C" w14:paraId="24198ECB" w14:textId="77777777" w:rsidTr="00BD4870">
        <w:trPr>
          <w:trHeight w:hRule="exact" w:val="729"/>
          <w:jc w:val="center"/>
        </w:trPr>
        <w:tc>
          <w:tcPr>
            <w:tcW w:w="1460" w:type="dxa"/>
            <w:vAlign w:val="center"/>
          </w:tcPr>
          <w:p w14:paraId="601A2BB4" w14:textId="77777777" w:rsidR="00B847E8" w:rsidRPr="00FD2A7C" w:rsidRDefault="00B847E8" w:rsidP="00BD4870">
            <w:pPr>
              <w:spacing w:line="276" w:lineRule="auto"/>
              <w:jc w:val="center"/>
              <w:rPr>
                <w:sz w:val="18"/>
                <w:szCs w:val="18"/>
                <w:lang w:val="es-ES"/>
              </w:rPr>
            </w:pPr>
            <w:r w:rsidRPr="00FD2A7C">
              <w:rPr>
                <w:sz w:val="18"/>
                <w:szCs w:val="18"/>
                <w:lang w:val="es-ES"/>
              </w:rPr>
              <w:t>Marta Lya Martini Briceño</w:t>
            </w:r>
          </w:p>
        </w:tc>
        <w:tc>
          <w:tcPr>
            <w:tcW w:w="1418" w:type="dxa"/>
            <w:vAlign w:val="center"/>
          </w:tcPr>
          <w:p w14:paraId="670B8A0E" w14:textId="77777777" w:rsidR="00B847E8" w:rsidRPr="00FD2A7C" w:rsidRDefault="00B847E8" w:rsidP="00BD4870">
            <w:pPr>
              <w:spacing w:line="276" w:lineRule="auto"/>
              <w:jc w:val="center"/>
              <w:rPr>
                <w:sz w:val="18"/>
                <w:szCs w:val="18"/>
                <w:lang w:val="es-ES"/>
              </w:rPr>
            </w:pPr>
            <w:r w:rsidRPr="00FD2A7C">
              <w:rPr>
                <w:sz w:val="18"/>
                <w:szCs w:val="18"/>
                <w:lang w:val="es-ES"/>
              </w:rPr>
              <w:t>Ayudante de Investigación</w:t>
            </w:r>
          </w:p>
        </w:tc>
        <w:tc>
          <w:tcPr>
            <w:tcW w:w="1937" w:type="dxa"/>
            <w:vAlign w:val="center"/>
          </w:tcPr>
          <w:p w14:paraId="40BC29FB" w14:textId="77777777" w:rsidR="00B847E8" w:rsidRPr="00FD2A7C" w:rsidRDefault="00B847E8" w:rsidP="00BD4870">
            <w:pPr>
              <w:spacing w:line="276" w:lineRule="auto"/>
              <w:jc w:val="center"/>
              <w:rPr>
                <w:sz w:val="18"/>
                <w:szCs w:val="18"/>
                <w:lang w:val="es-ES"/>
              </w:rPr>
            </w:pPr>
            <w:r w:rsidRPr="00FD2A7C">
              <w:rPr>
                <w:sz w:val="18"/>
                <w:szCs w:val="18"/>
                <w:lang w:val="es-ES"/>
              </w:rPr>
              <w:t>Licenciatura en Derecho</w:t>
            </w:r>
          </w:p>
        </w:tc>
        <w:tc>
          <w:tcPr>
            <w:tcW w:w="1134" w:type="dxa"/>
            <w:vAlign w:val="center"/>
          </w:tcPr>
          <w:p w14:paraId="0DA3556F" w14:textId="77777777" w:rsidR="00B847E8" w:rsidRPr="00FD2A7C" w:rsidRDefault="00B847E8" w:rsidP="00BD4870">
            <w:pPr>
              <w:spacing w:line="276" w:lineRule="auto"/>
              <w:jc w:val="center"/>
              <w:rPr>
                <w:sz w:val="18"/>
                <w:szCs w:val="18"/>
                <w:lang w:val="es-ES"/>
              </w:rPr>
            </w:pPr>
            <w:r w:rsidRPr="00FD2A7C">
              <w:rPr>
                <w:sz w:val="18"/>
                <w:szCs w:val="18"/>
                <w:lang w:val="es-ES"/>
              </w:rPr>
              <w:t>Indefinido</w:t>
            </w:r>
          </w:p>
        </w:tc>
        <w:tc>
          <w:tcPr>
            <w:tcW w:w="1748" w:type="dxa"/>
            <w:vAlign w:val="center"/>
          </w:tcPr>
          <w:p w14:paraId="4E112F3B" w14:textId="77777777" w:rsidR="00B847E8" w:rsidRPr="00FD2A7C" w:rsidRDefault="00B847E8" w:rsidP="00BD4870">
            <w:pPr>
              <w:spacing w:line="276" w:lineRule="auto"/>
              <w:jc w:val="center"/>
              <w:rPr>
                <w:sz w:val="18"/>
                <w:szCs w:val="18"/>
                <w:lang w:val="es-ES"/>
              </w:rPr>
            </w:pPr>
            <w:r w:rsidRPr="00FD2A7C">
              <w:rPr>
                <w:sz w:val="18"/>
                <w:szCs w:val="18"/>
                <w:lang w:val="es-ES"/>
              </w:rPr>
              <w:t>Octubre de 2013</w:t>
            </w:r>
          </w:p>
        </w:tc>
        <w:tc>
          <w:tcPr>
            <w:tcW w:w="1418" w:type="dxa"/>
            <w:vAlign w:val="center"/>
          </w:tcPr>
          <w:p w14:paraId="044DD536" w14:textId="77777777" w:rsidR="00B847E8" w:rsidRPr="00FD2A7C" w:rsidRDefault="00B847E8" w:rsidP="00BD4870">
            <w:pPr>
              <w:spacing w:line="276" w:lineRule="auto"/>
              <w:jc w:val="center"/>
              <w:rPr>
                <w:sz w:val="18"/>
                <w:szCs w:val="18"/>
                <w:lang w:val="es-ES"/>
              </w:rPr>
            </w:pPr>
            <w:r w:rsidRPr="00FD2A7C">
              <w:rPr>
                <w:sz w:val="18"/>
                <w:szCs w:val="18"/>
                <w:lang w:val="es-ES"/>
              </w:rPr>
              <w:t>-</w:t>
            </w:r>
          </w:p>
        </w:tc>
        <w:tc>
          <w:tcPr>
            <w:tcW w:w="708" w:type="dxa"/>
            <w:vAlign w:val="center"/>
          </w:tcPr>
          <w:p w14:paraId="38F925E0" w14:textId="77777777" w:rsidR="00B847E8" w:rsidRPr="00FD2A7C" w:rsidRDefault="00B847E8" w:rsidP="00BD4870">
            <w:pPr>
              <w:spacing w:line="276" w:lineRule="auto"/>
              <w:jc w:val="center"/>
              <w:rPr>
                <w:sz w:val="18"/>
                <w:szCs w:val="18"/>
                <w:lang w:val="es-ES"/>
              </w:rPr>
            </w:pPr>
            <w:r w:rsidRPr="00FD2A7C">
              <w:rPr>
                <w:sz w:val="18"/>
                <w:szCs w:val="18"/>
                <w:lang w:val="es-ES"/>
              </w:rPr>
              <w:t>-</w:t>
            </w:r>
          </w:p>
        </w:tc>
        <w:tc>
          <w:tcPr>
            <w:tcW w:w="709" w:type="dxa"/>
            <w:vAlign w:val="center"/>
          </w:tcPr>
          <w:p w14:paraId="492ED120" w14:textId="77777777" w:rsidR="00B847E8" w:rsidRPr="00FD2A7C" w:rsidRDefault="00B847E8" w:rsidP="00BD4870">
            <w:pPr>
              <w:spacing w:line="276" w:lineRule="auto"/>
              <w:jc w:val="center"/>
              <w:rPr>
                <w:sz w:val="18"/>
                <w:szCs w:val="18"/>
                <w:lang w:val="es-ES"/>
              </w:rPr>
            </w:pPr>
            <w:r w:rsidRPr="00FD2A7C">
              <w:rPr>
                <w:sz w:val="18"/>
                <w:szCs w:val="18"/>
                <w:lang w:val="es-ES"/>
              </w:rPr>
              <w:t>40</w:t>
            </w:r>
          </w:p>
        </w:tc>
      </w:tr>
      <w:tr w:rsidR="00B847E8" w:rsidRPr="00FD2A7C" w14:paraId="43DC5D7C" w14:textId="77777777" w:rsidTr="00BD4870">
        <w:trPr>
          <w:trHeight w:hRule="exact" w:val="712"/>
          <w:jc w:val="center"/>
        </w:trPr>
        <w:tc>
          <w:tcPr>
            <w:tcW w:w="1460" w:type="dxa"/>
            <w:vAlign w:val="center"/>
          </w:tcPr>
          <w:p w14:paraId="0387D73E" w14:textId="77777777" w:rsidR="00B847E8" w:rsidRPr="00FD2A7C" w:rsidRDefault="00B847E8" w:rsidP="00BD4870">
            <w:pPr>
              <w:spacing w:line="276" w:lineRule="auto"/>
              <w:jc w:val="center"/>
              <w:rPr>
                <w:sz w:val="18"/>
                <w:szCs w:val="18"/>
                <w:lang w:val="es-ES"/>
              </w:rPr>
            </w:pPr>
            <w:r w:rsidRPr="00FD2A7C">
              <w:rPr>
                <w:sz w:val="18"/>
                <w:szCs w:val="18"/>
                <w:lang w:val="es-ES"/>
              </w:rPr>
              <w:t xml:space="preserve">Alexandra </w:t>
            </w:r>
            <w:proofErr w:type="spellStart"/>
            <w:r w:rsidRPr="00FD2A7C">
              <w:rPr>
                <w:sz w:val="18"/>
                <w:szCs w:val="18"/>
                <w:lang w:val="es-ES"/>
              </w:rPr>
              <w:t>Dumitrascu</w:t>
            </w:r>
            <w:proofErr w:type="spellEnd"/>
          </w:p>
        </w:tc>
        <w:tc>
          <w:tcPr>
            <w:tcW w:w="1418" w:type="dxa"/>
            <w:vAlign w:val="center"/>
          </w:tcPr>
          <w:p w14:paraId="0D5922AB" w14:textId="77777777" w:rsidR="00B847E8" w:rsidRPr="00FD2A7C" w:rsidRDefault="00B847E8" w:rsidP="00BD4870">
            <w:pPr>
              <w:spacing w:line="276" w:lineRule="auto"/>
              <w:jc w:val="center"/>
              <w:rPr>
                <w:sz w:val="18"/>
                <w:szCs w:val="18"/>
                <w:lang w:val="es-ES"/>
              </w:rPr>
            </w:pPr>
            <w:r w:rsidRPr="00FD2A7C">
              <w:rPr>
                <w:sz w:val="18"/>
                <w:szCs w:val="18"/>
                <w:lang w:val="es-ES"/>
              </w:rPr>
              <w:t>Ayudante de Investigación</w:t>
            </w:r>
          </w:p>
        </w:tc>
        <w:tc>
          <w:tcPr>
            <w:tcW w:w="1937" w:type="dxa"/>
            <w:vAlign w:val="center"/>
          </w:tcPr>
          <w:p w14:paraId="2F93B5FD" w14:textId="77777777" w:rsidR="00B847E8" w:rsidRPr="00FD2A7C" w:rsidRDefault="00B847E8" w:rsidP="00BD4870">
            <w:pPr>
              <w:spacing w:line="276" w:lineRule="auto"/>
              <w:jc w:val="center"/>
              <w:rPr>
                <w:sz w:val="18"/>
                <w:szCs w:val="18"/>
                <w:lang w:val="es-ES"/>
              </w:rPr>
            </w:pPr>
            <w:r w:rsidRPr="00FD2A7C">
              <w:rPr>
                <w:sz w:val="18"/>
                <w:szCs w:val="18"/>
                <w:lang w:val="es-ES"/>
              </w:rPr>
              <w:t>Grado en Periodismo</w:t>
            </w:r>
          </w:p>
        </w:tc>
        <w:tc>
          <w:tcPr>
            <w:tcW w:w="1134" w:type="dxa"/>
            <w:vAlign w:val="center"/>
          </w:tcPr>
          <w:p w14:paraId="50B989C5" w14:textId="77777777" w:rsidR="00B847E8" w:rsidRPr="00FD2A7C" w:rsidRDefault="00B847E8" w:rsidP="00BD4870">
            <w:pPr>
              <w:spacing w:line="276" w:lineRule="auto"/>
              <w:jc w:val="center"/>
              <w:rPr>
                <w:sz w:val="18"/>
                <w:szCs w:val="18"/>
                <w:lang w:val="es-ES"/>
              </w:rPr>
            </w:pPr>
            <w:r w:rsidRPr="00FD2A7C">
              <w:rPr>
                <w:sz w:val="18"/>
                <w:szCs w:val="18"/>
                <w:lang w:val="es-ES"/>
              </w:rPr>
              <w:t>Indefinido</w:t>
            </w:r>
          </w:p>
        </w:tc>
        <w:tc>
          <w:tcPr>
            <w:tcW w:w="1748" w:type="dxa"/>
            <w:vAlign w:val="center"/>
          </w:tcPr>
          <w:p w14:paraId="78E722C1" w14:textId="77777777" w:rsidR="00B847E8" w:rsidRPr="00FD2A7C" w:rsidRDefault="00B847E8" w:rsidP="00BD4870">
            <w:pPr>
              <w:spacing w:line="276" w:lineRule="auto"/>
              <w:jc w:val="center"/>
              <w:rPr>
                <w:sz w:val="18"/>
                <w:szCs w:val="18"/>
                <w:lang w:val="es-ES"/>
              </w:rPr>
            </w:pPr>
            <w:r w:rsidRPr="00FD2A7C">
              <w:rPr>
                <w:sz w:val="18"/>
                <w:szCs w:val="18"/>
                <w:lang w:val="es-ES"/>
              </w:rPr>
              <w:t>13 de abril de 2019</w:t>
            </w:r>
          </w:p>
        </w:tc>
        <w:tc>
          <w:tcPr>
            <w:tcW w:w="1418" w:type="dxa"/>
            <w:vAlign w:val="center"/>
          </w:tcPr>
          <w:p w14:paraId="562D3E4C" w14:textId="77777777" w:rsidR="00B847E8" w:rsidRPr="00FD2A7C" w:rsidRDefault="00B847E8" w:rsidP="00BD4870">
            <w:pPr>
              <w:spacing w:line="276" w:lineRule="auto"/>
              <w:jc w:val="center"/>
              <w:rPr>
                <w:sz w:val="18"/>
                <w:szCs w:val="18"/>
                <w:lang w:val="es-ES"/>
              </w:rPr>
            </w:pPr>
            <w:r w:rsidRPr="00FD2A7C">
              <w:rPr>
                <w:sz w:val="18"/>
                <w:szCs w:val="18"/>
                <w:lang w:val="es-ES"/>
              </w:rPr>
              <w:t>-</w:t>
            </w:r>
          </w:p>
        </w:tc>
        <w:tc>
          <w:tcPr>
            <w:tcW w:w="708" w:type="dxa"/>
            <w:vAlign w:val="center"/>
          </w:tcPr>
          <w:p w14:paraId="20BBD0F0" w14:textId="77777777" w:rsidR="00B847E8" w:rsidRPr="00FD2A7C" w:rsidRDefault="00B847E8" w:rsidP="00BD4870">
            <w:pPr>
              <w:spacing w:line="276" w:lineRule="auto"/>
              <w:jc w:val="center"/>
              <w:rPr>
                <w:sz w:val="18"/>
                <w:szCs w:val="18"/>
                <w:lang w:val="es-ES"/>
              </w:rPr>
            </w:pPr>
            <w:r w:rsidRPr="00FD2A7C">
              <w:rPr>
                <w:sz w:val="18"/>
                <w:szCs w:val="18"/>
                <w:lang w:val="es-ES"/>
              </w:rPr>
              <w:t>-</w:t>
            </w:r>
          </w:p>
        </w:tc>
        <w:tc>
          <w:tcPr>
            <w:tcW w:w="709" w:type="dxa"/>
            <w:vAlign w:val="center"/>
          </w:tcPr>
          <w:p w14:paraId="604B4D2B" w14:textId="77777777" w:rsidR="00B847E8" w:rsidRPr="00FD2A7C" w:rsidRDefault="00B847E8" w:rsidP="00BD4870">
            <w:pPr>
              <w:spacing w:line="276" w:lineRule="auto"/>
              <w:jc w:val="center"/>
              <w:rPr>
                <w:sz w:val="18"/>
                <w:szCs w:val="18"/>
                <w:lang w:val="es-ES"/>
              </w:rPr>
            </w:pPr>
            <w:r w:rsidRPr="00FD2A7C">
              <w:rPr>
                <w:sz w:val="18"/>
                <w:szCs w:val="18"/>
                <w:lang w:val="es-ES"/>
              </w:rPr>
              <w:t>40</w:t>
            </w:r>
          </w:p>
        </w:tc>
      </w:tr>
      <w:tr w:rsidR="00B847E8" w:rsidRPr="00FD2A7C" w14:paraId="29A7CA65" w14:textId="77777777" w:rsidTr="00BD4870">
        <w:trPr>
          <w:trHeight w:hRule="exact" w:val="707"/>
          <w:jc w:val="center"/>
        </w:trPr>
        <w:tc>
          <w:tcPr>
            <w:tcW w:w="1460" w:type="dxa"/>
            <w:vAlign w:val="center"/>
          </w:tcPr>
          <w:p w14:paraId="77FB4957" w14:textId="596F7C2F" w:rsidR="00B847E8" w:rsidRPr="00FD2A7C" w:rsidRDefault="00B847E8" w:rsidP="00BD4870">
            <w:pPr>
              <w:jc w:val="center"/>
              <w:rPr>
                <w:sz w:val="18"/>
                <w:szCs w:val="18"/>
                <w:lang w:val="es-ES"/>
              </w:rPr>
            </w:pPr>
            <w:r w:rsidRPr="00FD2A7C">
              <w:rPr>
                <w:sz w:val="18"/>
                <w:szCs w:val="18"/>
                <w:lang w:val="es-ES"/>
              </w:rPr>
              <w:t>Sandra Galimberti</w:t>
            </w:r>
            <w:r w:rsidR="004D033F" w:rsidRPr="00FD2A7C">
              <w:rPr>
                <w:sz w:val="18"/>
                <w:szCs w:val="18"/>
                <w:lang w:val="es-ES"/>
              </w:rPr>
              <w:t xml:space="preserve">   Díaz-</w:t>
            </w:r>
            <w:proofErr w:type="spellStart"/>
            <w:r w:rsidR="004D033F" w:rsidRPr="00FD2A7C">
              <w:rPr>
                <w:sz w:val="18"/>
                <w:szCs w:val="18"/>
                <w:lang w:val="es-ES"/>
              </w:rPr>
              <w:t>Faes</w:t>
            </w:r>
            <w:proofErr w:type="spellEnd"/>
          </w:p>
        </w:tc>
        <w:tc>
          <w:tcPr>
            <w:tcW w:w="1418" w:type="dxa"/>
            <w:vAlign w:val="center"/>
          </w:tcPr>
          <w:p w14:paraId="7E399300" w14:textId="77777777" w:rsidR="00B847E8" w:rsidRPr="00FD2A7C" w:rsidRDefault="00B847E8" w:rsidP="00BD4870">
            <w:pPr>
              <w:jc w:val="center"/>
              <w:rPr>
                <w:sz w:val="18"/>
                <w:szCs w:val="18"/>
                <w:lang w:val="es-ES"/>
              </w:rPr>
            </w:pPr>
            <w:r w:rsidRPr="00FD2A7C">
              <w:rPr>
                <w:sz w:val="18"/>
                <w:szCs w:val="18"/>
                <w:lang w:val="es-ES"/>
              </w:rPr>
              <w:t>Ayudante de Investigación</w:t>
            </w:r>
          </w:p>
        </w:tc>
        <w:tc>
          <w:tcPr>
            <w:tcW w:w="1937" w:type="dxa"/>
            <w:vAlign w:val="center"/>
          </w:tcPr>
          <w:p w14:paraId="01C965B5" w14:textId="77777777" w:rsidR="00B847E8" w:rsidRPr="00FD2A7C" w:rsidRDefault="00B847E8" w:rsidP="00BD4870">
            <w:pPr>
              <w:jc w:val="center"/>
              <w:rPr>
                <w:sz w:val="18"/>
                <w:szCs w:val="18"/>
                <w:lang w:val="es-ES"/>
              </w:rPr>
            </w:pPr>
            <w:r w:rsidRPr="00FD2A7C">
              <w:rPr>
                <w:sz w:val="18"/>
                <w:szCs w:val="18"/>
                <w:lang w:val="es-ES"/>
              </w:rPr>
              <w:t>Licenciatura en Derecho</w:t>
            </w:r>
          </w:p>
        </w:tc>
        <w:tc>
          <w:tcPr>
            <w:tcW w:w="1134" w:type="dxa"/>
            <w:vAlign w:val="center"/>
          </w:tcPr>
          <w:p w14:paraId="264F8A3A" w14:textId="77777777" w:rsidR="00B847E8" w:rsidRPr="00FD2A7C" w:rsidRDefault="00B847E8" w:rsidP="00BD4870">
            <w:pPr>
              <w:jc w:val="center"/>
              <w:rPr>
                <w:sz w:val="18"/>
                <w:szCs w:val="18"/>
                <w:lang w:val="es-ES"/>
              </w:rPr>
            </w:pPr>
            <w:r w:rsidRPr="00FD2A7C">
              <w:rPr>
                <w:sz w:val="18"/>
                <w:szCs w:val="18"/>
                <w:lang w:val="es-ES"/>
              </w:rPr>
              <w:t>Temporal renovable</w:t>
            </w:r>
          </w:p>
        </w:tc>
        <w:tc>
          <w:tcPr>
            <w:tcW w:w="1748" w:type="dxa"/>
            <w:vAlign w:val="center"/>
          </w:tcPr>
          <w:p w14:paraId="547692C3" w14:textId="77777777" w:rsidR="00B847E8" w:rsidRPr="00FD2A7C" w:rsidRDefault="00B847E8" w:rsidP="00BD4870">
            <w:pPr>
              <w:jc w:val="center"/>
              <w:rPr>
                <w:sz w:val="18"/>
                <w:szCs w:val="18"/>
                <w:lang w:val="es-ES"/>
              </w:rPr>
            </w:pPr>
            <w:r w:rsidRPr="00FD2A7C">
              <w:rPr>
                <w:sz w:val="18"/>
                <w:szCs w:val="18"/>
                <w:lang w:val="es-ES"/>
              </w:rPr>
              <w:t>13 de enero de 2020</w:t>
            </w:r>
          </w:p>
        </w:tc>
        <w:tc>
          <w:tcPr>
            <w:tcW w:w="1418" w:type="dxa"/>
            <w:vAlign w:val="center"/>
          </w:tcPr>
          <w:p w14:paraId="63E91C74" w14:textId="77777777" w:rsidR="00B847E8" w:rsidRPr="00FD2A7C" w:rsidRDefault="00B847E8" w:rsidP="00BD4870">
            <w:pPr>
              <w:jc w:val="center"/>
              <w:rPr>
                <w:sz w:val="18"/>
                <w:szCs w:val="18"/>
                <w:lang w:val="es-ES"/>
              </w:rPr>
            </w:pPr>
            <w:r w:rsidRPr="00FD2A7C">
              <w:rPr>
                <w:sz w:val="18"/>
                <w:szCs w:val="18"/>
                <w:lang w:val="es-ES"/>
              </w:rPr>
              <w:t>-</w:t>
            </w:r>
          </w:p>
        </w:tc>
        <w:tc>
          <w:tcPr>
            <w:tcW w:w="708" w:type="dxa"/>
            <w:vAlign w:val="center"/>
          </w:tcPr>
          <w:p w14:paraId="00F57146" w14:textId="77777777" w:rsidR="00B847E8" w:rsidRPr="00FD2A7C" w:rsidRDefault="00B847E8" w:rsidP="00BD4870">
            <w:pPr>
              <w:jc w:val="center"/>
              <w:rPr>
                <w:sz w:val="18"/>
                <w:szCs w:val="18"/>
                <w:lang w:val="es-ES"/>
              </w:rPr>
            </w:pPr>
            <w:r w:rsidRPr="00FD2A7C">
              <w:rPr>
                <w:sz w:val="18"/>
                <w:szCs w:val="18"/>
                <w:lang w:val="es-ES"/>
              </w:rPr>
              <w:t>-</w:t>
            </w:r>
          </w:p>
        </w:tc>
        <w:tc>
          <w:tcPr>
            <w:tcW w:w="709" w:type="dxa"/>
            <w:vAlign w:val="center"/>
          </w:tcPr>
          <w:p w14:paraId="630749D1" w14:textId="77777777" w:rsidR="00B847E8" w:rsidRPr="00FD2A7C" w:rsidRDefault="00B847E8" w:rsidP="00BD4870">
            <w:pPr>
              <w:jc w:val="center"/>
              <w:rPr>
                <w:sz w:val="18"/>
                <w:szCs w:val="18"/>
                <w:lang w:val="es-ES"/>
              </w:rPr>
            </w:pPr>
            <w:r w:rsidRPr="00FD2A7C">
              <w:rPr>
                <w:sz w:val="18"/>
                <w:szCs w:val="18"/>
                <w:lang w:val="es-ES"/>
              </w:rPr>
              <w:t>40</w:t>
            </w:r>
          </w:p>
        </w:tc>
      </w:tr>
      <w:tr w:rsidR="00B847E8" w:rsidRPr="00FD2A7C" w14:paraId="5C888609" w14:textId="77777777" w:rsidTr="00025C03">
        <w:trPr>
          <w:trHeight w:hRule="exact" w:val="701"/>
          <w:jc w:val="center"/>
        </w:trPr>
        <w:tc>
          <w:tcPr>
            <w:tcW w:w="1460" w:type="dxa"/>
            <w:vAlign w:val="center"/>
          </w:tcPr>
          <w:p w14:paraId="250C401D" w14:textId="3B64200C" w:rsidR="00B847E8" w:rsidRPr="00FD2A7C" w:rsidRDefault="00900866" w:rsidP="00BD4870">
            <w:pPr>
              <w:jc w:val="center"/>
              <w:rPr>
                <w:sz w:val="18"/>
                <w:szCs w:val="18"/>
                <w:lang w:val="es-ES"/>
              </w:rPr>
            </w:pPr>
            <w:r w:rsidRPr="00FD2A7C">
              <w:rPr>
                <w:sz w:val="18"/>
                <w:szCs w:val="18"/>
                <w:lang w:val="es-ES"/>
              </w:rPr>
              <w:t>Gabriela Garibay</w:t>
            </w:r>
          </w:p>
        </w:tc>
        <w:tc>
          <w:tcPr>
            <w:tcW w:w="1418" w:type="dxa"/>
            <w:vAlign w:val="center"/>
          </w:tcPr>
          <w:p w14:paraId="62044D95" w14:textId="1441D3AF" w:rsidR="00B847E8" w:rsidRPr="00FD2A7C" w:rsidRDefault="00025C03" w:rsidP="00BD4870">
            <w:pPr>
              <w:jc w:val="center"/>
              <w:rPr>
                <w:sz w:val="18"/>
                <w:szCs w:val="18"/>
                <w:lang w:val="es-ES"/>
              </w:rPr>
            </w:pPr>
            <w:r w:rsidRPr="00FD2A7C">
              <w:rPr>
                <w:sz w:val="18"/>
                <w:szCs w:val="18"/>
                <w:lang w:val="es-ES"/>
              </w:rPr>
              <w:t>Técnico de Proyectos</w:t>
            </w:r>
          </w:p>
        </w:tc>
        <w:tc>
          <w:tcPr>
            <w:tcW w:w="1937" w:type="dxa"/>
            <w:vAlign w:val="center"/>
          </w:tcPr>
          <w:p w14:paraId="5A213E0B" w14:textId="72BEAC31" w:rsidR="00B847E8" w:rsidRPr="00FD2A7C" w:rsidRDefault="00B847E8" w:rsidP="00BD4870">
            <w:pPr>
              <w:jc w:val="center"/>
              <w:rPr>
                <w:sz w:val="18"/>
                <w:szCs w:val="18"/>
                <w:lang w:val="es-ES"/>
              </w:rPr>
            </w:pPr>
            <w:r w:rsidRPr="00FD2A7C">
              <w:rPr>
                <w:sz w:val="18"/>
                <w:szCs w:val="18"/>
                <w:lang w:val="es-ES"/>
              </w:rPr>
              <w:t xml:space="preserve">Grado en </w:t>
            </w:r>
            <w:r w:rsidR="00025C03" w:rsidRPr="00FD2A7C">
              <w:rPr>
                <w:sz w:val="18"/>
                <w:szCs w:val="18"/>
                <w:lang w:val="es-ES"/>
              </w:rPr>
              <w:t>Relaciones Internacionales</w:t>
            </w:r>
          </w:p>
        </w:tc>
        <w:tc>
          <w:tcPr>
            <w:tcW w:w="1134" w:type="dxa"/>
            <w:vAlign w:val="center"/>
          </w:tcPr>
          <w:p w14:paraId="485621EF" w14:textId="0351AE77" w:rsidR="00B847E8" w:rsidRPr="00FD2A7C" w:rsidRDefault="00025C03" w:rsidP="00BD4870">
            <w:pPr>
              <w:jc w:val="center"/>
              <w:rPr>
                <w:sz w:val="18"/>
                <w:szCs w:val="18"/>
                <w:lang w:val="es-ES"/>
              </w:rPr>
            </w:pPr>
            <w:r w:rsidRPr="00FD2A7C">
              <w:rPr>
                <w:sz w:val="18"/>
                <w:szCs w:val="18"/>
                <w:lang w:val="es-ES"/>
              </w:rPr>
              <w:t>Indefinido</w:t>
            </w:r>
          </w:p>
        </w:tc>
        <w:tc>
          <w:tcPr>
            <w:tcW w:w="1748" w:type="dxa"/>
            <w:shd w:val="clear" w:color="auto" w:fill="auto"/>
            <w:vAlign w:val="center"/>
          </w:tcPr>
          <w:p w14:paraId="2B60A3EB" w14:textId="211A9D93" w:rsidR="00B847E8" w:rsidRPr="00FD2A7C" w:rsidRDefault="00025C03" w:rsidP="00BD4870">
            <w:pPr>
              <w:jc w:val="center"/>
              <w:rPr>
                <w:sz w:val="18"/>
                <w:szCs w:val="18"/>
                <w:lang w:val="es-ES"/>
              </w:rPr>
            </w:pPr>
            <w:r w:rsidRPr="00FD2A7C">
              <w:rPr>
                <w:sz w:val="18"/>
                <w:szCs w:val="18"/>
                <w:lang w:val="es-ES"/>
              </w:rPr>
              <w:t>8 de enero de 2024</w:t>
            </w:r>
          </w:p>
        </w:tc>
        <w:tc>
          <w:tcPr>
            <w:tcW w:w="1418" w:type="dxa"/>
            <w:shd w:val="clear" w:color="auto" w:fill="auto"/>
            <w:vAlign w:val="center"/>
          </w:tcPr>
          <w:p w14:paraId="357D3CE6" w14:textId="77777777" w:rsidR="00B847E8" w:rsidRPr="00FD2A7C" w:rsidRDefault="00B847E8" w:rsidP="00BD4870">
            <w:pPr>
              <w:jc w:val="center"/>
              <w:rPr>
                <w:sz w:val="18"/>
                <w:szCs w:val="18"/>
                <w:lang w:val="es-ES"/>
              </w:rPr>
            </w:pPr>
            <w:r w:rsidRPr="00FD2A7C">
              <w:rPr>
                <w:sz w:val="18"/>
                <w:szCs w:val="18"/>
                <w:lang w:val="es-ES"/>
              </w:rPr>
              <w:t>-</w:t>
            </w:r>
          </w:p>
        </w:tc>
        <w:tc>
          <w:tcPr>
            <w:tcW w:w="708" w:type="dxa"/>
            <w:shd w:val="clear" w:color="auto" w:fill="auto"/>
            <w:vAlign w:val="center"/>
          </w:tcPr>
          <w:p w14:paraId="209604D2" w14:textId="77777777" w:rsidR="00B847E8" w:rsidRPr="00FD2A7C" w:rsidRDefault="00B847E8" w:rsidP="00BD4870">
            <w:pPr>
              <w:jc w:val="center"/>
              <w:rPr>
                <w:sz w:val="18"/>
                <w:szCs w:val="18"/>
                <w:lang w:val="es-ES"/>
              </w:rPr>
            </w:pPr>
            <w:r w:rsidRPr="00FD2A7C">
              <w:rPr>
                <w:sz w:val="18"/>
                <w:szCs w:val="18"/>
                <w:lang w:val="es-ES"/>
              </w:rPr>
              <w:t>-</w:t>
            </w:r>
          </w:p>
        </w:tc>
        <w:tc>
          <w:tcPr>
            <w:tcW w:w="709" w:type="dxa"/>
            <w:shd w:val="clear" w:color="auto" w:fill="auto"/>
            <w:vAlign w:val="center"/>
          </w:tcPr>
          <w:p w14:paraId="3643A7C8" w14:textId="77777777" w:rsidR="00B847E8" w:rsidRPr="00FD2A7C" w:rsidRDefault="00B847E8" w:rsidP="00BD4870">
            <w:pPr>
              <w:jc w:val="center"/>
              <w:rPr>
                <w:sz w:val="18"/>
                <w:szCs w:val="18"/>
                <w:lang w:val="es-ES"/>
              </w:rPr>
            </w:pPr>
            <w:r w:rsidRPr="00FD2A7C">
              <w:rPr>
                <w:sz w:val="18"/>
                <w:szCs w:val="18"/>
                <w:lang w:val="es-ES"/>
              </w:rPr>
              <w:t>40</w:t>
            </w:r>
          </w:p>
        </w:tc>
      </w:tr>
      <w:tr w:rsidR="00B847E8" w:rsidRPr="00FD2A7C" w14:paraId="5B9E7ED6" w14:textId="77777777" w:rsidTr="00BD4870">
        <w:trPr>
          <w:trHeight w:hRule="exact" w:val="1244"/>
          <w:jc w:val="center"/>
        </w:trPr>
        <w:tc>
          <w:tcPr>
            <w:tcW w:w="1460" w:type="dxa"/>
            <w:vAlign w:val="center"/>
          </w:tcPr>
          <w:p w14:paraId="7C8AF410" w14:textId="05336A02" w:rsidR="00B847E8" w:rsidRPr="00FD2A7C" w:rsidRDefault="00900866" w:rsidP="00BD4870">
            <w:pPr>
              <w:jc w:val="center"/>
              <w:rPr>
                <w:sz w:val="18"/>
                <w:szCs w:val="18"/>
                <w:lang w:val="es-ES"/>
              </w:rPr>
            </w:pPr>
            <w:r w:rsidRPr="00FD2A7C">
              <w:rPr>
                <w:sz w:val="18"/>
                <w:szCs w:val="18"/>
                <w:lang w:val="es-ES"/>
              </w:rPr>
              <w:t>Diego Martínez</w:t>
            </w:r>
          </w:p>
        </w:tc>
        <w:tc>
          <w:tcPr>
            <w:tcW w:w="1418" w:type="dxa"/>
            <w:vAlign w:val="center"/>
          </w:tcPr>
          <w:p w14:paraId="79C2001F" w14:textId="77777777" w:rsidR="00B847E8" w:rsidRPr="00FD2A7C" w:rsidRDefault="00B847E8" w:rsidP="00BD4870">
            <w:pPr>
              <w:jc w:val="center"/>
              <w:rPr>
                <w:sz w:val="18"/>
                <w:szCs w:val="18"/>
                <w:lang w:val="es-ES"/>
              </w:rPr>
            </w:pPr>
            <w:r w:rsidRPr="00FD2A7C">
              <w:rPr>
                <w:sz w:val="18"/>
                <w:szCs w:val="18"/>
                <w:lang w:val="es-ES"/>
              </w:rPr>
              <w:t>Ayudante de Investigación</w:t>
            </w:r>
          </w:p>
        </w:tc>
        <w:tc>
          <w:tcPr>
            <w:tcW w:w="1937" w:type="dxa"/>
            <w:vAlign w:val="center"/>
          </w:tcPr>
          <w:p w14:paraId="228B9E46" w14:textId="77777777" w:rsidR="00B847E8" w:rsidRPr="00FD2A7C" w:rsidRDefault="00B847E8" w:rsidP="00BD4870">
            <w:pPr>
              <w:jc w:val="center"/>
              <w:rPr>
                <w:sz w:val="18"/>
                <w:szCs w:val="18"/>
                <w:lang w:val="es-ES"/>
              </w:rPr>
            </w:pPr>
            <w:r w:rsidRPr="00FD2A7C">
              <w:rPr>
                <w:sz w:val="18"/>
                <w:szCs w:val="18"/>
                <w:lang w:val="es-ES"/>
              </w:rPr>
              <w:t>Doble Grado en Relaciones Internacionales y Traducción e Interpretación</w:t>
            </w:r>
          </w:p>
        </w:tc>
        <w:tc>
          <w:tcPr>
            <w:tcW w:w="1134" w:type="dxa"/>
            <w:vAlign w:val="center"/>
          </w:tcPr>
          <w:p w14:paraId="6143A464" w14:textId="77777777" w:rsidR="00B847E8" w:rsidRPr="00FD2A7C" w:rsidRDefault="00B847E8" w:rsidP="00BD4870">
            <w:pPr>
              <w:jc w:val="center"/>
              <w:rPr>
                <w:sz w:val="18"/>
                <w:szCs w:val="18"/>
                <w:lang w:val="es-ES"/>
              </w:rPr>
            </w:pPr>
            <w:r w:rsidRPr="00FD2A7C">
              <w:rPr>
                <w:sz w:val="18"/>
                <w:szCs w:val="18"/>
                <w:lang w:val="es-ES"/>
              </w:rPr>
              <w:t>Temporal renovable</w:t>
            </w:r>
          </w:p>
        </w:tc>
        <w:tc>
          <w:tcPr>
            <w:tcW w:w="1748" w:type="dxa"/>
            <w:vAlign w:val="center"/>
          </w:tcPr>
          <w:p w14:paraId="7B067CAC" w14:textId="1F3F7136" w:rsidR="00B847E8" w:rsidRPr="00FD2A7C" w:rsidRDefault="009141A4" w:rsidP="00BD4870">
            <w:pPr>
              <w:jc w:val="center"/>
              <w:rPr>
                <w:sz w:val="18"/>
                <w:szCs w:val="18"/>
                <w:lang w:val="es-ES"/>
              </w:rPr>
            </w:pPr>
            <w:r w:rsidRPr="00FD2A7C">
              <w:rPr>
                <w:sz w:val="18"/>
                <w:szCs w:val="18"/>
                <w:lang w:val="es-ES"/>
              </w:rPr>
              <w:t>3 de abril de 2024</w:t>
            </w:r>
          </w:p>
        </w:tc>
        <w:tc>
          <w:tcPr>
            <w:tcW w:w="1418" w:type="dxa"/>
            <w:vAlign w:val="center"/>
          </w:tcPr>
          <w:p w14:paraId="42E9C559" w14:textId="77777777" w:rsidR="00B847E8" w:rsidRPr="00FD2A7C" w:rsidRDefault="00B847E8" w:rsidP="00BD4870">
            <w:pPr>
              <w:jc w:val="center"/>
              <w:rPr>
                <w:sz w:val="18"/>
                <w:szCs w:val="18"/>
                <w:lang w:val="es-ES"/>
              </w:rPr>
            </w:pPr>
            <w:r w:rsidRPr="00FD2A7C">
              <w:rPr>
                <w:sz w:val="18"/>
                <w:szCs w:val="18"/>
                <w:lang w:val="es-ES"/>
              </w:rPr>
              <w:t>-</w:t>
            </w:r>
          </w:p>
        </w:tc>
        <w:tc>
          <w:tcPr>
            <w:tcW w:w="708" w:type="dxa"/>
            <w:vAlign w:val="center"/>
          </w:tcPr>
          <w:p w14:paraId="1D44D2B5" w14:textId="77777777" w:rsidR="00B847E8" w:rsidRPr="00FD2A7C" w:rsidRDefault="00B847E8" w:rsidP="00BD4870">
            <w:pPr>
              <w:jc w:val="center"/>
              <w:rPr>
                <w:sz w:val="18"/>
                <w:szCs w:val="18"/>
                <w:lang w:val="es-ES"/>
              </w:rPr>
            </w:pPr>
            <w:r w:rsidRPr="00FD2A7C">
              <w:rPr>
                <w:sz w:val="18"/>
                <w:szCs w:val="18"/>
                <w:lang w:val="es-ES"/>
              </w:rPr>
              <w:t>-</w:t>
            </w:r>
          </w:p>
        </w:tc>
        <w:tc>
          <w:tcPr>
            <w:tcW w:w="709" w:type="dxa"/>
            <w:vAlign w:val="center"/>
          </w:tcPr>
          <w:p w14:paraId="74542864" w14:textId="77777777" w:rsidR="00B847E8" w:rsidRPr="00FD2A7C" w:rsidRDefault="00B847E8" w:rsidP="00BD4870">
            <w:pPr>
              <w:jc w:val="center"/>
              <w:rPr>
                <w:sz w:val="18"/>
                <w:szCs w:val="18"/>
                <w:lang w:val="es-ES"/>
              </w:rPr>
            </w:pPr>
            <w:r w:rsidRPr="00FD2A7C">
              <w:rPr>
                <w:sz w:val="18"/>
                <w:szCs w:val="18"/>
                <w:lang w:val="es-ES"/>
              </w:rPr>
              <w:t>40</w:t>
            </w:r>
          </w:p>
        </w:tc>
      </w:tr>
    </w:tbl>
    <w:p w14:paraId="1B7C68AD" w14:textId="77777777" w:rsidR="00C73968" w:rsidRPr="00FD2A7C" w:rsidRDefault="00C73968" w:rsidP="00BA5047">
      <w:pPr>
        <w:rPr>
          <w:b/>
          <w:lang w:val="es-ES"/>
        </w:rPr>
      </w:pPr>
    </w:p>
    <w:p w14:paraId="58A91E89" w14:textId="77777777" w:rsidR="00B40D87" w:rsidRPr="00FD2A7C" w:rsidRDefault="00B40D87" w:rsidP="00BA5047">
      <w:pPr>
        <w:rPr>
          <w:b/>
          <w:lang w:val="es-ES"/>
        </w:rPr>
      </w:pPr>
    </w:p>
    <w:p w14:paraId="4584B2BD" w14:textId="77777777" w:rsidR="00B40D87" w:rsidRPr="00FD2A7C" w:rsidRDefault="00B40D87" w:rsidP="00BA5047">
      <w:pPr>
        <w:rPr>
          <w:b/>
          <w:lang w:val="es-ES"/>
        </w:rPr>
      </w:pPr>
    </w:p>
    <w:p w14:paraId="713F3245" w14:textId="77777777" w:rsidR="00B40D87" w:rsidRPr="00FD2A7C" w:rsidRDefault="00B40D87" w:rsidP="00BA5047">
      <w:pPr>
        <w:rPr>
          <w:b/>
          <w:lang w:val="es-ES"/>
        </w:rPr>
      </w:pPr>
    </w:p>
    <w:p w14:paraId="4A9F3ED4" w14:textId="77777777" w:rsidR="00B40D87" w:rsidRPr="00FD2A7C" w:rsidRDefault="00B40D87" w:rsidP="00BA5047">
      <w:pPr>
        <w:rPr>
          <w:b/>
          <w:lang w:val="es-ES"/>
        </w:rPr>
      </w:pPr>
    </w:p>
    <w:p w14:paraId="05C3FECB" w14:textId="77777777" w:rsidR="00B40D87" w:rsidRPr="00FD2A7C" w:rsidRDefault="00B40D87" w:rsidP="00BA5047">
      <w:pPr>
        <w:rPr>
          <w:b/>
          <w:lang w:val="es-ES"/>
        </w:rPr>
      </w:pPr>
    </w:p>
    <w:p w14:paraId="19F34234" w14:textId="77777777" w:rsidR="00B40D87" w:rsidRPr="00FD2A7C" w:rsidRDefault="00B40D87" w:rsidP="00BA5047">
      <w:pPr>
        <w:rPr>
          <w:b/>
          <w:lang w:val="es-ES"/>
        </w:rPr>
      </w:pPr>
    </w:p>
    <w:p w14:paraId="0EC87C68" w14:textId="4B125928" w:rsidR="00A86E4B" w:rsidRPr="00FD2A7C" w:rsidRDefault="00A86E4B" w:rsidP="00BA5047">
      <w:pPr>
        <w:rPr>
          <w:b/>
          <w:lang w:val="es-ES"/>
        </w:rPr>
      </w:pPr>
      <w:r w:rsidRPr="00FD2A7C">
        <w:rPr>
          <w:b/>
          <w:lang w:val="es-ES"/>
        </w:rPr>
        <w:t>C. Investigadores en Formación (Becarios FPI MINECO, FPU MECD, FPI USP-CEU</w:t>
      </w:r>
      <w:r w:rsidR="009160F5" w:rsidRPr="00FD2A7C">
        <w:rPr>
          <w:b/>
          <w:lang w:val="es-ES"/>
        </w:rPr>
        <w:t>, etc.</w:t>
      </w:r>
      <w:r w:rsidRPr="00FD2A7C">
        <w:rPr>
          <w:b/>
          <w:lang w:val="es-ES"/>
        </w:rPr>
        <w:t>)</w:t>
      </w:r>
    </w:p>
    <w:p w14:paraId="3C59672A" w14:textId="77777777" w:rsidR="00A86E4B" w:rsidRPr="00FD2A7C" w:rsidRDefault="00A86E4B" w:rsidP="00BA5047">
      <w:pPr>
        <w:rPr>
          <w:b/>
          <w:lang w:val="es-ES"/>
        </w:rPr>
      </w:pPr>
    </w:p>
    <w:tbl>
      <w:tblPr>
        <w:tblStyle w:val="Tablaconcuadrcula"/>
        <w:tblW w:w="9691" w:type="dxa"/>
        <w:jc w:val="center"/>
        <w:tblLook w:val="04A0" w:firstRow="1" w:lastRow="0" w:firstColumn="1" w:lastColumn="0" w:noHBand="0" w:noVBand="1"/>
      </w:tblPr>
      <w:tblGrid>
        <w:gridCol w:w="1587"/>
        <w:gridCol w:w="1527"/>
        <w:gridCol w:w="1276"/>
        <w:gridCol w:w="1134"/>
        <w:gridCol w:w="1134"/>
        <w:gridCol w:w="1134"/>
        <w:gridCol w:w="1899"/>
      </w:tblGrid>
      <w:tr w:rsidR="0064742C" w:rsidRPr="00C11E3E" w14:paraId="22C0FE20" w14:textId="77777777" w:rsidTr="008A4A18">
        <w:trPr>
          <w:jc w:val="center"/>
        </w:trPr>
        <w:tc>
          <w:tcPr>
            <w:tcW w:w="1587" w:type="dxa"/>
            <w:vMerge w:val="restart"/>
            <w:vAlign w:val="center"/>
          </w:tcPr>
          <w:p w14:paraId="10C34A49" w14:textId="77777777" w:rsidR="0064742C" w:rsidRPr="00FD2A7C" w:rsidRDefault="0064742C" w:rsidP="00BD4870">
            <w:pPr>
              <w:jc w:val="center"/>
              <w:rPr>
                <w:b/>
                <w:sz w:val="20"/>
                <w:szCs w:val="20"/>
                <w:lang w:val="es-ES"/>
              </w:rPr>
            </w:pPr>
            <w:r w:rsidRPr="00FD2A7C">
              <w:rPr>
                <w:b/>
                <w:sz w:val="20"/>
                <w:szCs w:val="20"/>
                <w:lang w:val="es-ES"/>
              </w:rPr>
              <w:t>Nombre y apellidos</w:t>
            </w:r>
          </w:p>
        </w:tc>
        <w:tc>
          <w:tcPr>
            <w:tcW w:w="1527" w:type="dxa"/>
            <w:vMerge w:val="restart"/>
            <w:vAlign w:val="center"/>
          </w:tcPr>
          <w:p w14:paraId="2F058087" w14:textId="77777777" w:rsidR="0064742C" w:rsidRPr="00FD2A7C" w:rsidRDefault="0064742C" w:rsidP="00BD4870">
            <w:pPr>
              <w:jc w:val="center"/>
              <w:rPr>
                <w:b/>
                <w:sz w:val="20"/>
                <w:szCs w:val="20"/>
                <w:lang w:val="es-ES"/>
              </w:rPr>
            </w:pPr>
            <w:r w:rsidRPr="00FD2A7C">
              <w:rPr>
                <w:b/>
                <w:sz w:val="20"/>
                <w:szCs w:val="20"/>
                <w:lang w:val="es-ES"/>
              </w:rPr>
              <w:t>Titulación</w:t>
            </w:r>
          </w:p>
        </w:tc>
        <w:tc>
          <w:tcPr>
            <w:tcW w:w="1276" w:type="dxa"/>
            <w:vMerge w:val="restart"/>
            <w:vAlign w:val="center"/>
          </w:tcPr>
          <w:p w14:paraId="012082C1" w14:textId="77777777" w:rsidR="0064742C" w:rsidRPr="00FD2A7C" w:rsidRDefault="0064742C" w:rsidP="00BD4870">
            <w:pPr>
              <w:jc w:val="center"/>
              <w:rPr>
                <w:b/>
                <w:sz w:val="20"/>
                <w:szCs w:val="20"/>
                <w:lang w:val="es-ES"/>
              </w:rPr>
            </w:pPr>
            <w:r w:rsidRPr="00FD2A7C">
              <w:rPr>
                <w:b/>
                <w:sz w:val="20"/>
                <w:szCs w:val="20"/>
                <w:lang w:val="es-ES"/>
              </w:rPr>
              <w:t>Tipo de Beca</w:t>
            </w:r>
          </w:p>
        </w:tc>
        <w:tc>
          <w:tcPr>
            <w:tcW w:w="2268" w:type="dxa"/>
            <w:gridSpan w:val="2"/>
            <w:tcBorders>
              <w:bottom w:val="single" w:sz="4" w:space="0" w:color="auto"/>
            </w:tcBorders>
            <w:vAlign w:val="center"/>
          </w:tcPr>
          <w:p w14:paraId="5744D312" w14:textId="77777777" w:rsidR="0064742C" w:rsidRPr="00FD2A7C" w:rsidRDefault="0064742C" w:rsidP="00BD4870">
            <w:pPr>
              <w:jc w:val="center"/>
              <w:rPr>
                <w:b/>
                <w:sz w:val="20"/>
                <w:szCs w:val="20"/>
                <w:lang w:val="es-ES"/>
              </w:rPr>
            </w:pPr>
            <w:r w:rsidRPr="00FD2A7C">
              <w:rPr>
                <w:b/>
                <w:sz w:val="20"/>
                <w:szCs w:val="20"/>
                <w:lang w:val="es-ES"/>
              </w:rPr>
              <w:t>Duración</w:t>
            </w:r>
          </w:p>
        </w:tc>
        <w:tc>
          <w:tcPr>
            <w:tcW w:w="1134" w:type="dxa"/>
            <w:vMerge w:val="restart"/>
            <w:vAlign w:val="center"/>
          </w:tcPr>
          <w:p w14:paraId="066232C9" w14:textId="77777777" w:rsidR="0064742C" w:rsidRPr="00FD2A7C" w:rsidRDefault="0064742C" w:rsidP="00BD4870">
            <w:pPr>
              <w:jc w:val="center"/>
              <w:rPr>
                <w:b/>
                <w:sz w:val="20"/>
                <w:szCs w:val="20"/>
                <w:lang w:val="es-ES"/>
              </w:rPr>
            </w:pPr>
            <w:r w:rsidRPr="00FD2A7C">
              <w:rPr>
                <w:b/>
                <w:sz w:val="20"/>
                <w:szCs w:val="20"/>
                <w:lang w:val="es-ES"/>
              </w:rPr>
              <w:t>Dedicación h/s</w:t>
            </w:r>
          </w:p>
        </w:tc>
        <w:tc>
          <w:tcPr>
            <w:tcW w:w="1899" w:type="dxa"/>
            <w:vMerge w:val="restart"/>
            <w:vAlign w:val="center"/>
          </w:tcPr>
          <w:p w14:paraId="0042EE6A" w14:textId="77777777" w:rsidR="0064742C" w:rsidRPr="00FD2A7C" w:rsidRDefault="0064742C" w:rsidP="00BD4870">
            <w:pPr>
              <w:jc w:val="center"/>
              <w:rPr>
                <w:b/>
                <w:sz w:val="20"/>
                <w:szCs w:val="20"/>
                <w:lang w:val="es-ES"/>
              </w:rPr>
            </w:pPr>
            <w:r w:rsidRPr="00FD2A7C">
              <w:rPr>
                <w:b/>
                <w:sz w:val="20"/>
                <w:szCs w:val="20"/>
                <w:lang w:val="es-ES"/>
              </w:rPr>
              <w:t>Entidad que financia la beca</w:t>
            </w:r>
          </w:p>
        </w:tc>
      </w:tr>
      <w:tr w:rsidR="0064742C" w:rsidRPr="00FD2A7C" w14:paraId="0E99FB0B" w14:textId="77777777" w:rsidTr="008A4A18">
        <w:trPr>
          <w:jc w:val="center"/>
        </w:trPr>
        <w:tc>
          <w:tcPr>
            <w:tcW w:w="1587" w:type="dxa"/>
            <w:vMerge/>
            <w:vAlign w:val="center"/>
          </w:tcPr>
          <w:p w14:paraId="60E1CC25" w14:textId="77777777" w:rsidR="0064742C" w:rsidRPr="00FD2A7C" w:rsidRDefault="0064742C" w:rsidP="00BD4870">
            <w:pPr>
              <w:jc w:val="center"/>
              <w:rPr>
                <w:b/>
                <w:lang w:val="es-ES"/>
              </w:rPr>
            </w:pPr>
          </w:p>
        </w:tc>
        <w:tc>
          <w:tcPr>
            <w:tcW w:w="1527" w:type="dxa"/>
            <w:vMerge/>
            <w:vAlign w:val="center"/>
          </w:tcPr>
          <w:p w14:paraId="51618A59" w14:textId="77777777" w:rsidR="0064742C" w:rsidRPr="00FD2A7C" w:rsidRDefault="0064742C" w:rsidP="00BD4870">
            <w:pPr>
              <w:jc w:val="center"/>
              <w:rPr>
                <w:b/>
                <w:lang w:val="es-ES"/>
              </w:rPr>
            </w:pPr>
          </w:p>
        </w:tc>
        <w:tc>
          <w:tcPr>
            <w:tcW w:w="1276" w:type="dxa"/>
            <w:vMerge/>
            <w:vAlign w:val="center"/>
          </w:tcPr>
          <w:p w14:paraId="2605492E" w14:textId="77777777" w:rsidR="0064742C" w:rsidRPr="00FD2A7C" w:rsidRDefault="0064742C" w:rsidP="00BD4870">
            <w:pPr>
              <w:jc w:val="center"/>
              <w:rPr>
                <w:b/>
                <w:lang w:val="es-ES"/>
              </w:rPr>
            </w:pPr>
          </w:p>
        </w:tc>
        <w:tc>
          <w:tcPr>
            <w:tcW w:w="1134" w:type="dxa"/>
            <w:tcBorders>
              <w:top w:val="single" w:sz="4" w:space="0" w:color="auto"/>
            </w:tcBorders>
            <w:vAlign w:val="center"/>
          </w:tcPr>
          <w:p w14:paraId="33D5432D" w14:textId="77777777" w:rsidR="0064742C" w:rsidRPr="00FD2A7C" w:rsidRDefault="0064742C" w:rsidP="00BD4870">
            <w:pPr>
              <w:jc w:val="center"/>
              <w:rPr>
                <w:b/>
                <w:sz w:val="20"/>
                <w:szCs w:val="20"/>
                <w:lang w:val="es-ES"/>
              </w:rPr>
            </w:pPr>
            <w:r w:rsidRPr="00FD2A7C">
              <w:rPr>
                <w:b/>
                <w:sz w:val="20"/>
                <w:szCs w:val="20"/>
                <w:lang w:val="es-ES"/>
              </w:rPr>
              <w:t>Inicio</w:t>
            </w:r>
          </w:p>
        </w:tc>
        <w:tc>
          <w:tcPr>
            <w:tcW w:w="1134" w:type="dxa"/>
            <w:tcBorders>
              <w:top w:val="single" w:sz="4" w:space="0" w:color="auto"/>
            </w:tcBorders>
            <w:vAlign w:val="center"/>
          </w:tcPr>
          <w:p w14:paraId="177EEA8B" w14:textId="77777777" w:rsidR="0064742C" w:rsidRPr="00FD2A7C" w:rsidRDefault="0064742C" w:rsidP="00BD4870">
            <w:pPr>
              <w:jc w:val="center"/>
              <w:rPr>
                <w:b/>
                <w:sz w:val="20"/>
                <w:szCs w:val="20"/>
                <w:lang w:val="es-ES"/>
              </w:rPr>
            </w:pPr>
            <w:r w:rsidRPr="00FD2A7C">
              <w:rPr>
                <w:b/>
                <w:sz w:val="20"/>
                <w:szCs w:val="20"/>
                <w:lang w:val="es-ES"/>
              </w:rPr>
              <w:t>Fin</w:t>
            </w:r>
          </w:p>
        </w:tc>
        <w:tc>
          <w:tcPr>
            <w:tcW w:w="1134" w:type="dxa"/>
            <w:vMerge/>
            <w:vAlign w:val="center"/>
          </w:tcPr>
          <w:p w14:paraId="7AF89E20" w14:textId="77777777" w:rsidR="0064742C" w:rsidRPr="00FD2A7C" w:rsidRDefault="0064742C" w:rsidP="00BD4870">
            <w:pPr>
              <w:jc w:val="center"/>
              <w:rPr>
                <w:b/>
                <w:lang w:val="es-ES"/>
              </w:rPr>
            </w:pPr>
          </w:p>
        </w:tc>
        <w:tc>
          <w:tcPr>
            <w:tcW w:w="1899" w:type="dxa"/>
            <w:vMerge/>
            <w:vAlign w:val="center"/>
          </w:tcPr>
          <w:p w14:paraId="2ED72457" w14:textId="77777777" w:rsidR="0064742C" w:rsidRPr="00FD2A7C" w:rsidRDefault="0064742C" w:rsidP="00BD4870">
            <w:pPr>
              <w:jc w:val="center"/>
              <w:rPr>
                <w:b/>
                <w:lang w:val="es-ES"/>
              </w:rPr>
            </w:pPr>
          </w:p>
        </w:tc>
      </w:tr>
      <w:tr w:rsidR="0064742C" w:rsidRPr="00C11E3E" w14:paraId="6BB4A96A" w14:textId="77777777" w:rsidTr="008A4A18">
        <w:trPr>
          <w:trHeight w:val="1003"/>
          <w:jc w:val="center"/>
        </w:trPr>
        <w:tc>
          <w:tcPr>
            <w:tcW w:w="1587" w:type="dxa"/>
            <w:vAlign w:val="center"/>
          </w:tcPr>
          <w:p w14:paraId="44409BE1" w14:textId="64AB95BB" w:rsidR="0064742C" w:rsidRPr="00FD2A7C" w:rsidRDefault="0064742C" w:rsidP="00BD4870">
            <w:pPr>
              <w:jc w:val="center"/>
              <w:rPr>
                <w:sz w:val="18"/>
                <w:szCs w:val="18"/>
                <w:lang w:val="es-ES"/>
              </w:rPr>
            </w:pPr>
            <w:r w:rsidRPr="00FD2A7C">
              <w:rPr>
                <w:sz w:val="18"/>
                <w:szCs w:val="18"/>
                <w:lang w:val="es-ES"/>
              </w:rPr>
              <w:t xml:space="preserve">Ignacio </w:t>
            </w:r>
            <w:proofErr w:type="spellStart"/>
            <w:r w:rsidRPr="00FD2A7C">
              <w:rPr>
                <w:sz w:val="18"/>
                <w:szCs w:val="18"/>
                <w:lang w:val="es-ES"/>
              </w:rPr>
              <w:t>Fornaris</w:t>
            </w:r>
            <w:proofErr w:type="spellEnd"/>
            <w:r w:rsidR="004D033F" w:rsidRPr="00FD2A7C">
              <w:rPr>
                <w:sz w:val="18"/>
                <w:szCs w:val="18"/>
                <w:lang w:val="es-ES"/>
              </w:rPr>
              <w:t xml:space="preserve"> Valls</w:t>
            </w:r>
          </w:p>
        </w:tc>
        <w:tc>
          <w:tcPr>
            <w:tcW w:w="1527" w:type="dxa"/>
            <w:vAlign w:val="center"/>
          </w:tcPr>
          <w:p w14:paraId="7DA8DA21" w14:textId="1D56D54C" w:rsidR="0064742C" w:rsidRPr="00FD2A7C" w:rsidRDefault="003D7D62" w:rsidP="00BD4870">
            <w:pPr>
              <w:jc w:val="center"/>
              <w:rPr>
                <w:sz w:val="18"/>
                <w:szCs w:val="18"/>
                <w:lang w:val="es-ES"/>
              </w:rPr>
            </w:pPr>
            <w:r w:rsidRPr="00FD2A7C">
              <w:rPr>
                <w:sz w:val="18"/>
                <w:szCs w:val="18"/>
                <w:lang w:val="es-ES"/>
              </w:rPr>
              <w:t>Graduado en Derecho y Administración de Empresas. Máster en Acceso a la Abogacía.</w:t>
            </w:r>
          </w:p>
        </w:tc>
        <w:tc>
          <w:tcPr>
            <w:tcW w:w="1276" w:type="dxa"/>
            <w:vAlign w:val="center"/>
          </w:tcPr>
          <w:p w14:paraId="51C52A8F" w14:textId="48B41729" w:rsidR="0064742C" w:rsidRPr="00FD2A7C" w:rsidRDefault="0064742C" w:rsidP="00BD4870">
            <w:pPr>
              <w:jc w:val="center"/>
              <w:rPr>
                <w:sz w:val="18"/>
                <w:szCs w:val="18"/>
                <w:lang w:val="es-ES"/>
              </w:rPr>
            </w:pPr>
            <w:r w:rsidRPr="00FD2A7C">
              <w:rPr>
                <w:sz w:val="18"/>
                <w:szCs w:val="18"/>
                <w:lang w:val="es-ES"/>
              </w:rPr>
              <w:t>FPI</w:t>
            </w:r>
          </w:p>
        </w:tc>
        <w:tc>
          <w:tcPr>
            <w:tcW w:w="1134" w:type="dxa"/>
            <w:vAlign w:val="center"/>
          </w:tcPr>
          <w:p w14:paraId="13FE927C" w14:textId="3C385BD8" w:rsidR="0064742C" w:rsidRPr="00FD2A7C" w:rsidRDefault="00A41B7B" w:rsidP="00BD4870">
            <w:pPr>
              <w:jc w:val="center"/>
              <w:rPr>
                <w:sz w:val="18"/>
                <w:szCs w:val="18"/>
                <w:lang w:val="es-ES"/>
              </w:rPr>
            </w:pPr>
            <w:r w:rsidRPr="00FD2A7C">
              <w:rPr>
                <w:sz w:val="18"/>
                <w:szCs w:val="18"/>
                <w:lang w:val="es-ES"/>
              </w:rPr>
              <w:t>01/12/2022</w:t>
            </w:r>
          </w:p>
        </w:tc>
        <w:tc>
          <w:tcPr>
            <w:tcW w:w="1134" w:type="dxa"/>
            <w:vAlign w:val="center"/>
          </w:tcPr>
          <w:p w14:paraId="28464D0E" w14:textId="30343417" w:rsidR="0064742C" w:rsidRPr="00FD2A7C" w:rsidRDefault="008A4A18" w:rsidP="00BD4870">
            <w:pPr>
              <w:jc w:val="center"/>
              <w:rPr>
                <w:sz w:val="18"/>
                <w:szCs w:val="18"/>
                <w:lang w:val="es-ES"/>
              </w:rPr>
            </w:pPr>
            <w:r w:rsidRPr="00FD2A7C">
              <w:rPr>
                <w:sz w:val="18"/>
                <w:szCs w:val="18"/>
              </w:rPr>
              <w:t>30/11/2025</w:t>
            </w:r>
          </w:p>
        </w:tc>
        <w:tc>
          <w:tcPr>
            <w:tcW w:w="1134" w:type="dxa"/>
            <w:vAlign w:val="center"/>
          </w:tcPr>
          <w:p w14:paraId="2C06D9CB" w14:textId="2021976C" w:rsidR="0064742C" w:rsidRPr="00FD2A7C" w:rsidRDefault="008A4A18" w:rsidP="00BD4870">
            <w:pPr>
              <w:jc w:val="center"/>
              <w:rPr>
                <w:sz w:val="18"/>
                <w:szCs w:val="18"/>
                <w:lang w:val="es-ES"/>
              </w:rPr>
            </w:pPr>
            <w:r w:rsidRPr="00FD2A7C">
              <w:rPr>
                <w:sz w:val="18"/>
                <w:szCs w:val="18"/>
                <w:lang w:val="es-ES"/>
              </w:rPr>
              <w:t>40</w:t>
            </w:r>
          </w:p>
        </w:tc>
        <w:tc>
          <w:tcPr>
            <w:tcW w:w="1899" w:type="dxa"/>
            <w:vAlign w:val="center"/>
          </w:tcPr>
          <w:p w14:paraId="1DDE1412" w14:textId="48A6E768" w:rsidR="0064742C" w:rsidRPr="00FD2A7C" w:rsidRDefault="008A4A18" w:rsidP="00BD4870">
            <w:pPr>
              <w:jc w:val="center"/>
              <w:rPr>
                <w:sz w:val="18"/>
                <w:szCs w:val="18"/>
                <w:lang w:val="es-ES"/>
              </w:rPr>
            </w:pPr>
            <w:r w:rsidRPr="00FD2A7C">
              <w:rPr>
                <w:sz w:val="18"/>
                <w:szCs w:val="18"/>
                <w:lang w:val="es-ES"/>
              </w:rPr>
              <w:t>Agencia Estatal de Investigación, Ministerio de Ciencias e Innovación</w:t>
            </w:r>
          </w:p>
        </w:tc>
      </w:tr>
    </w:tbl>
    <w:p w14:paraId="59E308D2" w14:textId="77777777" w:rsidR="00A86E4B" w:rsidRPr="00FD2A7C" w:rsidRDefault="00A86E4B" w:rsidP="00BA5047">
      <w:pPr>
        <w:rPr>
          <w:b/>
          <w:lang w:val="es-ES"/>
        </w:rPr>
      </w:pPr>
    </w:p>
    <w:p w14:paraId="3838A1E0" w14:textId="77777777" w:rsidR="00A86E4B" w:rsidRPr="00FD2A7C" w:rsidRDefault="00554E71" w:rsidP="00BA5047">
      <w:pPr>
        <w:rPr>
          <w:b/>
          <w:lang w:val="es-ES"/>
        </w:rPr>
      </w:pPr>
      <w:r w:rsidRPr="00FD2A7C">
        <w:rPr>
          <w:b/>
          <w:lang w:val="es-ES"/>
        </w:rPr>
        <w:t>D.- Personal de administración y servicios y personal técnico</w:t>
      </w:r>
    </w:p>
    <w:p w14:paraId="6FA6D721" w14:textId="77777777" w:rsidR="00554E71" w:rsidRPr="00FD2A7C" w:rsidRDefault="00554E71" w:rsidP="00BA5047">
      <w:pPr>
        <w:rPr>
          <w:b/>
          <w:lang w:val="es-ES"/>
        </w:rPr>
      </w:pPr>
    </w:p>
    <w:tbl>
      <w:tblPr>
        <w:tblStyle w:val="Tablaconcuadrcula"/>
        <w:tblW w:w="9634" w:type="dxa"/>
        <w:jc w:val="center"/>
        <w:tblLayout w:type="fixed"/>
        <w:tblLook w:val="04A0" w:firstRow="1" w:lastRow="0" w:firstColumn="1" w:lastColumn="0" w:noHBand="0" w:noVBand="1"/>
      </w:tblPr>
      <w:tblGrid>
        <w:gridCol w:w="1281"/>
        <w:gridCol w:w="1833"/>
        <w:gridCol w:w="1984"/>
        <w:gridCol w:w="1003"/>
        <w:gridCol w:w="1974"/>
        <w:gridCol w:w="709"/>
        <w:gridCol w:w="850"/>
      </w:tblGrid>
      <w:tr w:rsidR="004E4103" w:rsidRPr="00FD2A7C" w14:paraId="2D5F96CE" w14:textId="77777777" w:rsidTr="00BD4870">
        <w:trPr>
          <w:jc w:val="center"/>
        </w:trPr>
        <w:tc>
          <w:tcPr>
            <w:tcW w:w="1281" w:type="dxa"/>
            <w:vMerge w:val="restart"/>
            <w:vAlign w:val="center"/>
          </w:tcPr>
          <w:p w14:paraId="19080AEA" w14:textId="77777777" w:rsidR="004E4103" w:rsidRPr="00FD2A7C" w:rsidRDefault="004E4103" w:rsidP="00BD4870">
            <w:pPr>
              <w:spacing w:line="276" w:lineRule="auto"/>
              <w:jc w:val="center"/>
              <w:rPr>
                <w:b/>
                <w:sz w:val="20"/>
                <w:szCs w:val="20"/>
                <w:lang w:val="es-ES"/>
              </w:rPr>
            </w:pPr>
            <w:r w:rsidRPr="00FD2A7C">
              <w:rPr>
                <w:b/>
                <w:sz w:val="20"/>
                <w:szCs w:val="20"/>
                <w:lang w:val="es-ES"/>
              </w:rPr>
              <w:t>Nombre y apellidos</w:t>
            </w:r>
          </w:p>
        </w:tc>
        <w:tc>
          <w:tcPr>
            <w:tcW w:w="1833" w:type="dxa"/>
            <w:vMerge w:val="restart"/>
            <w:vAlign w:val="center"/>
          </w:tcPr>
          <w:p w14:paraId="6497734B" w14:textId="77777777" w:rsidR="004E4103" w:rsidRPr="00FD2A7C" w:rsidRDefault="004E4103" w:rsidP="00BD4870">
            <w:pPr>
              <w:spacing w:line="276" w:lineRule="auto"/>
              <w:jc w:val="center"/>
              <w:rPr>
                <w:b/>
                <w:sz w:val="20"/>
                <w:szCs w:val="20"/>
                <w:lang w:val="es-ES"/>
              </w:rPr>
            </w:pPr>
            <w:r w:rsidRPr="00FD2A7C">
              <w:rPr>
                <w:b/>
                <w:sz w:val="20"/>
                <w:szCs w:val="20"/>
                <w:lang w:val="es-ES"/>
              </w:rPr>
              <w:t>Título/cargo</w:t>
            </w:r>
          </w:p>
        </w:tc>
        <w:tc>
          <w:tcPr>
            <w:tcW w:w="1984" w:type="dxa"/>
            <w:vMerge w:val="restart"/>
            <w:vAlign w:val="center"/>
          </w:tcPr>
          <w:p w14:paraId="212EFE9B" w14:textId="77777777" w:rsidR="004E4103" w:rsidRPr="00FD2A7C" w:rsidRDefault="004E4103" w:rsidP="00BD4870">
            <w:pPr>
              <w:spacing w:line="276" w:lineRule="auto"/>
              <w:jc w:val="center"/>
              <w:rPr>
                <w:b/>
                <w:sz w:val="20"/>
                <w:szCs w:val="20"/>
                <w:lang w:val="es-ES"/>
              </w:rPr>
            </w:pPr>
            <w:r w:rsidRPr="00FD2A7C">
              <w:rPr>
                <w:b/>
                <w:sz w:val="20"/>
                <w:szCs w:val="20"/>
                <w:lang w:val="es-ES"/>
              </w:rPr>
              <w:t>Titulación</w:t>
            </w:r>
          </w:p>
        </w:tc>
        <w:tc>
          <w:tcPr>
            <w:tcW w:w="1003" w:type="dxa"/>
            <w:vMerge w:val="restart"/>
            <w:vAlign w:val="center"/>
          </w:tcPr>
          <w:p w14:paraId="22EA4B8A" w14:textId="77777777" w:rsidR="004E4103" w:rsidRPr="00FD2A7C" w:rsidRDefault="004E4103" w:rsidP="00BD4870">
            <w:pPr>
              <w:spacing w:line="276" w:lineRule="auto"/>
              <w:jc w:val="center"/>
              <w:rPr>
                <w:b/>
                <w:sz w:val="20"/>
                <w:szCs w:val="20"/>
                <w:lang w:val="es-ES"/>
              </w:rPr>
            </w:pPr>
            <w:r w:rsidRPr="00FD2A7C">
              <w:rPr>
                <w:b/>
                <w:sz w:val="20"/>
                <w:szCs w:val="20"/>
                <w:lang w:val="es-ES"/>
              </w:rPr>
              <w:t>Tipo de contrato</w:t>
            </w:r>
          </w:p>
        </w:tc>
        <w:tc>
          <w:tcPr>
            <w:tcW w:w="1974" w:type="dxa"/>
            <w:vMerge w:val="restart"/>
            <w:vAlign w:val="center"/>
          </w:tcPr>
          <w:p w14:paraId="1160AEB3" w14:textId="77777777" w:rsidR="004E4103" w:rsidRPr="00FD2A7C" w:rsidRDefault="004E4103" w:rsidP="00BD4870">
            <w:pPr>
              <w:spacing w:line="276" w:lineRule="auto"/>
              <w:jc w:val="center"/>
              <w:rPr>
                <w:b/>
                <w:sz w:val="20"/>
                <w:szCs w:val="20"/>
                <w:lang w:val="es-ES"/>
              </w:rPr>
            </w:pPr>
            <w:r w:rsidRPr="00FD2A7C">
              <w:rPr>
                <w:b/>
                <w:sz w:val="20"/>
                <w:szCs w:val="20"/>
                <w:lang w:val="es-ES"/>
              </w:rPr>
              <w:t>Fecha incorporación Instituto</w:t>
            </w:r>
          </w:p>
        </w:tc>
        <w:tc>
          <w:tcPr>
            <w:tcW w:w="1559" w:type="dxa"/>
            <w:gridSpan w:val="2"/>
            <w:tcBorders>
              <w:bottom w:val="single" w:sz="4" w:space="0" w:color="auto"/>
            </w:tcBorders>
            <w:vAlign w:val="center"/>
          </w:tcPr>
          <w:p w14:paraId="451ABA08" w14:textId="77777777" w:rsidR="004E4103" w:rsidRPr="00FD2A7C" w:rsidRDefault="004E4103" w:rsidP="00BD4870">
            <w:pPr>
              <w:spacing w:line="276" w:lineRule="auto"/>
              <w:jc w:val="center"/>
              <w:rPr>
                <w:b/>
                <w:sz w:val="20"/>
                <w:szCs w:val="20"/>
                <w:lang w:val="es-ES"/>
              </w:rPr>
            </w:pPr>
            <w:r w:rsidRPr="00FD2A7C">
              <w:rPr>
                <w:b/>
                <w:sz w:val="20"/>
                <w:szCs w:val="20"/>
                <w:lang w:val="es-ES"/>
              </w:rPr>
              <w:t>Dedicación h/s</w:t>
            </w:r>
          </w:p>
        </w:tc>
      </w:tr>
      <w:tr w:rsidR="004E4103" w:rsidRPr="00FD2A7C" w14:paraId="600EB2F9" w14:textId="77777777" w:rsidTr="00BD4870">
        <w:trPr>
          <w:jc w:val="center"/>
        </w:trPr>
        <w:tc>
          <w:tcPr>
            <w:tcW w:w="1281" w:type="dxa"/>
            <w:vMerge/>
            <w:vAlign w:val="center"/>
          </w:tcPr>
          <w:p w14:paraId="472924C4" w14:textId="77777777" w:rsidR="004E4103" w:rsidRPr="00FD2A7C" w:rsidRDefault="004E4103" w:rsidP="00BD4870">
            <w:pPr>
              <w:spacing w:line="276" w:lineRule="auto"/>
              <w:jc w:val="center"/>
              <w:rPr>
                <w:b/>
                <w:sz w:val="20"/>
                <w:szCs w:val="20"/>
                <w:lang w:val="es-ES"/>
              </w:rPr>
            </w:pPr>
          </w:p>
        </w:tc>
        <w:tc>
          <w:tcPr>
            <w:tcW w:w="1833" w:type="dxa"/>
            <w:vMerge/>
            <w:vAlign w:val="center"/>
          </w:tcPr>
          <w:p w14:paraId="10745B6E" w14:textId="77777777" w:rsidR="004E4103" w:rsidRPr="00FD2A7C" w:rsidRDefault="004E4103" w:rsidP="00BD4870">
            <w:pPr>
              <w:spacing w:line="276" w:lineRule="auto"/>
              <w:jc w:val="center"/>
              <w:rPr>
                <w:b/>
                <w:sz w:val="20"/>
                <w:szCs w:val="20"/>
                <w:lang w:val="es-ES"/>
              </w:rPr>
            </w:pPr>
          </w:p>
        </w:tc>
        <w:tc>
          <w:tcPr>
            <w:tcW w:w="1984" w:type="dxa"/>
            <w:vMerge/>
            <w:vAlign w:val="center"/>
          </w:tcPr>
          <w:p w14:paraId="5AE457D6" w14:textId="77777777" w:rsidR="004E4103" w:rsidRPr="00FD2A7C" w:rsidRDefault="004E4103" w:rsidP="00BD4870">
            <w:pPr>
              <w:spacing w:line="276" w:lineRule="auto"/>
              <w:jc w:val="center"/>
              <w:rPr>
                <w:b/>
                <w:sz w:val="20"/>
                <w:szCs w:val="20"/>
                <w:lang w:val="es-ES"/>
              </w:rPr>
            </w:pPr>
          </w:p>
        </w:tc>
        <w:tc>
          <w:tcPr>
            <w:tcW w:w="1003" w:type="dxa"/>
            <w:vMerge/>
            <w:vAlign w:val="center"/>
          </w:tcPr>
          <w:p w14:paraId="050A9486" w14:textId="77777777" w:rsidR="004E4103" w:rsidRPr="00FD2A7C" w:rsidRDefault="004E4103" w:rsidP="00BD4870">
            <w:pPr>
              <w:spacing w:line="276" w:lineRule="auto"/>
              <w:jc w:val="center"/>
              <w:rPr>
                <w:b/>
                <w:sz w:val="20"/>
                <w:szCs w:val="20"/>
                <w:lang w:val="es-ES"/>
              </w:rPr>
            </w:pPr>
          </w:p>
        </w:tc>
        <w:tc>
          <w:tcPr>
            <w:tcW w:w="1974" w:type="dxa"/>
            <w:vMerge/>
            <w:vAlign w:val="center"/>
          </w:tcPr>
          <w:p w14:paraId="01F07BC0" w14:textId="77777777" w:rsidR="004E4103" w:rsidRPr="00FD2A7C" w:rsidRDefault="004E4103" w:rsidP="00BD4870">
            <w:pPr>
              <w:spacing w:line="276" w:lineRule="auto"/>
              <w:jc w:val="center"/>
              <w:rPr>
                <w:b/>
                <w:sz w:val="20"/>
                <w:szCs w:val="20"/>
                <w:lang w:val="es-ES"/>
              </w:rPr>
            </w:pPr>
          </w:p>
        </w:tc>
        <w:tc>
          <w:tcPr>
            <w:tcW w:w="709" w:type="dxa"/>
            <w:tcBorders>
              <w:top w:val="single" w:sz="4" w:space="0" w:color="auto"/>
            </w:tcBorders>
            <w:vAlign w:val="center"/>
          </w:tcPr>
          <w:p w14:paraId="01C82888" w14:textId="77777777" w:rsidR="004E4103" w:rsidRPr="00FD2A7C" w:rsidRDefault="004E4103" w:rsidP="00BD4870">
            <w:pPr>
              <w:spacing w:line="276" w:lineRule="auto"/>
              <w:jc w:val="center"/>
              <w:rPr>
                <w:b/>
                <w:sz w:val="20"/>
                <w:szCs w:val="20"/>
                <w:lang w:val="es-ES"/>
              </w:rPr>
            </w:pPr>
            <w:proofErr w:type="spellStart"/>
            <w:r w:rsidRPr="00FD2A7C">
              <w:rPr>
                <w:b/>
                <w:sz w:val="20"/>
                <w:szCs w:val="20"/>
                <w:lang w:val="es-ES"/>
              </w:rPr>
              <w:t>Fac</w:t>
            </w:r>
            <w:proofErr w:type="spellEnd"/>
            <w:r w:rsidRPr="00FD2A7C">
              <w:rPr>
                <w:b/>
                <w:sz w:val="20"/>
                <w:szCs w:val="20"/>
                <w:lang w:val="es-ES"/>
              </w:rPr>
              <w:t>.</w:t>
            </w:r>
          </w:p>
        </w:tc>
        <w:tc>
          <w:tcPr>
            <w:tcW w:w="850" w:type="dxa"/>
            <w:tcBorders>
              <w:top w:val="single" w:sz="4" w:space="0" w:color="auto"/>
            </w:tcBorders>
            <w:vAlign w:val="center"/>
          </w:tcPr>
          <w:p w14:paraId="76C78A39" w14:textId="77777777" w:rsidR="004E4103" w:rsidRPr="00FD2A7C" w:rsidRDefault="004E4103" w:rsidP="00BD4870">
            <w:pPr>
              <w:spacing w:line="276" w:lineRule="auto"/>
              <w:jc w:val="center"/>
              <w:rPr>
                <w:b/>
                <w:sz w:val="20"/>
                <w:szCs w:val="20"/>
                <w:lang w:val="es-ES"/>
              </w:rPr>
            </w:pPr>
            <w:r w:rsidRPr="00FD2A7C">
              <w:rPr>
                <w:b/>
                <w:sz w:val="20"/>
                <w:szCs w:val="20"/>
                <w:lang w:val="es-ES"/>
              </w:rPr>
              <w:t>Inst.</w:t>
            </w:r>
          </w:p>
        </w:tc>
      </w:tr>
      <w:tr w:rsidR="004E4103" w:rsidRPr="00FD2A7C" w14:paraId="02F86D2C" w14:textId="77777777" w:rsidTr="00BD4870">
        <w:trPr>
          <w:trHeight w:val="567"/>
          <w:jc w:val="center"/>
        </w:trPr>
        <w:tc>
          <w:tcPr>
            <w:tcW w:w="1281" w:type="dxa"/>
            <w:vAlign w:val="center"/>
          </w:tcPr>
          <w:p w14:paraId="2EF4DFFC" w14:textId="77777777" w:rsidR="004E4103" w:rsidRPr="00FD2A7C" w:rsidRDefault="004E4103" w:rsidP="00BD4870">
            <w:pPr>
              <w:jc w:val="center"/>
              <w:rPr>
                <w:sz w:val="18"/>
                <w:szCs w:val="18"/>
                <w:lang w:val="es-ES"/>
              </w:rPr>
            </w:pPr>
            <w:r w:rsidRPr="00FD2A7C">
              <w:rPr>
                <w:sz w:val="18"/>
                <w:szCs w:val="18"/>
                <w:lang w:val="es-ES"/>
              </w:rPr>
              <w:t>Olga Cabello Garrido</w:t>
            </w:r>
          </w:p>
        </w:tc>
        <w:tc>
          <w:tcPr>
            <w:tcW w:w="1833" w:type="dxa"/>
            <w:vAlign w:val="center"/>
          </w:tcPr>
          <w:p w14:paraId="0341A51C" w14:textId="77777777" w:rsidR="004E4103" w:rsidRPr="00FD2A7C" w:rsidRDefault="004E4103" w:rsidP="00BD4870">
            <w:pPr>
              <w:jc w:val="center"/>
              <w:rPr>
                <w:sz w:val="18"/>
                <w:szCs w:val="18"/>
                <w:lang w:val="es-ES"/>
              </w:rPr>
            </w:pPr>
            <w:r w:rsidRPr="00FD2A7C">
              <w:rPr>
                <w:sz w:val="18"/>
                <w:szCs w:val="18"/>
                <w:lang w:val="es-ES"/>
              </w:rPr>
              <w:t xml:space="preserve">Titulado superior / </w:t>
            </w:r>
            <w:proofErr w:type="gramStart"/>
            <w:r w:rsidRPr="00FD2A7C">
              <w:rPr>
                <w:sz w:val="18"/>
                <w:szCs w:val="18"/>
                <w:lang w:val="es-ES"/>
              </w:rPr>
              <w:t>Secretaria</w:t>
            </w:r>
            <w:proofErr w:type="gramEnd"/>
            <w:r w:rsidRPr="00FD2A7C">
              <w:rPr>
                <w:sz w:val="18"/>
                <w:szCs w:val="18"/>
                <w:lang w:val="es-ES"/>
              </w:rPr>
              <w:t xml:space="preserve"> Académica</w:t>
            </w:r>
          </w:p>
        </w:tc>
        <w:tc>
          <w:tcPr>
            <w:tcW w:w="1984" w:type="dxa"/>
            <w:vAlign w:val="center"/>
          </w:tcPr>
          <w:p w14:paraId="0867DF7E" w14:textId="77777777" w:rsidR="004E4103" w:rsidRPr="00FD2A7C" w:rsidRDefault="004E4103" w:rsidP="00BD4870">
            <w:pPr>
              <w:jc w:val="center"/>
              <w:rPr>
                <w:sz w:val="18"/>
                <w:szCs w:val="18"/>
                <w:lang w:val="es-ES"/>
              </w:rPr>
            </w:pPr>
            <w:r w:rsidRPr="00FD2A7C">
              <w:rPr>
                <w:sz w:val="18"/>
                <w:szCs w:val="18"/>
                <w:lang w:val="es-ES"/>
              </w:rPr>
              <w:t>Licenciada en Derecho</w:t>
            </w:r>
          </w:p>
        </w:tc>
        <w:tc>
          <w:tcPr>
            <w:tcW w:w="1003" w:type="dxa"/>
            <w:vAlign w:val="center"/>
          </w:tcPr>
          <w:p w14:paraId="13F5A0B9" w14:textId="77777777" w:rsidR="004E4103" w:rsidRPr="00FD2A7C" w:rsidRDefault="004E4103" w:rsidP="00BD4870">
            <w:pPr>
              <w:jc w:val="center"/>
              <w:rPr>
                <w:sz w:val="18"/>
                <w:szCs w:val="18"/>
                <w:lang w:val="es-ES"/>
              </w:rPr>
            </w:pPr>
            <w:r w:rsidRPr="00FD2A7C">
              <w:rPr>
                <w:sz w:val="18"/>
                <w:szCs w:val="18"/>
                <w:lang w:val="es-ES"/>
              </w:rPr>
              <w:t>Indefinido</w:t>
            </w:r>
          </w:p>
        </w:tc>
        <w:tc>
          <w:tcPr>
            <w:tcW w:w="1974" w:type="dxa"/>
            <w:vAlign w:val="center"/>
          </w:tcPr>
          <w:p w14:paraId="5123894D" w14:textId="77777777" w:rsidR="004E4103" w:rsidRPr="00FD2A7C" w:rsidRDefault="004E4103" w:rsidP="00BD4870">
            <w:pPr>
              <w:jc w:val="center"/>
              <w:rPr>
                <w:sz w:val="18"/>
                <w:szCs w:val="18"/>
                <w:lang w:val="es-ES"/>
              </w:rPr>
            </w:pPr>
            <w:r w:rsidRPr="00FD2A7C">
              <w:rPr>
                <w:sz w:val="18"/>
                <w:szCs w:val="18"/>
                <w:lang w:val="es-ES"/>
              </w:rPr>
              <w:t>1 de marzo de 2016</w:t>
            </w:r>
          </w:p>
        </w:tc>
        <w:tc>
          <w:tcPr>
            <w:tcW w:w="709" w:type="dxa"/>
            <w:vAlign w:val="center"/>
          </w:tcPr>
          <w:p w14:paraId="5B573117" w14:textId="77777777" w:rsidR="004E4103" w:rsidRPr="00FD2A7C" w:rsidRDefault="004E4103" w:rsidP="00BD4870">
            <w:pPr>
              <w:jc w:val="center"/>
              <w:rPr>
                <w:sz w:val="18"/>
                <w:szCs w:val="18"/>
                <w:lang w:val="es-ES"/>
              </w:rPr>
            </w:pPr>
            <w:r w:rsidRPr="00FD2A7C">
              <w:rPr>
                <w:sz w:val="18"/>
                <w:szCs w:val="18"/>
                <w:lang w:val="es-ES"/>
              </w:rPr>
              <w:t>-</w:t>
            </w:r>
          </w:p>
        </w:tc>
        <w:tc>
          <w:tcPr>
            <w:tcW w:w="850" w:type="dxa"/>
            <w:vAlign w:val="center"/>
          </w:tcPr>
          <w:p w14:paraId="3B0326E8" w14:textId="46653A27" w:rsidR="004E4103" w:rsidRPr="00FD2A7C" w:rsidRDefault="004E4103" w:rsidP="00BD4870">
            <w:pPr>
              <w:jc w:val="center"/>
              <w:rPr>
                <w:sz w:val="18"/>
                <w:szCs w:val="18"/>
                <w:lang w:val="es-ES"/>
              </w:rPr>
            </w:pPr>
            <w:r w:rsidRPr="00FD2A7C">
              <w:rPr>
                <w:sz w:val="18"/>
                <w:szCs w:val="18"/>
                <w:lang w:val="es-ES"/>
              </w:rPr>
              <w:t>40</w:t>
            </w:r>
          </w:p>
        </w:tc>
      </w:tr>
      <w:tr w:rsidR="004E4103" w:rsidRPr="00FD2A7C" w14:paraId="66FEB95E" w14:textId="77777777" w:rsidTr="00BD4870">
        <w:trPr>
          <w:trHeight w:val="567"/>
          <w:jc w:val="center"/>
        </w:trPr>
        <w:tc>
          <w:tcPr>
            <w:tcW w:w="1281" w:type="dxa"/>
            <w:vAlign w:val="center"/>
          </w:tcPr>
          <w:p w14:paraId="0F80F120" w14:textId="77777777" w:rsidR="004E4103" w:rsidRPr="00FD2A7C" w:rsidRDefault="004E4103" w:rsidP="00BD4870">
            <w:pPr>
              <w:jc w:val="center"/>
              <w:rPr>
                <w:sz w:val="18"/>
                <w:szCs w:val="18"/>
                <w:lang w:val="es-ES"/>
              </w:rPr>
            </w:pPr>
            <w:r w:rsidRPr="00FD2A7C">
              <w:rPr>
                <w:sz w:val="18"/>
                <w:szCs w:val="18"/>
                <w:lang w:val="es-ES"/>
              </w:rPr>
              <w:t xml:space="preserve">Elisa </w:t>
            </w:r>
            <w:proofErr w:type="spellStart"/>
            <w:r w:rsidRPr="00FD2A7C">
              <w:rPr>
                <w:sz w:val="18"/>
                <w:szCs w:val="18"/>
                <w:lang w:val="es-ES"/>
              </w:rPr>
              <w:t>Algora</w:t>
            </w:r>
            <w:proofErr w:type="spellEnd"/>
          </w:p>
        </w:tc>
        <w:tc>
          <w:tcPr>
            <w:tcW w:w="1833" w:type="dxa"/>
            <w:vAlign w:val="center"/>
          </w:tcPr>
          <w:p w14:paraId="60AF1EAF" w14:textId="77777777" w:rsidR="004E4103" w:rsidRPr="00FD2A7C" w:rsidRDefault="004E4103" w:rsidP="00BD4870">
            <w:pPr>
              <w:jc w:val="center"/>
              <w:rPr>
                <w:sz w:val="18"/>
                <w:szCs w:val="18"/>
                <w:lang w:val="es-ES"/>
              </w:rPr>
            </w:pPr>
            <w:r w:rsidRPr="00FD2A7C">
              <w:rPr>
                <w:sz w:val="18"/>
                <w:szCs w:val="18"/>
                <w:lang w:val="es-ES"/>
              </w:rPr>
              <w:t xml:space="preserve">Oficial 1ª Preferente / </w:t>
            </w:r>
            <w:proofErr w:type="gramStart"/>
            <w:r w:rsidRPr="00FD2A7C">
              <w:rPr>
                <w:sz w:val="18"/>
                <w:szCs w:val="18"/>
                <w:lang w:val="es-ES"/>
              </w:rPr>
              <w:t>Secretaria</w:t>
            </w:r>
            <w:proofErr w:type="gramEnd"/>
          </w:p>
        </w:tc>
        <w:tc>
          <w:tcPr>
            <w:tcW w:w="1984" w:type="dxa"/>
            <w:vAlign w:val="center"/>
          </w:tcPr>
          <w:p w14:paraId="39390A0C" w14:textId="77777777" w:rsidR="004E4103" w:rsidRPr="00FD2A7C" w:rsidRDefault="004E4103" w:rsidP="00BD4870">
            <w:pPr>
              <w:jc w:val="center"/>
              <w:rPr>
                <w:sz w:val="18"/>
                <w:szCs w:val="18"/>
                <w:lang w:val="es-ES"/>
              </w:rPr>
            </w:pPr>
            <w:r w:rsidRPr="00FD2A7C">
              <w:rPr>
                <w:sz w:val="18"/>
                <w:szCs w:val="18"/>
                <w:lang w:val="es-ES"/>
              </w:rPr>
              <w:t>Licenciada en Derecho</w:t>
            </w:r>
          </w:p>
        </w:tc>
        <w:tc>
          <w:tcPr>
            <w:tcW w:w="1003" w:type="dxa"/>
            <w:vAlign w:val="center"/>
          </w:tcPr>
          <w:p w14:paraId="5C434C78" w14:textId="77777777" w:rsidR="004E4103" w:rsidRPr="00FD2A7C" w:rsidRDefault="004E4103" w:rsidP="00BD4870">
            <w:pPr>
              <w:jc w:val="center"/>
              <w:rPr>
                <w:sz w:val="18"/>
                <w:szCs w:val="18"/>
                <w:lang w:val="es-ES"/>
              </w:rPr>
            </w:pPr>
            <w:r w:rsidRPr="00FD2A7C">
              <w:rPr>
                <w:sz w:val="18"/>
                <w:szCs w:val="18"/>
                <w:lang w:val="es-ES"/>
              </w:rPr>
              <w:t>Indefinido</w:t>
            </w:r>
          </w:p>
        </w:tc>
        <w:tc>
          <w:tcPr>
            <w:tcW w:w="1974" w:type="dxa"/>
            <w:vAlign w:val="center"/>
          </w:tcPr>
          <w:p w14:paraId="1CD976D5" w14:textId="77777777" w:rsidR="004E4103" w:rsidRPr="00FD2A7C" w:rsidRDefault="004E4103" w:rsidP="00BD4870">
            <w:pPr>
              <w:jc w:val="center"/>
              <w:rPr>
                <w:sz w:val="18"/>
                <w:szCs w:val="18"/>
                <w:lang w:val="es-ES"/>
              </w:rPr>
            </w:pPr>
            <w:r w:rsidRPr="00FD2A7C">
              <w:rPr>
                <w:sz w:val="18"/>
                <w:szCs w:val="18"/>
                <w:lang w:val="es-ES"/>
              </w:rPr>
              <w:t>2006</w:t>
            </w:r>
          </w:p>
        </w:tc>
        <w:tc>
          <w:tcPr>
            <w:tcW w:w="709" w:type="dxa"/>
            <w:vAlign w:val="center"/>
          </w:tcPr>
          <w:p w14:paraId="5DB077AF" w14:textId="77777777" w:rsidR="004E4103" w:rsidRPr="00FD2A7C" w:rsidRDefault="004E4103" w:rsidP="00BD4870">
            <w:pPr>
              <w:jc w:val="center"/>
              <w:rPr>
                <w:sz w:val="18"/>
                <w:szCs w:val="18"/>
                <w:lang w:val="es-ES"/>
              </w:rPr>
            </w:pPr>
            <w:r w:rsidRPr="00FD2A7C">
              <w:rPr>
                <w:sz w:val="18"/>
                <w:szCs w:val="18"/>
                <w:lang w:val="es-ES"/>
              </w:rPr>
              <w:t>-</w:t>
            </w:r>
          </w:p>
        </w:tc>
        <w:tc>
          <w:tcPr>
            <w:tcW w:w="850" w:type="dxa"/>
            <w:vAlign w:val="center"/>
          </w:tcPr>
          <w:p w14:paraId="55EC5827" w14:textId="77777777" w:rsidR="004E4103" w:rsidRPr="00FD2A7C" w:rsidRDefault="004E4103" w:rsidP="00BD4870">
            <w:pPr>
              <w:jc w:val="center"/>
              <w:rPr>
                <w:sz w:val="18"/>
                <w:szCs w:val="18"/>
                <w:lang w:val="es-ES"/>
              </w:rPr>
            </w:pPr>
            <w:r w:rsidRPr="00FD2A7C">
              <w:rPr>
                <w:sz w:val="18"/>
                <w:szCs w:val="18"/>
                <w:lang w:val="es-ES"/>
              </w:rPr>
              <w:t>40</w:t>
            </w:r>
          </w:p>
        </w:tc>
      </w:tr>
    </w:tbl>
    <w:p w14:paraId="544C1295" w14:textId="77777777" w:rsidR="00554E71" w:rsidRPr="00FD2A7C" w:rsidRDefault="00554E71" w:rsidP="00BA5047">
      <w:pPr>
        <w:rPr>
          <w:b/>
          <w:lang w:val="es-ES"/>
        </w:rPr>
      </w:pPr>
    </w:p>
    <w:p w14:paraId="06449A16" w14:textId="77777777" w:rsidR="008B6BA9" w:rsidRPr="00FD2A7C" w:rsidRDefault="008B6BA9" w:rsidP="00BA5047">
      <w:pPr>
        <w:rPr>
          <w:b/>
          <w:color w:val="0070C0"/>
          <w:u w:val="single"/>
          <w:lang w:val="es-ES"/>
        </w:rPr>
      </w:pPr>
      <w:r w:rsidRPr="00FD2A7C">
        <w:rPr>
          <w:b/>
          <w:color w:val="0070C0"/>
          <w:u w:val="single"/>
          <w:lang w:val="es-ES"/>
        </w:rPr>
        <w:t>5. DATOS ECONOMICOS Y DE FINANCIACIÓN</w:t>
      </w:r>
    </w:p>
    <w:p w14:paraId="10D7EC73" w14:textId="77777777" w:rsidR="008B6BA9" w:rsidRPr="00FD2A7C" w:rsidRDefault="008B6BA9" w:rsidP="00BA5047">
      <w:pPr>
        <w:rPr>
          <w:b/>
          <w:lang w:val="es-ES"/>
        </w:rPr>
      </w:pPr>
    </w:p>
    <w:p w14:paraId="4696C2EE" w14:textId="1B134F36" w:rsidR="008B6BA9" w:rsidRPr="00FD2A7C" w:rsidRDefault="008B6BA9" w:rsidP="00B52794">
      <w:pPr>
        <w:rPr>
          <w:b/>
          <w:lang w:val="es-ES"/>
        </w:rPr>
      </w:pPr>
      <w:r w:rsidRPr="00FD2A7C">
        <w:rPr>
          <w:b/>
          <w:lang w:val="es-ES"/>
        </w:rPr>
        <w:t>A.</w:t>
      </w:r>
      <w:r w:rsidR="00104A8A" w:rsidRPr="00FD2A7C">
        <w:rPr>
          <w:b/>
          <w:lang w:val="es-ES"/>
        </w:rPr>
        <w:t>-</w:t>
      </w:r>
      <w:r w:rsidRPr="00FD2A7C">
        <w:rPr>
          <w:b/>
          <w:lang w:val="es-ES"/>
        </w:rPr>
        <w:t xml:space="preserve"> Ingresos</w:t>
      </w:r>
      <w:r w:rsidR="00EF4684">
        <w:rPr>
          <w:b/>
          <w:lang w:val="es-ES"/>
        </w:rPr>
        <w:t xml:space="preserve"> y Gastos</w:t>
      </w:r>
      <w:r w:rsidR="00FB3329" w:rsidRPr="00FD2A7C">
        <w:rPr>
          <w:b/>
          <w:lang w:val="es-ES"/>
        </w:rPr>
        <w:t xml:space="preserve"> curso 20</w:t>
      </w:r>
      <w:r w:rsidR="00F24113" w:rsidRPr="00FD2A7C">
        <w:rPr>
          <w:b/>
          <w:lang w:val="es-ES"/>
        </w:rPr>
        <w:t>2</w:t>
      </w:r>
      <w:r w:rsidR="00685694">
        <w:rPr>
          <w:b/>
          <w:lang w:val="es-ES"/>
        </w:rPr>
        <w:t>3</w:t>
      </w:r>
      <w:r w:rsidR="00FB3329" w:rsidRPr="00FD2A7C">
        <w:rPr>
          <w:b/>
          <w:lang w:val="es-ES"/>
        </w:rPr>
        <w:t>-20</w:t>
      </w:r>
      <w:r w:rsidR="00B52794" w:rsidRPr="00FD2A7C">
        <w:rPr>
          <w:b/>
          <w:lang w:val="es-ES"/>
        </w:rPr>
        <w:t>2</w:t>
      </w:r>
      <w:r w:rsidR="00685694">
        <w:rPr>
          <w:b/>
          <w:lang w:val="es-ES"/>
        </w:rPr>
        <w:t>4</w:t>
      </w:r>
    </w:p>
    <w:p w14:paraId="20C1056C" w14:textId="77777777" w:rsidR="008B6BA9" w:rsidRPr="00FD2A7C" w:rsidRDefault="008B6BA9" w:rsidP="003B3E10">
      <w:pPr>
        <w:rPr>
          <w:b/>
          <w:lang w:val="es-ES"/>
        </w:rPr>
      </w:pPr>
    </w:p>
    <w:tbl>
      <w:tblPr>
        <w:tblW w:w="7627" w:type="dxa"/>
        <w:tblCellMar>
          <w:left w:w="70" w:type="dxa"/>
          <w:right w:w="70" w:type="dxa"/>
        </w:tblCellMar>
        <w:tblLook w:val="04A0" w:firstRow="1" w:lastRow="0" w:firstColumn="1" w:lastColumn="0" w:noHBand="0" w:noVBand="1"/>
      </w:tblPr>
      <w:tblGrid>
        <w:gridCol w:w="5747"/>
        <w:gridCol w:w="1880"/>
      </w:tblGrid>
      <w:tr w:rsidR="00942163" w:rsidRPr="00942163" w14:paraId="0D095D87" w14:textId="77777777" w:rsidTr="00942163">
        <w:trPr>
          <w:trHeight w:val="290"/>
        </w:trPr>
        <w:tc>
          <w:tcPr>
            <w:tcW w:w="5747" w:type="dxa"/>
            <w:tcBorders>
              <w:top w:val="single" w:sz="4" w:space="0" w:color="C0C0C0"/>
              <w:left w:val="single" w:sz="4" w:space="0" w:color="C0C0C0"/>
              <w:bottom w:val="single" w:sz="4" w:space="0" w:color="C0C0C0"/>
              <w:right w:val="single" w:sz="4" w:space="0" w:color="C0C0C0"/>
            </w:tcBorders>
            <w:shd w:val="clear" w:color="000000" w:fill="FFFFFF"/>
            <w:noWrap/>
            <w:vAlign w:val="bottom"/>
            <w:hideMark/>
          </w:tcPr>
          <w:p w14:paraId="70488AB3" w14:textId="77777777" w:rsidR="00942163" w:rsidRPr="00942163" w:rsidRDefault="00942163" w:rsidP="00942163">
            <w:pPr>
              <w:spacing w:line="240" w:lineRule="auto"/>
              <w:rPr>
                <w:rFonts w:ascii="Calibri" w:eastAsia="Times New Roman" w:hAnsi="Calibri" w:cs="Calibri"/>
                <w:color w:val="000000"/>
                <w:lang w:val="es-ES" w:eastAsia="es-ES"/>
              </w:rPr>
            </w:pPr>
            <w:r w:rsidRPr="00942163">
              <w:rPr>
                <w:rFonts w:ascii="Calibri" w:eastAsia="Times New Roman" w:hAnsi="Calibri" w:cs="Calibri"/>
                <w:color w:val="000000"/>
                <w:lang w:val="es-ES" w:eastAsia="es-ES"/>
              </w:rPr>
              <w:t> </w:t>
            </w:r>
          </w:p>
        </w:tc>
        <w:tc>
          <w:tcPr>
            <w:tcW w:w="1880" w:type="dxa"/>
            <w:tcBorders>
              <w:top w:val="single" w:sz="4" w:space="0" w:color="C0C0C0"/>
              <w:left w:val="nil"/>
              <w:bottom w:val="single" w:sz="4" w:space="0" w:color="C0C0C0"/>
              <w:right w:val="single" w:sz="4" w:space="0" w:color="C0C0C0"/>
            </w:tcBorders>
            <w:shd w:val="clear" w:color="000000" w:fill="FFFFFF"/>
            <w:noWrap/>
            <w:hideMark/>
          </w:tcPr>
          <w:p w14:paraId="29FDEA11" w14:textId="77777777" w:rsidR="00942163" w:rsidRPr="00942163" w:rsidRDefault="00942163" w:rsidP="00942163">
            <w:pPr>
              <w:spacing w:line="240" w:lineRule="auto"/>
              <w:jc w:val="center"/>
              <w:rPr>
                <w:rFonts w:ascii="Calibri" w:eastAsia="Times New Roman" w:hAnsi="Calibri" w:cs="Calibri"/>
                <w:color w:val="000000"/>
                <w:lang w:val="es-ES" w:eastAsia="es-ES"/>
              </w:rPr>
            </w:pPr>
            <w:proofErr w:type="gramStart"/>
            <w:r w:rsidRPr="00942163">
              <w:rPr>
                <w:rFonts w:ascii="Calibri" w:eastAsia="Times New Roman" w:hAnsi="Calibri" w:cs="Calibri"/>
                <w:color w:val="000000"/>
                <w:lang w:val="es-ES" w:eastAsia="es-ES"/>
              </w:rPr>
              <w:t>Total</w:t>
            </w:r>
            <w:proofErr w:type="gramEnd"/>
            <w:r w:rsidRPr="00942163">
              <w:rPr>
                <w:rFonts w:ascii="Calibri" w:eastAsia="Times New Roman" w:hAnsi="Calibri" w:cs="Calibri"/>
                <w:color w:val="000000"/>
                <w:lang w:val="es-ES" w:eastAsia="es-ES"/>
              </w:rPr>
              <w:t xml:space="preserve"> Anual </w:t>
            </w:r>
            <w:proofErr w:type="spellStart"/>
            <w:r w:rsidRPr="00942163">
              <w:rPr>
                <w:rFonts w:ascii="Calibri" w:eastAsia="Times New Roman" w:hAnsi="Calibri" w:cs="Calibri"/>
                <w:color w:val="000000"/>
                <w:lang w:val="es-ES" w:eastAsia="es-ES"/>
              </w:rPr>
              <w:t>Mens</w:t>
            </w:r>
            <w:proofErr w:type="spellEnd"/>
            <w:r w:rsidRPr="00942163">
              <w:rPr>
                <w:rFonts w:ascii="Calibri" w:eastAsia="Times New Roman" w:hAnsi="Calibri" w:cs="Calibri"/>
                <w:color w:val="000000"/>
                <w:lang w:val="es-ES" w:eastAsia="es-ES"/>
              </w:rPr>
              <w:t>.</w:t>
            </w:r>
          </w:p>
        </w:tc>
      </w:tr>
      <w:tr w:rsidR="00942163" w:rsidRPr="00942163" w14:paraId="0E2F874B" w14:textId="77777777" w:rsidTr="00942163">
        <w:trPr>
          <w:trHeight w:val="290"/>
        </w:trPr>
        <w:tc>
          <w:tcPr>
            <w:tcW w:w="5747" w:type="dxa"/>
            <w:tcBorders>
              <w:top w:val="nil"/>
              <w:left w:val="single" w:sz="4" w:space="0" w:color="C0C0C0"/>
              <w:bottom w:val="single" w:sz="4" w:space="0" w:color="C0C0C0"/>
              <w:right w:val="single" w:sz="4" w:space="0" w:color="C0C0C0"/>
            </w:tcBorders>
            <w:shd w:val="clear" w:color="000000" w:fill="FFFFFF"/>
            <w:noWrap/>
            <w:vAlign w:val="bottom"/>
            <w:hideMark/>
          </w:tcPr>
          <w:p w14:paraId="3B55C53B" w14:textId="77777777" w:rsidR="00942163" w:rsidRPr="00942163" w:rsidRDefault="00942163" w:rsidP="00942163">
            <w:pPr>
              <w:spacing w:line="240" w:lineRule="auto"/>
              <w:ind w:firstLineChars="100" w:firstLine="220"/>
              <w:rPr>
                <w:rFonts w:ascii="Calibri" w:eastAsia="Times New Roman" w:hAnsi="Calibri" w:cs="Calibri"/>
                <w:color w:val="000000"/>
                <w:lang w:val="es-ES" w:eastAsia="es-ES"/>
              </w:rPr>
            </w:pPr>
            <w:r w:rsidRPr="00942163">
              <w:rPr>
                <w:rFonts w:ascii="Calibri" w:eastAsia="Times New Roman" w:hAnsi="Calibri" w:cs="Calibri"/>
                <w:color w:val="000000"/>
                <w:lang w:val="es-ES" w:eastAsia="es-ES"/>
              </w:rPr>
              <w:t>Publicaciones Enseñanza</w:t>
            </w:r>
          </w:p>
        </w:tc>
        <w:tc>
          <w:tcPr>
            <w:tcW w:w="1880" w:type="dxa"/>
            <w:tcBorders>
              <w:top w:val="nil"/>
              <w:left w:val="nil"/>
              <w:bottom w:val="single" w:sz="4" w:space="0" w:color="C0C0C0"/>
              <w:right w:val="single" w:sz="4" w:space="0" w:color="C0C0C0"/>
            </w:tcBorders>
            <w:shd w:val="clear" w:color="000000" w:fill="FFFFFF"/>
            <w:noWrap/>
            <w:vAlign w:val="bottom"/>
            <w:hideMark/>
          </w:tcPr>
          <w:p w14:paraId="647C4352" w14:textId="77777777" w:rsidR="00942163" w:rsidRPr="00942163" w:rsidRDefault="00942163" w:rsidP="00942163">
            <w:pPr>
              <w:spacing w:line="240" w:lineRule="auto"/>
              <w:jc w:val="center"/>
              <w:rPr>
                <w:rFonts w:ascii="Calibri" w:eastAsia="Times New Roman" w:hAnsi="Calibri" w:cs="Calibri"/>
                <w:color w:val="000000"/>
                <w:lang w:val="es-ES" w:eastAsia="es-ES"/>
              </w:rPr>
            </w:pPr>
            <w:r w:rsidRPr="00942163">
              <w:rPr>
                <w:rFonts w:ascii="Calibri" w:eastAsia="Times New Roman" w:hAnsi="Calibri" w:cs="Calibri"/>
                <w:color w:val="000000"/>
                <w:lang w:val="es-ES" w:eastAsia="es-ES"/>
              </w:rPr>
              <w:t>1400,00</w:t>
            </w:r>
          </w:p>
        </w:tc>
      </w:tr>
      <w:tr w:rsidR="00942163" w:rsidRPr="00942163" w14:paraId="00FC5B04" w14:textId="77777777" w:rsidTr="00942163">
        <w:trPr>
          <w:trHeight w:val="290"/>
        </w:trPr>
        <w:tc>
          <w:tcPr>
            <w:tcW w:w="5747" w:type="dxa"/>
            <w:tcBorders>
              <w:top w:val="nil"/>
              <w:left w:val="single" w:sz="4" w:space="0" w:color="C0C0C0"/>
              <w:bottom w:val="single" w:sz="4" w:space="0" w:color="C0C0C0"/>
              <w:right w:val="single" w:sz="4" w:space="0" w:color="C0C0C0"/>
            </w:tcBorders>
            <w:shd w:val="clear" w:color="000000" w:fill="FFFFFF"/>
            <w:noWrap/>
            <w:vAlign w:val="bottom"/>
            <w:hideMark/>
          </w:tcPr>
          <w:p w14:paraId="50660E4E" w14:textId="77777777" w:rsidR="00942163" w:rsidRPr="00942163" w:rsidRDefault="00942163" w:rsidP="00942163">
            <w:pPr>
              <w:spacing w:line="240" w:lineRule="auto"/>
              <w:ind w:firstLineChars="100" w:firstLine="220"/>
              <w:rPr>
                <w:rFonts w:ascii="Calibri" w:eastAsia="Times New Roman" w:hAnsi="Calibri" w:cs="Calibri"/>
                <w:color w:val="000000"/>
                <w:lang w:val="es-ES" w:eastAsia="es-ES"/>
              </w:rPr>
            </w:pPr>
            <w:r w:rsidRPr="00942163">
              <w:rPr>
                <w:rFonts w:ascii="Calibri" w:eastAsia="Times New Roman" w:hAnsi="Calibri" w:cs="Calibri"/>
                <w:color w:val="000000"/>
                <w:lang w:val="es-ES" w:eastAsia="es-ES"/>
              </w:rPr>
              <w:t>Material De Oficina</w:t>
            </w:r>
          </w:p>
        </w:tc>
        <w:tc>
          <w:tcPr>
            <w:tcW w:w="1880" w:type="dxa"/>
            <w:tcBorders>
              <w:top w:val="nil"/>
              <w:left w:val="nil"/>
              <w:bottom w:val="single" w:sz="4" w:space="0" w:color="C0C0C0"/>
              <w:right w:val="single" w:sz="4" w:space="0" w:color="C0C0C0"/>
            </w:tcBorders>
            <w:shd w:val="clear" w:color="000000" w:fill="FFFFFF"/>
            <w:noWrap/>
            <w:vAlign w:val="bottom"/>
            <w:hideMark/>
          </w:tcPr>
          <w:p w14:paraId="763F99CE" w14:textId="77777777" w:rsidR="00942163" w:rsidRPr="00942163" w:rsidRDefault="00942163" w:rsidP="00942163">
            <w:pPr>
              <w:spacing w:line="240" w:lineRule="auto"/>
              <w:jc w:val="center"/>
              <w:rPr>
                <w:rFonts w:ascii="Calibri" w:eastAsia="Times New Roman" w:hAnsi="Calibri" w:cs="Calibri"/>
                <w:color w:val="000000"/>
                <w:lang w:val="es-ES" w:eastAsia="es-ES"/>
              </w:rPr>
            </w:pPr>
            <w:r w:rsidRPr="00942163">
              <w:rPr>
                <w:rFonts w:ascii="Calibri" w:eastAsia="Times New Roman" w:hAnsi="Calibri" w:cs="Calibri"/>
                <w:color w:val="000000"/>
                <w:lang w:val="es-ES" w:eastAsia="es-ES"/>
              </w:rPr>
              <w:t>500,00</w:t>
            </w:r>
          </w:p>
        </w:tc>
      </w:tr>
      <w:tr w:rsidR="00942163" w:rsidRPr="00942163" w14:paraId="52B72180" w14:textId="77777777" w:rsidTr="00942163">
        <w:trPr>
          <w:trHeight w:val="290"/>
        </w:trPr>
        <w:tc>
          <w:tcPr>
            <w:tcW w:w="5747" w:type="dxa"/>
            <w:tcBorders>
              <w:top w:val="nil"/>
              <w:left w:val="single" w:sz="4" w:space="0" w:color="C0C0C0"/>
              <w:bottom w:val="single" w:sz="4" w:space="0" w:color="C0C0C0"/>
              <w:right w:val="single" w:sz="4" w:space="0" w:color="C0C0C0"/>
            </w:tcBorders>
            <w:shd w:val="clear" w:color="000000" w:fill="FFFFFF"/>
            <w:noWrap/>
            <w:vAlign w:val="bottom"/>
            <w:hideMark/>
          </w:tcPr>
          <w:p w14:paraId="6C3C6092" w14:textId="77777777" w:rsidR="00942163" w:rsidRPr="00942163" w:rsidRDefault="00942163" w:rsidP="00942163">
            <w:pPr>
              <w:spacing w:line="240" w:lineRule="auto"/>
              <w:ind w:firstLineChars="100" w:firstLine="220"/>
              <w:rPr>
                <w:rFonts w:ascii="Calibri" w:eastAsia="Times New Roman" w:hAnsi="Calibri" w:cs="Calibri"/>
                <w:color w:val="000000"/>
                <w:lang w:val="es-ES" w:eastAsia="es-ES"/>
              </w:rPr>
            </w:pPr>
            <w:r w:rsidRPr="00942163">
              <w:rPr>
                <w:rFonts w:ascii="Calibri" w:eastAsia="Times New Roman" w:hAnsi="Calibri" w:cs="Calibri"/>
                <w:color w:val="000000"/>
                <w:lang w:val="es-ES" w:eastAsia="es-ES"/>
              </w:rPr>
              <w:t>Servicios profesionales independientes no didácticos: otros</w:t>
            </w:r>
          </w:p>
        </w:tc>
        <w:tc>
          <w:tcPr>
            <w:tcW w:w="1880" w:type="dxa"/>
            <w:tcBorders>
              <w:top w:val="nil"/>
              <w:left w:val="nil"/>
              <w:bottom w:val="single" w:sz="4" w:space="0" w:color="C0C0C0"/>
              <w:right w:val="single" w:sz="4" w:space="0" w:color="C0C0C0"/>
            </w:tcBorders>
            <w:shd w:val="clear" w:color="000000" w:fill="FFFFFF"/>
            <w:noWrap/>
            <w:vAlign w:val="bottom"/>
            <w:hideMark/>
          </w:tcPr>
          <w:p w14:paraId="6351C31D" w14:textId="77777777" w:rsidR="00942163" w:rsidRPr="00942163" w:rsidRDefault="00942163" w:rsidP="00942163">
            <w:pPr>
              <w:spacing w:line="240" w:lineRule="auto"/>
              <w:jc w:val="center"/>
              <w:rPr>
                <w:rFonts w:ascii="Calibri" w:eastAsia="Times New Roman" w:hAnsi="Calibri" w:cs="Calibri"/>
                <w:color w:val="000000"/>
                <w:lang w:val="es-ES" w:eastAsia="es-ES"/>
              </w:rPr>
            </w:pPr>
            <w:r w:rsidRPr="00942163">
              <w:rPr>
                <w:rFonts w:ascii="Calibri" w:eastAsia="Times New Roman" w:hAnsi="Calibri" w:cs="Calibri"/>
                <w:color w:val="000000"/>
                <w:lang w:val="es-ES" w:eastAsia="es-ES"/>
              </w:rPr>
              <w:t>11500,00</w:t>
            </w:r>
          </w:p>
        </w:tc>
      </w:tr>
      <w:tr w:rsidR="00942163" w:rsidRPr="00942163" w14:paraId="53304BC4" w14:textId="77777777" w:rsidTr="00942163">
        <w:trPr>
          <w:trHeight w:val="290"/>
        </w:trPr>
        <w:tc>
          <w:tcPr>
            <w:tcW w:w="5747" w:type="dxa"/>
            <w:tcBorders>
              <w:top w:val="nil"/>
              <w:left w:val="single" w:sz="4" w:space="0" w:color="C0C0C0"/>
              <w:bottom w:val="single" w:sz="4" w:space="0" w:color="C0C0C0"/>
              <w:right w:val="single" w:sz="4" w:space="0" w:color="C0C0C0"/>
            </w:tcBorders>
            <w:shd w:val="clear" w:color="000000" w:fill="FFFFFF"/>
            <w:noWrap/>
            <w:vAlign w:val="bottom"/>
            <w:hideMark/>
          </w:tcPr>
          <w:p w14:paraId="568D0FE7" w14:textId="77777777" w:rsidR="00942163" w:rsidRPr="00942163" w:rsidRDefault="00942163" w:rsidP="00942163">
            <w:pPr>
              <w:spacing w:line="240" w:lineRule="auto"/>
              <w:ind w:firstLineChars="100" w:firstLine="220"/>
              <w:rPr>
                <w:rFonts w:ascii="Calibri" w:eastAsia="Times New Roman" w:hAnsi="Calibri" w:cs="Calibri"/>
                <w:color w:val="000000"/>
                <w:lang w:val="es-ES" w:eastAsia="es-ES"/>
              </w:rPr>
            </w:pPr>
            <w:r w:rsidRPr="00942163">
              <w:rPr>
                <w:rFonts w:ascii="Calibri" w:eastAsia="Times New Roman" w:hAnsi="Calibri" w:cs="Calibri"/>
                <w:color w:val="000000"/>
                <w:lang w:val="es-ES" w:eastAsia="es-ES"/>
              </w:rPr>
              <w:t>Relaciones Publicas</w:t>
            </w:r>
          </w:p>
        </w:tc>
        <w:tc>
          <w:tcPr>
            <w:tcW w:w="1880" w:type="dxa"/>
            <w:tcBorders>
              <w:top w:val="nil"/>
              <w:left w:val="nil"/>
              <w:bottom w:val="single" w:sz="4" w:space="0" w:color="C0C0C0"/>
              <w:right w:val="single" w:sz="4" w:space="0" w:color="C0C0C0"/>
            </w:tcBorders>
            <w:shd w:val="clear" w:color="000000" w:fill="FFFFFF"/>
            <w:noWrap/>
            <w:vAlign w:val="bottom"/>
            <w:hideMark/>
          </w:tcPr>
          <w:p w14:paraId="7CA7FA0A" w14:textId="77777777" w:rsidR="00942163" w:rsidRPr="00942163" w:rsidRDefault="00942163" w:rsidP="00942163">
            <w:pPr>
              <w:spacing w:line="240" w:lineRule="auto"/>
              <w:jc w:val="center"/>
              <w:rPr>
                <w:rFonts w:ascii="Calibri" w:eastAsia="Times New Roman" w:hAnsi="Calibri" w:cs="Calibri"/>
                <w:color w:val="000000"/>
                <w:lang w:val="es-ES" w:eastAsia="es-ES"/>
              </w:rPr>
            </w:pPr>
            <w:r w:rsidRPr="00942163">
              <w:rPr>
                <w:rFonts w:ascii="Calibri" w:eastAsia="Times New Roman" w:hAnsi="Calibri" w:cs="Calibri"/>
                <w:color w:val="000000"/>
                <w:lang w:val="es-ES" w:eastAsia="es-ES"/>
              </w:rPr>
              <w:t>4500,00</w:t>
            </w:r>
          </w:p>
        </w:tc>
      </w:tr>
      <w:tr w:rsidR="00942163" w:rsidRPr="00942163" w14:paraId="02D7784A" w14:textId="77777777" w:rsidTr="00942163">
        <w:trPr>
          <w:trHeight w:val="290"/>
        </w:trPr>
        <w:tc>
          <w:tcPr>
            <w:tcW w:w="5747" w:type="dxa"/>
            <w:tcBorders>
              <w:top w:val="nil"/>
              <w:left w:val="single" w:sz="4" w:space="0" w:color="C0C0C0"/>
              <w:bottom w:val="single" w:sz="4" w:space="0" w:color="C0C0C0"/>
              <w:right w:val="single" w:sz="4" w:space="0" w:color="C0C0C0"/>
            </w:tcBorders>
            <w:shd w:val="clear" w:color="000000" w:fill="FFFFFF"/>
            <w:noWrap/>
            <w:vAlign w:val="bottom"/>
            <w:hideMark/>
          </w:tcPr>
          <w:p w14:paraId="7ED77B09" w14:textId="77777777" w:rsidR="00942163" w:rsidRPr="00942163" w:rsidRDefault="00942163" w:rsidP="00942163">
            <w:pPr>
              <w:spacing w:line="240" w:lineRule="auto"/>
              <w:ind w:firstLineChars="100" w:firstLine="220"/>
              <w:rPr>
                <w:rFonts w:ascii="Calibri" w:eastAsia="Times New Roman" w:hAnsi="Calibri" w:cs="Calibri"/>
                <w:color w:val="000000"/>
                <w:lang w:val="es-ES" w:eastAsia="es-ES"/>
              </w:rPr>
            </w:pPr>
            <w:r w:rsidRPr="00942163">
              <w:rPr>
                <w:rFonts w:ascii="Calibri" w:eastAsia="Times New Roman" w:hAnsi="Calibri" w:cs="Calibri"/>
                <w:color w:val="000000"/>
                <w:lang w:val="es-ES" w:eastAsia="es-ES"/>
              </w:rPr>
              <w:t>Otras colaboraciones no docentes</w:t>
            </w:r>
          </w:p>
        </w:tc>
        <w:tc>
          <w:tcPr>
            <w:tcW w:w="1880" w:type="dxa"/>
            <w:tcBorders>
              <w:top w:val="nil"/>
              <w:left w:val="nil"/>
              <w:bottom w:val="single" w:sz="4" w:space="0" w:color="C0C0C0"/>
              <w:right w:val="single" w:sz="4" w:space="0" w:color="C0C0C0"/>
            </w:tcBorders>
            <w:shd w:val="clear" w:color="000000" w:fill="FFFFFF"/>
            <w:noWrap/>
            <w:vAlign w:val="bottom"/>
            <w:hideMark/>
          </w:tcPr>
          <w:p w14:paraId="2B980A7F" w14:textId="77777777" w:rsidR="00942163" w:rsidRPr="00942163" w:rsidRDefault="00942163" w:rsidP="00942163">
            <w:pPr>
              <w:spacing w:line="240" w:lineRule="auto"/>
              <w:jc w:val="center"/>
              <w:rPr>
                <w:rFonts w:ascii="Calibri" w:eastAsia="Times New Roman" w:hAnsi="Calibri" w:cs="Calibri"/>
                <w:color w:val="000000"/>
                <w:lang w:val="es-ES" w:eastAsia="es-ES"/>
              </w:rPr>
            </w:pPr>
            <w:r w:rsidRPr="00942163">
              <w:rPr>
                <w:rFonts w:ascii="Calibri" w:eastAsia="Times New Roman" w:hAnsi="Calibri" w:cs="Calibri"/>
                <w:color w:val="000000"/>
                <w:lang w:val="es-ES" w:eastAsia="es-ES"/>
              </w:rPr>
              <w:t>3000,00</w:t>
            </w:r>
          </w:p>
        </w:tc>
      </w:tr>
      <w:tr w:rsidR="00942163" w:rsidRPr="00942163" w14:paraId="400B56DB" w14:textId="77777777" w:rsidTr="00942163">
        <w:trPr>
          <w:trHeight w:val="290"/>
        </w:trPr>
        <w:tc>
          <w:tcPr>
            <w:tcW w:w="5747" w:type="dxa"/>
            <w:tcBorders>
              <w:top w:val="nil"/>
              <w:left w:val="single" w:sz="4" w:space="0" w:color="C0C0C0"/>
              <w:bottom w:val="single" w:sz="4" w:space="0" w:color="C0C0C0"/>
              <w:right w:val="single" w:sz="4" w:space="0" w:color="C0C0C0"/>
            </w:tcBorders>
            <w:shd w:val="clear" w:color="000000" w:fill="FFFFFF"/>
            <w:noWrap/>
            <w:vAlign w:val="bottom"/>
            <w:hideMark/>
          </w:tcPr>
          <w:p w14:paraId="1F2E73AB" w14:textId="77777777" w:rsidR="00942163" w:rsidRPr="00942163" w:rsidRDefault="00942163" w:rsidP="00942163">
            <w:pPr>
              <w:spacing w:line="240" w:lineRule="auto"/>
              <w:ind w:firstLineChars="100" w:firstLine="220"/>
              <w:rPr>
                <w:rFonts w:ascii="Calibri" w:eastAsia="Times New Roman" w:hAnsi="Calibri" w:cs="Calibri"/>
                <w:color w:val="000000"/>
                <w:lang w:val="es-ES" w:eastAsia="es-ES"/>
              </w:rPr>
            </w:pPr>
            <w:r w:rsidRPr="00942163">
              <w:rPr>
                <w:rFonts w:ascii="Calibri" w:eastAsia="Times New Roman" w:hAnsi="Calibri" w:cs="Calibri"/>
                <w:color w:val="000000"/>
                <w:lang w:val="es-ES" w:eastAsia="es-ES"/>
              </w:rPr>
              <w:t>Postales</w:t>
            </w:r>
          </w:p>
        </w:tc>
        <w:tc>
          <w:tcPr>
            <w:tcW w:w="1880" w:type="dxa"/>
            <w:tcBorders>
              <w:top w:val="nil"/>
              <w:left w:val="nil"/>
              <w:bottom w:val="single" w:sz="4" w:space="0" w:color="C0C0C0"/>
              <w:right w:val="single" w:sz="4" w:space="0" w:color="C0C0C0"/>
            </w:tcBorders>
            <w:shd w:val="clear" w:color="000000" w:fill="FFFFFF"/>
            <w:noWrap/>
            <w:vAlign w:val="bottom"/>
            <w:hideMark/>
          </w:tcPr>
          <w:p w14:paraId="54183739" w14:textId="77777777" w:rsidR="00942163" w:rsidRPr="00942163" w:rsidRDefault="00942163" w:rsidP="00942163">
            <w:pPr>
              <w:spacing w:line="240" w:lineRule="auto"/>
              <w:jc w:val="center"/>
              <w:rPr>
                <w:rFonts w:ascii="Calibri" w:eastAsia="Times New Roman" w:hAnsi="Calibri" w:cs="Calibri"/>
                <w:color w:val="000000"/>
                <w:lang w:val="es-ES" w:eastAsia="es-ES"/>
              </w:rPr>
            </w:pPr>
            <w:r w:rsidRPr="00942163">
              <w:rPr>
                <w:rFonts w:ascii="Calibri" w:eastAsia="Times New Roman" w:hAnsi="Calibri" w:cs="Calibri"/>
                <w:color w:val="000000"/>
                <w:lang w:val="es-ES" w:eastAsia="es-ES"/>
              </w:rPr>
              <w:t>1000,00</w:t>
            </w:r>
          </w:p>
        </w:tc>
      </w:tr>
      <w:tr w:rsidR="00942163" w:rsidRPr="00942163" w14:paraId="4ADB21D0" w14:textId="77777777" w:rsidTr="00942163">
        <w:trPr>
          <w:trHeight w:val="290"/>
        </w:trPr>
        <w:tc>
          <w:tcPr>
            <w:tcW w:w="5747" w:type="dxa"/>
            <w:tcBorders>
              <w:top w:val="nil"/>
              <w:left w:val="single" w:sz="4" w:space="0" w:color="C0C0C0"/>
              <w:bottom w:val="single" w:sz="4" w:space="0" w:color="C0C0C0"/>
              <w:right w:val="single" w:sz="4" w:space="0" w:color="C0C0C0"/>
            </w:tcBorders>
            <w:shd w:val="clear" w:color="000000" w:fill="FFFFFF"/>
            <w:noWrap/>
            <w:vAlign w:val="bottom"/>
            <w:hideMark/>
          </w:tcPr>
          <w:p w14:paraId="0E0FDE89" w14:textId="77777777" w:rsidR="00942163" w:rsidRPr="00942163" w:rsidRDefault="00942163" w:rsidP="00942163">
            <w:pPr>
              <w:spacing w:line="240" w:lineRule="auto"/>
              <w:ind w:firstLineChars="100" w:firstLine="220"/>
              <w:rPr>
                <w:rFonts w:ascii="Calibri" w:eastAsia="Times New Roman" w:hAnsi="Calibri" w:cs="Calibri"/>
                <w:color w:val="000000"/>
                <w:lang w:val="es-ES" w:eastAsia="es-ES"/>
              </w:rPr>
            </w:pPr>
            <w:r w:rsidRPr="00942163">
              <w:rPr>
                <w:rFonts w:ascii="Calibri" w:eastAsia="Times New Roman" w:hAnsi="Calibri" w:cs="Calibri"/>
                <w:color w:val="000000"/>
                <w:lang w:val="es-ES" w:eastAsia="es-ES"/>
              </w:rPr>
              <w:t xml:space="preserve">Servicio </w:t>
            </w:r>
            <w:proofErr w:type="spellStart"/>
            <w:r w:rsidRPr="00942163">
              <w:rPr>
                <w:rFonts w:ascii="Calibri" w:eastAsia="Times New Roman" w:hAnsi="Calibri" w:cs="Calibri"/>
                <w:color w:val="000000"/>
                <w:lang w:val="es-ES" w:eastAsia="es-ES"/>
              </w:rPr>
              <w:t>Mensajeria</w:t>
            </w:r>
            <w:proofErr w:type="spellEnd"/>
          </w:p>
        </w:tc>
        <w:tc>
          <w:tcPr>
            <w:tcW w:w="1880" w:type="dxa"/>
            <w:tcBorders>
              <w:top w:val="nil"/>
              <w:left w:val="nil"/>
              <w:bottom w:val="single" w:sz="4" w:space="0" w:color="C0C0C0"/>
              <w:right w:val="single" w:sz="4" w:space="0" w:color="C0C0C0"/>
            </w:tcBorders>
            <w:shd w:val="clear" w:color="000000" w:fill="FFFFFF"/>
            <w:noWrap/>
            <w:vAlign w:val="bottom"/>
            <w:hideMark/>
          </w:tcPr>
          <w:p w14:paraId="11D8F27B" w14:textId="77777777" w:rsidR="00942163" w:rsidRPr="00942163" w:rsidRDefault="00942163" w:rsidP="00942163">
            <w:pPr>
              <w:spacing w:line="240" w:lineRule="auto"/>
              <w:jc w:val="center"/>
              <w:rPr>
                <w:rFonts w:ascii="Calibri" w:eastAsia="Times New Roman" w:hAnsi="Calibri" w:cs="Calibri"/>
                <w:color w:val="000000"/>
                <w:lang w:val="es-ES" w:eastAsia="es-ES"/>
              </w:rPr>
            </w:pPr>
            <w:r w:rsidRPr="00942163">
              <w:rPr>
                <w:rFonts w:ascii="Calibri" w:eastAsia="Times New Roman" w:hAnsi="Calibri" w:cs="Calibri"/>
                <w:color w:val="000000"/>
                <w:lang w:val="es-ES" w:eastAsia="es-ES"/>
              </w:rPr>
              <w:t>500,00</w:t>
            </w:r>
          </w:p>
        </w:tc>
      </w:tr>
      <w:tr w:rsidR="00942163" w:rsidRPr="00942163" w14:paraId="18E60B01" w14:textId="77777777" w:rsidTr="00942163">
        <w:trPr>
          <w:trHeight w:val="290"/>
        </w:trPr>
        <w:tc>
          <w:tcPr>
            <w:tcW w:w="5747" w:type="dxa"/>
            <w:tcBorders>
              <w:top w:val="nil"/>
              <w:left w:val="single" w:sz="4" w:space="0" w:color="C0C0C0"/>
              <w:bottom w:val="single" w:sz="4" w:space="0" w:color="C0C0C0"/>
              <w:right w:val="single" w:sz="4" w:space="0" w:color="C0C0C0"/>
            </w:tcBorders>
            <w:shd w:val="clear" w:color="000000" w:fill="FFFFFF"/>
            <w:noWrap/>
            <w:vAlign w:val="bottom"/>
            <w:hideMark/>
          </w:tcPr>
          <w:p w14:paraId="53AD0D31" w14:textId="77777777" w:rsidR="00942163" w:rsidRPr="00942163" w:rsidRDefault="00942163" w:rsidP="00942163">
            <w:pPr>
              <w:spacing w:line="240" w:lineRule="auto"/>
              <w:ind w:firstLineChars="100" w:firstLine="220"/>
              <w:rPr>
                <w:rFonts w:ascii="Calibri" w:eastAsia="Times New Roman" w:hAnsi="Calibri" w:cs="Calibri"/>
                <w:color w:val="000000"/>
                <w:lang w:val="es-ES" w:eastAsia="es-ES"/>
              </w:rPr>
            </w:pPr>
            <w:r w:rsidRPr="00942163">
              <w:rPr>
                <w:rFonts w:ascii="Calibri" w:eastAsia="Times New Roman" w:hAnsi="Calibri" w:cs="Calibri"/>
                <w:color w:val="000000"/>
                <w:lang w:val="es-ES" w:eastAsia="es-ES"/>
              </w:rPr>
              <w:t>Locomociones</w:t>
            </w:r>
          </w:p>
        </w:tc>
        <w:tc>
          <w:tcPr>
            <w:tcW w:w="1880" w:type="dxa"/>
            <w:tcBorders>
              <w:top w:val="nil"/>
              <w:left w:val="nil"/>
              <w:bottom w:val="single" w:sz="4" w:space="0" w:color="C0C0C0"/>
              <w:right w:val="single" w:sz="4" w:space="0" w:color="C0C0C0"/>
            </w:tcBorders>
            <w:shd w:val="clear" w:color="000000" w:fill="FFFFFF"/>
            <w:noWrap/>
            <w:vAlign w:val="bottom"/>
            <w:hideMark/>
          </w:tcPr>
          <w:p w14:paraId="30DFE878" w14:textId="77777777" w:rsidR="00942163" w:rsidRPr="00942163" w:rsidRDefault="00942163" w:rsidP="00942163">
            <w:pPr>
              <w:spacing w:line="240" w:lineRule="auto"/>
              <w:jc w:val="center"/>
              <w:rPr>
                <w:rFonts w:ascii="Calibri" w:eastAsia="Times New Roman" w:hAnsi="Calibri" w:cs="Calibri"/>
                <w:color w:val="000000"/>
                <w:lang w:val="es-ES" w:eastAsia="es-ES"/>
              </w:rPr>
            </w:pPr>
            <w:r w:rsidRPr="00942163">
              <w:rPr>
                <w:rFonts w:ascii="Calibri" w:eastAsia="Times New Roman" w:hAnsi="Calibri" w:cs="Calibri"/>
                <w:color w:val="000000"/>
                <w:lang w:val="es-ES" w:eastAsia="es-ES"/>
              </w:rPr>
              <w:t>1300,00</w:t>
            </w:r>
          </w:p>
        </w:tc>
      </w:tr>
      <w:tr w:rsidR="00942163" w:rsidRPr="00942163" w14:paraId="64D274E3" w14:textId="77777777" w:rsidTr="00942163">
        <w:trPr>
          <w:trHeight w:val="290"/>
        </w:trPr>
        <w:tc>
          <w:tcPr>
            <w:tcW w:w="5747" w:type="dxa"/>
            <w:tcBorders>
              <w:top w:val="nil"/>
              <w:left w:val="single" w:sz="4" w:space="0" w:color="C0C0C0"/>
              <w:bottom w:val="single" w:sz="4" w:space="0" w:color="C0C0C0"/>
              <w:right w:val="single" w:sz="4" w:space="0" w:color="C0C0C0"/>
            </w:tcBorders>
            <w:shd w:val="clear" w:color="000000" w:fill="FFFFFF"/>
            <w:noWrap/>
            <w:vAlign w:val="bottom"/>
            <w:hideMark/>
          </w:tcPr>
          <w:p w14:paraId="4C40DCCF" w14:textId="77777777" w:rsidR="00942163" w:rsidRPr="00942163" w:rsidRDefault="00942163" w:rsidP="00942163">
            <w:pPr>
              <w:spacing w:line="240" w:lineRule="auto"/>
              <w:ind w:firstLineChars="100" w:firstLine="220"/>
              <w:rPr>
                <w:rFonts w:ascii="Calibri" w:eastAsia="Times New Roman" w:hAnsi="Calibri" w:cs="Calibri"/>
                <w:color w:val="000000"/>
                <w:lang w:val="es-ES" w:eastAsia="es-ES"/>
              </w:rPr>
            </w:pPr>
            <w:r w:rsidRPr="00942163">
              <w:rPr>
                <w:rFonts w:ascii="Calibri" w:eastAsia="Times New Roman" w:hAnsi="Calibri" w:cs="Calibri"/>
                <w:color w:val="000000"/>
                <w:lang w:val="es-ES" w:eastAsia="es-ES"/>
              </w:rPr>
              <w:t>Viajes</w:t>
            </w:r>
          </w:p>
        </w:tc>
        <w:tc>
          <w:tcPr>
            <w:tcW w:w="1880" w:type="dxa"/>
            <w:tcBorders>
              <w:top w:val="nil"/>
              <w:left w:val="nil"/>
              <w:bottom w:val="single" w:sz="4" w:space="0" w:color="C0C0C0"/>
              <w:right w:val="single" w:sz="4" w:space="0" w:color="C0C0C0"/>
            </w:tcBorders>
            <w:shd w:val="clear" w:color="000000" w:fill="FFFFFF"/>
            <w:noWrap/>
            <w:vAlign w:val="bottom"/>
            <w:hideMark/>
          </w:tcPr>
          <w:p w14:paraId="6F63DAEC" w14:textId="77777777" w:rsidR="00942163" w:rsidRPr="00942163" w:rsidRDefault="00942163" w:rsidP="00942163">
            <w:pPr>
              <w:spacing w:line="240" w:lineRule="auto"/>
              <w:jc w:val="center"/>
              <w:rPr>
                <w:rFonts w:ascii="Calibri" w:eastAsia="Times New Roman" w:hAnsi="Calibri" w:cs="Calibri"/>
                <w:color w:val="000000"/>
                <w:lang w:val="es-ES" w:eastAsia="es-ES"/>
              </w:rPr>
            </w:pPr>
            <w:r w:rsidRPr="00942163">
              <w:rPr>
                <w:rFonts w:ascii="Calibri" w:eastAsia="Times New Roman" w:hAnsi="Calibri" w:cs="Calibri"/>
                <w:color w:val="000000"/>
                <w:lang w:val="es-ES" w:eastAsia="es-ES"/>
              </w:rPr>
              <w:t>19000,00</w:t>
            </w:r>
          </w:p>
        </w:tc>
      </w:tr>
      <w:tr w:rsidR="00942163" w:rsidRPr="00942163" w14:paraId="677D4605" w14:textId="77777777" w:rsidTr="00942163">
        <w:trPr>
          <w:trHeight w:val="290"/>
        </w:trPr>
        <w:tc>
          <w:tcPr>
            <w:tcW w:w="5747" w:type="dxa"/>
            <w:tcBorders>
              <w:top w:val="nil"/>
              <w:left w:val="single" w:sz="4" w:space="0" w:color="C0C0C0"/>
              <w:bottom w:val="single" w:sz="4" w:space="0" w:color="C0C0C0"/>
              <w:right w:val="single" w:sz="4" w:space="0" w:color="C0C0C0"/>
            </w:tcBorders>
            <w:shd w:val="clear" w:color="000000" w:fill="FFFFFF"/>
            <w:noWrap/>
            <w:vAlign w:val="bottom"/>
            <w:hideMark/>
          </w:tcPr>
          <w:p w14:paraId="78DB0AB1" w14:textId="77777777" w:rsidR="00942163" w:rsidRPr="00942163" w:rsidRDefault="00942163" w:rsidP="00942163">
            <w:pPr>
              <w:spacing w:line="240" w:lineRule="auto"/>
              <w:ind w:firstLineChars="100" w:firstLine="220"/>
              <w:rPr>
                <w:rFonts w:ascii="Calibri" w:eastAsia="Times New Roman" w:hAnsi="Calibri" w:cs="Calibri"/>
                <w:color w:val="000000"/>
                <w:lang w:val="es-ES" w:eastAsia="es-ES"/>
              </w:rPr>
            </w:pPr>
            <w:r w:rsidRPr="00942163">
              <w:rPr>
                <w:rFonts w:ascii="Calibri" w:eastAsia="Times New Roman" w:hAnsi="Calibri" w:cs="Calibri"/>
                <w:color w:val="000000"/>
                <w:lang w:val="es-ES" w:eastAsia="es-ES"/>
              </w:rPr>
              <w:t>Otros Gastos</w:t>
            </w:r>
          </w:p>
        </w:tc>
        <w:tc>
          <w:tcPr>
            <w:tcW w:w="1880" w:type="dxa"/>
            <w:tcBorders>
              <w:top w:val="nil"/>
              <w:left w:val="nil"/>
              <w:bottom w:val="single" w:sz="4" w:space="0" w:color="C0C0C0"/>
              <w:right w:val="single" w:sz="4" w:space="0" w:color="C0C0C0"/>
            </w:tcBorders>
            <w:shd w:val="clear" w:color="000000" w:fill="FFFFFF"/>
            <w:noWrap/>
            <w:vAlign w:val="bottom"/>
            <w:hideMark/>
          </w:tcPr>
          <w:p w14:paraId="06362D87" w14:textId="77777777" w:rsidR="00942163" w:rsidRPr="00942163" w:rsidRDefault="00942163" w:rsidP="00942163">
            <w:pPr>
              <w:spacing w:line="240" w:lineRule="auto"/>
              <w:jc w:val="center"/>
              <w:rPr>
                <w:rFonts w:ascii="Calibri" w:eastAsia="Times New Roman" w:hAnsi="Calibri" w:cs="Calibri"/>
                <w:color w:val="000000"/>
                <w:lang w:val="es-ES" w:eastAsia="es-ES"/>
              </w:rPr>
            </w:pPr>
            <w:r w:rsidRPr="00942163">
              <w:rPr>
                <w:rFonts w:ascii="Calibri" w:eastAsia="Times New Roman" w:hAnsi="Calibri" w:cs="Calibri"/>
                <w:color w:val="000000"/>
                <w:lang w:val="es-ES" w:eastAsia="es-ES"/>
              </w:rPr>
              <w:t>1200,00</w:t>
            </w:r>
          </w:p>
        </w:tc>
      </w:tr>
      <w:tr w:rsidR="00942163" w:rsidRPr="00942163" w14:paraId="28284525" w14:textId="77777777" w:rsidTr="00942163">
        <w:trPr>
          <w:trHeight w:val="290"/>
        </w:trPr>
        <w:tc>
          <w:tcPr>
            <w:tcW w:w="5747" w:type="dxa"/>
            <w:tcBorders>
              <w:top w:val="nil"/>
              <w:left w:val="single" w:sz="4" w:space="0" w:color="C0C0C0"/>
              <w:bottom w:val="single" w:sz="4" w:space="0" w:color="C0C0C0"/>
              <w:right w:val="single" w:sz="4" w:space="0" w:color="C0C0C0"/>
            </w:tcBorders>
            <w:shd w:val="clear" w:color="000000" w:fill="FFFFFF"/>
            <w:noWrap/>
            <w:vAlign w:val="bottom"/>
            <w:hideMark/>
          </w:tcPr>
          <w:p w14:paraId="4BF40D93" w14:textId="77777777" w:rsidR="00942163" w:rsidRPr="00942163" w:rsidRDefault="00942163" w:rsidP="00942163">
            <w:pPr>
              <w:spacing w:line="240" w:lineRule="auto"/>
              <w:ind w:firstLineChars="100" w:firstLine="220"/>
              <w:rPr>
                <w:rFonts w:ascii="Calibri" w:eastAsia="Times New Roman" w:hAnsi="Calibri" w:cs="Calibri"/>
                <w:color w:val="000000"/>
                <w:lang w:val="es-ES" w:eastAsia="es-ES"/>
              </w:rPr>
            </w:pPr>
            <w:r w:rsidRPr="00942163">
              <w:rPr>
                <w:rFonts w:ascii="Calibri" w:eastAsia="Times New Roman" w:hAnsi="Calibri" w:cs="Calibri"/>
                <w:color w:val="000000"/>
                <w:lang w:val="es-ES" w:eastAsia="es-ES"/>
              </w:rPr>
              <w:t>Servicios de catering, cafetería y consumiciones</w:t>
            </w:r>
          </w:p>
        </w:tc>
        <w:tc>
          <w:tcPr>
            <w:tcW w:w="1880" w:type="dxa"/>
            <w:tcBorders>
              <w:top w:val="nil"/>
              <w:left w:val="nil"/>
              <w:bottom w:val="single" w:sz="4" w:space="0" w:color="C0C0C0"/>
              <w:right w:val="single" w:sz="4" w:space="0" w:color="C0C0C0"/>
            </w:tcBorders>
            <w:shd w:val="clear" w:color="000000" w:fill="FFFFFF"/>
            <w:noWrap/>
            <w:vAlign w:val="bottom"/>
            <w:hideMark/>
          </w:tcPr>
          <w:p w14:paraId="6CB99F7C" w14:textId="77777777" w:rsidR="00942163" w:rsidRPr="00942163" w:rsidRDefault="00942163" w:rsidP="00942163">
            <w:pPr>
              <w:spacing w:line="240" w:lineRule="auto"/>
              <w:jc w:val="center"/>
              <w:rPr>
                <w:rFonts w:ascii="Calibri" w:eastAsia="Times New Roman" w:hAnsi="Calibri" w:cs="Calibri"/>
                <w:color w:val="000000"/>
                <w:lang w:val="es-ES" w:eastAsia="es-ES"/>
              </w:rPr>
            </w:pPr>
            <w:r w:rsidRPr="00942163">
              <w:rPr>
                <w:rFonts w:ascii="Calibri" w:eastAsia="Times New Roman" w:hAnsi="Calibri" w:cs="Calibri"/>
                <w:color w:val="000000"/>
                <w:lang w:val="es-ES" w:eastAsia="es-ES"/>
              </w:rPr>
              <w:t>4900,00</w:t>
            </w:r>
          </w:p>
        </w:tc>
      </w:tr>
      <w:tr w:rsidR="00942163" w:rsidRPr="00942163" w14:paraId="17A51126" w14:textId="77777777" w:rsidTr="00942163">
        <w:trPr>
          <w:trHeight w:val="290"/>
        </w:trPr>
        <w:tc>
          <w:tcPr>
            <w:tcW w:w="5747" w:type="dxa"/>
            <w:tcBorders>
              <w:top w:val="nil"/>
              <w:left w:val="single" w:sz="4" w:space="0" w:color="C0C0C0"/>
              <w:bottom w:val="single" w:sz="4" w:space="0" w:color="C0C0C0"/>
              <w:right w:val="single" w:sz="4" w:space="0" w:color="C0C0C0"/>
            </w:tcBorders>
            <w:shd w:val="clear" w:color="000000" w:fill="FFFFFF"/>
            <w:noWrap/>
            <w:vAlign w:val="bottom"/>
            <w:hideMark/>
          </w:tcPr>
          <w:p w14:paraId="2BF161E7" w14:textId="77777777" w:rsidR="00942163" w:rsidRPr="00942163" w:rsidRDefault="00942163" w:rsidP="00942163">
            <w:pPr>
              <w:spacing w:line="240" w:lineRule="auto"/>
              <w:ind w:firstLineChars="100" w:firstLine="220"/>
              <w:rPr>
                <w:rFonts w:ascii="Calibri" w:eastAsia="Times New Roman" w:hAnsi="Calibri" w:cs="Calibri"/>
                <w:color w:val="000000"/>
                <w:lang w:val="es-ES" w:eastAsia="es-ES"/>
              </w:rPr>
            </w:pPr>
            <w:r w:rsidRPr="00942163">
              <w:rPr>
                <w:rFonts w:ascii="Calibri" w:eastAsia="Times New Roman" w:hAnsi="Calibri" w:cs="Calibri"/>
                <w:color w:val="000000"/>
                <w:lang w:val="es-ES" w:eastAsia="es-ES"/>
              </w:rPr>
              <w:t>Publicaciones Propias Libros</w:t>
            </w:r>
          </w:p>
        </w:tc>
        <w:tc>
          <w:tcPr>
            <w:tcW w:w="1880" w:type="dxa"/>
            <w:tcBorders>
              <w:top w:val="nil"/>
              <w:left w:val="nil"/>
              <w:bottom w:val="single" w:sz="4" w:space="0" w:color="C0C0C0"/>
              <w:right w:val="single" w:sz="4" w:space="0" w:color="C0C0C0"/>
            </w:tcBorders>
            <w:shd w:val="clear" w:color="000000" w:fill="FFFFFF"/>
            <w:noWrap/>
            <w:vAlign w:val="bottom"/>
            <w:hideMark/>
          </w:tcPr>
          <w:p w14:paraId="66459D01" w14:textId="77777777" w:rsidR="00942163" w:rsidRPr="00942163" w:rsidRDefault="00942163" w:rsidP="00942163">
            <w:pPr>
              <w:spacing w:line="240" w:lineRule="auto"/>
              <w:jc w:val="center"/>
              <w:rPr>
                <w:rFonts w:ascii="Calibri" w:eastAsia="Times New Roman" w:hAnsi="Calibri" w:cs="Calibri"/>
                <w:color w:val="000000"/>
                <w:lang w:val="es-ES" w:eastAsia="es-ES"/>
              </w:rPr>
            </w:pPr>
            <w:r w:rsidRPr="00942163">
              <w:rPr>
                <w:rFonts w:ascii="Calibri" w:eastAsia="Times New Roman" w:hAnsi="Calibri" w:cs="Calibri"/>
                <w:color w:val="000000"/>
                <w:lang w:val="es-ES" w:eastAsia="es-ES"/>
              </w:rPr>
              <w:t>30500,00</w:t>
            </w:r>
          </w:p>
        </w:tc>
      </w:tr>
      <w:tr w:rsidR="00942163" w:rsidRPr="00942163" w14:paraId="1F0C3F1D" w14:textId="77777777" w:rsidTr="00942163">
        <w:trPr>
          <w:trHeight w:val="290"/>
        </w:trPr>
        <w:tc>
          <w:tcPr>
            <w:tcW w:w="5747" w:type="dxa"/>
            <w:tcBorders>
              <w:top w:val="nil"/>
              <w:left w:val="single" w:sz="4" w:space="0" w:color="C0C0C0"/>
              <w:bottom w:val="single" w:sz="4" w:space="0" w:color="C0C0C0"/>
              <w:right w:val="single" w:sz="4" w:space="0" w:color="C0C0C0"/>
            </w:tcBorders>
            <w:shd w:val="clear" w:color="000000" w:fill="FFFFFF"/>
            <w:noWrap/>
            <w:vAlign w:val="bottom"/>
            <w:hideMark/>
          </w:tcPr>
          <w:p w14:paraId="328F93DB" w14:textId="77777777" w:rsidR="00942163" w:rsidRPr="00942163" w:rsidRDefault="00942163" w:rsidP="00942163">
            <w:pPr>
              <w:spacing w:line="240" w:lineRule="auto"/>
              <w:ind w:firstLineChars="100" w:firstLine="220"/>
              <w:rPr>
                <w:rFonts w:ascii="Calibri" w:eastAsia="Times New Roman" w:hAnsi="Calibri" w:cs="Calibri"/>
                <w:color w:val="000000"/>
                <w:lang w:val="es-ES" w:eastAsia="es-ES"/>
              </w:rPr>
            </w:pPr>
            <w:r w:rsidRPr="00942163">
              <w:rPr>
                <w:rFonts w:ascii="Calibri" w:eastAsia="Times New Roman" w:hAnsi="Calibri" w:cs="Calibri"/>
                <w:color w:val="000000"/>
                <w:lang w:val="es-ES" w:eastAsia="es-ES"/>
              </w:rPr>
              <w:t>Publicaciones propias (revistas, periódicos)</w:t>
            </w:r>
          </w:p>
        </w:tc>
        <w:tc>
          <w:tcPr>
            <w:tcW w:w="1880" w:type="dxa"/>
            <w:tcBorders>
              <w:top w:val="nil"/>
              <w:left w:val="nil"/>
              <w:bottom w:val="single" w:sz="4" w:space="0" w:color="C0C0C0"/>
              <w:right w:val="single" w:sz="4" w:space="0" w:color="C0C0C0"/>
            </w:tcBorders>
            <w:shd w:val="clear" w:color="000000" w:fill="FFFFFF"/>
            <w:noWrap/>
            <w:vAlign w:val="bottom"/>
            <w:hideMark/>
          </w:tcPr>
          <w:p w14:paraId="4928031D" w14:textId="77777777" w:rsidR="00942163" w:rsidRPr="00942163" w:rsidRDefault="00942163" w:rsidP="00942163">
            <w:pPr>
              <w:spacing w:line="240" w:lineRule="auto"/>
              <w:jc w:val="center"/>
              <w:rPr>
                <w:rFonts w:ascii="Calibri" w:eastAsia="Times New Roman" w:hAnsi="Calibri" w:cs="Calibri"/>
                <w:color w:val="000000"/>
                <w:lang w:val="es-ES" w:eastAsia="es-ES"/>
              </w:rPr>
            </w:pPr>
            <w:r w:rsidRPr="00942163">
              <w:rPr>
                <w:rFonts w:ascii="Calibri" w:eastAsia="Times New Roman" w:hAnsi="Calibri" w:cs="Calibri"/>
                <w:color w:val="000000"/>
                <w:lang w:val="es-ES" w:eastAsia="es-ES"/>
              </w:rPr>
              <w:t>10000,00</w:t>
            </w:r>
          </w:p>
        </w:tc>
      </w:tr>
      <w:tr w:rsidR="00942163" w:rsidRPr="00942163" w14:paraId="4106BEB2" w14:textId="77777777" w:rsidTr="00942163">
        <w:trPr>
          <w:trHeight w:val="290"/>
        </w:trPr>
        <w:tc>
          <w:tcPr>
            <w:tcW w:w="5747" w:type="dxa"/>
            <w:tcBorders>
              <w:top w:val="nil"/>
              <w:left w:val="single" w:sz="4" w:space="0" w:color="C0C0C0"/>
              <w:bottom w:val="single" w:sz="4" w:space="0" w:color="C0C0C0"/>
              <w:right w:val="single" w:sz="4" w:space="0" w:color="C0C0C0"/>
            </w:tcBorders>
            <w:shd w:val="clear" w:color="000000" w:fill="FFFFFF"/>
            <w:noWrap/>
            <w:vAlign w:val="bottom"/>
            <w:hideMark/>
          </w:tcPr>
          <w:p w14:paraId="33DDEB44" w14:textId="77777777" w:rsidR="00942163" w:rsidRPr="00942163" w:rsidRDefault="00942163" w:rsidP="00942163">
            <w:pPr>
              <w:spacing w:line="240" w:lineRule="auto"/>
              <w:ind w:firstLineChars="100" w:firstLine="220"/>
              <w:rPr>
                <w:rFonts w:ascii="Calibri" w:eastAsia="Times New Roman" w:hAnsi="Calibri" w:cs="Calibri"/>
                <w:color w:val="000000"/>
                <w:lang w:val="es-ES" w:eastAsia="es-ES"/>
              </w:rPr>
            </w:pPr>
            <w:r w:rsidRPr="00942163">
              <w:rPr>
                <w:rFonts w:ascii="Calibri" w:eastAsia="Times New Roman" w:hAnsi="Calibri" w:cs="Calibri"/>
                <w:color w:val="000000"/>
                <w:lang w:val="es-ES" w:eastAsia="es-ES"/>
              </w:rPr>
              <w:t>Inscripciones a congresos, seminarios y jornadas</w:t>
            </w:r>
          </w:p>
        </w:tc>
        <w:tc>
          <w:tcPr>
            <w:tcW w:w="1880" w:type="dxa"/>
            <w:tcBorders>
              <w:top w:val="nil"/>
              <w:left w:val="nil"/>
              <w:bottom w:val="single" w:sz="4" w:space="0" w:color="C0C0C0"/>
              <w:right w:val="single" w:sz="4" w:space="0" w:color="C0C0C0"/>
            </w:tcBorders>
            <w:shd w:val="clear" w:color="000000" w:fill="FFFFFF"/>
            <w:noWrap/>
            <w:vAlign w:val="bottom"/>
            <w:hideMark/>
          </w:tcPr>
          <w:p w14:paraId="63975E3A" w14:textId="77777777" w:rsidR="00942163" w:rsidRPr="00942163" w:rsidRDefault="00942163" w:rsidP="00942163">
            <w:pPr>
              <w:spacing w:line="240" w:lineRule="auto"/>
              <w:jc w:val="center"/>
              <w:rPr>
                <w:rFonts w:ascii="Calibri" w:eastAsia="Times New Roman" w:hAnsi="Calibri" w:cs="Calibri"/>
                <w:color w:val="000000"/>
                <w:lang w:val="es-ES" w:eastAsia="es-ES"/>
              </w:rPr>
            </w:pPr>
            <w:r w:rsidRPr="00942163">
              <w:rPr>
                <w:rFonts w:ascii="Calibri" w:eastAsia="Times New Roman" w:hAnsi="Calibri" w:cs="Calibri"/>
                <w:color w:val="000000"/>
                <w:lang w:val="es-ES" w:eastAsia="es-ES"/>
              </w:rPr>
              <w:t>5900,00</w:t>
            </w:r>
          </w:p>
        </w:tc>
      </w:tr>
      <w:tr w:rsidR="00942163" w:rsidRPr="00942163" w14:paraId="70695D75" w14:textId="77777777" w:rsidTr="00942163">
        <w:trPr>
          <w:trHeight w:val="290"/>
        </w:trPr>
        <w:tc>
          <w:tcPr>
            <w:tcW w:w="5747" w:type="dxa"/>
            <w:tcBorders>
              <w:top w:val="nil"/>
              <w:left w:val="single" w:sz="4" w:space="0" w:color="C0C0C0"/>
              <w:bottom w:val="single" w:sz="4" w:space="0" w:color="C0C0C0"/>
              <w:right w:val="single" w:sz="4" w:space="0" w:color="C0C0C0"/>
            </w:tcBorders>
            <w:shd w:val="clear" w:color="000000" w:fill="FFFFFF"/>
            <w:noWrap/>
            <w:vAlign w:val="bottom"/>
            <w:hideMark/>
          </w:tcPr>
          <w:p w14:paraId="3ACE9485" w14:textId="77777777" w:rsidR="00942163" w:rsidRPr="00942163" w:rsidRDefault="00942163" w:rsidP="00942163">
            <w:pPr>
              <w:spacing w:line="240" w:lineRule="auto"/>
              <w:ind w:firstLineChars="100" w:firstLine="220"/>
              <w:rPr>
                <w:rFonts w:ascii="Calibri" w:eastAsia="Times New Roman" w:hAnsi="Calibri" w:cs="Calibri"/>
                <w:color w:val="000000"/>
                <w:lang w:val="es-ES" w:eastAsia="es-ES"/>
              </w:rPr>
            </w:pPr>
            <w:r w:rsidRPr="00942163">
              <w:rPr>
                <w:rFonts w:ascii="Calibri" w:eastAsia="Times New Roman" w:hAnsi="Calibri" w:cs="Calibri"/>
                <w:color w:val="000000"/>
                <w:lang w:val="es-ES" w:eastAsia="es-ES"/>
              </w:rPr>
              <w:t>Ayudas Monetarias Individuales (Becarios)</w:t>
            </w:r>
          </w:p>
        </w:tc>
        <w:tc>
          <w:tcPr>
            <w:tcW w:w="1880" w:type="dxa"/>
            <w:tcBorders>
              <w:top w:val="nil"/>
              <w:left w:val="nil"/>
              <w:bottom w:val="single" w:sz="4" w:space="0" w:color="C0C0C0"/>
              <w:right w:val="single" w:sz="4" w:space="0" w:color="C0C0C0"/>
            </w:tcBorders>
            <w:shd w:val="clear" w:color="000000" w:fill="FFFFFF"/>
            <w:noWrap/>
            <w:vAlign w:val="bottom"/>
            <w:hideMark/>
          </w:tcPr>
          <w:p w14:paraId="222494B3" w14:textId="77777777" w:rsidR="00942163" w:rsidRPr="00942163" w:rsidRDefault="00942163" w:rsidP="00942163">
            <w:pPr>
              <w:spacing w:line="240" w:lineRule="auto"/>
              <w:jc w:val="center"/>
              <w:rPr>
                <w:rFonts w:ascii="Calibri" w:eastAsia="Times New Roman" w:hAnsi="Calibri" w:cs="Calibri"/>
                <w:color w:val="000000"/>
                <w:lang w:val="es-ES" w:eastAsia="es-ES"/>
              </w:rPr>
            </w:pPr>
            <w:r w:rsidRPr="00942163">
              <w:rPr>
                <w:rFonts w:ascii="Calibri" w:eastAsia="Times New Roman" w:hAnsi="Calibri" w:cs="Calibri"/>
                <w:color w:val="000000"/>
                <w:lang w:val="es-ES" w:eastAsia="es-ES"/>
              </w:rPr>
              <w:t>8100,00</w:t>
            </w:r>
          </w:p>
        </w:tc>
      </w:tr>
      <w:tr w:rsidR="00942163" w:rsidRPr="00942163" w14:paraId="01319B4B" w14:textId="77777777" w:rsidTr="00942163">
        <w:trPr>
          <w:trHeight w:val="290"/>
        </w:trPr>
        <w:tc>
          <w:tcPr>
            <w:tcW w:w="5747" w:type="dxa"/>
            <w:tcBorders>
              <w:top w:val="nil"/>
              <w:left w:val="single" w:sz="4" w:space="0" w:color="C0C0C0"/>
              <w:bottom w:val="single" w:sz="4" w:space="0" w:color="C0C0C0"/>
              <w:right w:val="single" w:sz="4" w:space="0" w:color="C0C0C0"/>
            </w:tcBorders>
            <w:shd w:val="clear" w:color="000000" w:fill="FFFFFF"/>
            <w:noWrap/>
            <w:vAlign w:val="bottom"/>
            <w:hideMark/>
          </w:tcPr>
          <w:p w14:paraId="153347D2" w14:textId="77777777" w:rsidR="00942163" w:rsidRPr="00942163" w:rsidRDefault="00942163" w:rsidP="00942163">
            <w:pPr>
              <w:spacing w:line="240" w:lineRule="auto"/>
              <w:rPr>
                <w:rFonts w:ascii="Calibri" w:eastAsia="Times New Roman" w:hAnsi="Calibri" w:cs="Calibri"/>
                <w:color w:val="000000"/>
                <w:lang w:val="es-ES" w:eastAsia="es-ES"/>
              </w:rPr>
            </w:pPr>
            <w:r w:rsidRPr="00942163">
              <w:rPr>
                <w:rFonts w:ascii="Calibri" w:eastAsia="Times New Roman" w:hAnsi="Calibri" w:cs="Calibri"/>
                <w:color w:val="000000"/>
                <w:lang w:val="es-ES" w:eastAsia="es-ES"/>
              </w:rPr>
              <w:t>-</w:t>
            </w:r>
            <w:proofErr w:type="spellStart"/>
            <w:r w:rsidRPr="00942163">
              <w:rPr>
                <w:rFonts w:ascii="Calibri" w:eastAsia="Times New Roman" w:hAnsi="Calibri" w:cs="Calibri"/>
                <w:color w:val="000000"/>
                <w:lang w:val="es-ES" w:eastAsia="es-ES"/>
              </w:rPr>
              <w:t>Gastos_accionables</w:t>
            </w:r>
            <w:proofErr w:type="spellEnd"/>
          </w:p>
        </w:tc>
        <w:tc>
          <w:tcPr>
            <w:tcW w:w="1880" w:type="dxa"/>
            <w:tcBorders>
              <w:top w:val="nil"/>
              <w:left w:val="nil"/>
              <w:bottom w:val="single" w:sz="4" w:space="0" w:color="C0C0C0"/>
              <w:right w:val="single" w:sz="4" w:space="0" w:color="C0C0C0"/>
            </w:tcBorders>
            <w:shd w:val="clear" w:color="000000" w:fill="FFFFFF"/>
            <w:noWrap/>
            <w:vAlign w:val="bottom"/>
            <w:hideMark/>
          </w:tcPr>
          <w:p w14:paraId="6B56EF92" w14:textId="77777777" w:rsidR="00942163" w:rsidRPr="00942163" w:rsidRDefault="00942163" w:rsidP="00942163">
            <w:pPr>
              <w:spacing w:line="240" w:lineRule="auto"/>
              <w:jc w:val="center"/>
              <w:rPr>
                <w:rFonts w:ascii="Calibri" w:eastAsia="Times New Roman" w:hAnsi="Calibri" w:cs="Calibri"/>
                <w:color w:val="000000"/>
                <w:lang w:val="es-ES" w:eastAsia="es-ES"/>
              </w:rPr>
            </w:pPr>
            <w:r w:rsidRPr="00942163">
              <w:rPr>
                <w:rFonts w:ascii="Calibri" w:eastAsia="Times New Roman" w:hAnsi="Calibri" w:cs="Calibri"/>
                <w:color w:val="000000"/>
                <w:lang w:val="es-ES" w:eastAsia="es-ES"/>
              </w:rPr>
              <w:t>103300,00</w:t>
            </w:r>
          </w:p>
        </w:tc>
      </w:tr>
      <w:tr w:rsidR="00942163" w:rsidRPr="00942163" w14:paraId="3A58BC89" w14:textId="77777777" w:rsidTr="00942163">
        <w:trPr>
          <w:trHeight w:val="290"/>
        </w:trPr>
        <w:tc>
          <w:tcPr>
            <w:tcW w:w="5747" w:type="dxa"/>
            <w:tcBorders>
              <w:top w:val="nil"/>
              <w:left w:val="single" w:sz="4" w:space="0" w:color="C0C0C0"/>
              <w:bottom w:val="single" w:sz="4" w:space="0" w:color="C0C0C0"/>
              <w:right w:val="single" w:sz="4" w:space="0" w:color="C0C0C0"/>
            </w:tcBorders>
            <w:shd w:val="clear" w:color="000000" w:fill="FFFFFF"/>
            <w:noWrap/>
            <w:vAlign w:val="bottom"/>
            <w:hideMark/>
          </w:tcPr>
          <w:p w14:paraId="671F4B69" w14:textId="77777777" w:rsidR="00942163" w:rsidRPr="00942163" w:rsidRDefault="00942163" w:rsidP="00942163">
            <w:pPr>
              <w:spacing w:line="240" w:lineRule="auto"/>
              <w:ind w:firstLineChars="100" w:firstLine="220"/>
              <w:rPr>
                <w:rFonts w:ascii="Calibri" w:eastAsia="Times New Roman" w:hAnsi="Calibri" w:cs="Calibri"/>
                <w:color w:val="000000"/>
                <w:lang w:val="es-ES" w:eastAsia="es-ES"/>
              </w:rPr>
            </w:pPr>
            <w:r w:rsidRPr="00942163">
              <w:rPr>
                <w:rFonts w:ascii="Calibri" w:eastAsia="Times New Roman" w:hAnsi="Calibri" w:cs="Calibri"/>
                <w:color w:val="000000"/>
                <w:lang w:val="es-ES" w:eastAsia="es-ES"/>
              </w:rPr>
              <w:t>Patrocinadores Y Colaboraciones</w:t>
            </w:r>
          </w:p>
        </w:tc>
        <w:tc>
          <w:tcPr>
            <w:tcW w:w="1880" w:type="dxa"/>
            <w:tcBorders>
              <w:top w:val="nil"/>
              <w:left w:val="nil"/>
              <w:bottom w:val="single" w:sz="4" w:space="0" w:color="C0C0C0"/>
              <w:right w:val="single" w:sz="4" w:space="0" w:color="C0C0C0"/>
            </w:tcBorders>
            <w:shd w:val="clear" w:color="000000" w:fill="FFFFFF"/>
            <w:noWrap/>
            <w:vAlign w:val="bottom"/>
            <w:hideMark/>
          </w:tcPr>
          <w:p w14:paraId="369CD9B5" w14:textId="77777777" w:rsidR="00942163" w:rsidRPr="00942163" w:rsidRDefault="00942163" w:rsidP="00942163">
            <w:pPr>
              <w:spacing w:line="240" w:lineRule="auto"/>
              <w:jc w:val="center"/>
              <w:rPr>
                <w:rFonts w:ascii="Calibri" w:eastAsia="Times New Roman" w:hAnsi="Calibri" w:cs="Calibri"/>
                <w:color w:val="000000"/>
                <w:lang w:val="es-ES" w:eastAsia="es-ES"/>
              </w:rPr>
            </w:pPr>
            <w:r w:rsidRPr="00942163">
              <w:rPr>
                <w:rFonts w:ascii="Calibri" w:eastAsia="Times New Roman" w:hAnsi="Calibri" w:cs="Calibri"/>
                <w:color w:val="000000"/>
                <w:lang w:val="es-ES" w:eastAsia="es-ES"/>
              </w:rPr>
              <w:t>3500,00</w:t>
            </w:r>
          </w:p>
        </w:tc>
      </w:tr>
      <w:tr w:rsidR="00942163" w:rsidRPr="00942163" w14:paraId="27C083B4" w14:textId="77777777" w:rsidTr="00942163">
        <w:trPr>
          <w:trHeight w:val="290"/>
        </w:trPr>
        <w:tc>
          <w:tcPr>
            <w:tcW w:w="5747" w:type="dxa"/>
            <w:tcBorders>
              <w:top w:val="nil"/>
              <w:left w:val="single" w:sz="4" w:space="0" w:color="C0C0C0"/>
              <w:bottom w:val="single" w:sz="4" w:space="0" w:color="C0C0C0"/>
              <w:right w:val="single" w:sz="4" w:space="0" w:color="C0C0C0"/>
            </w:tcBorders>
            <w:shd w:val="clear" w:color="000000" w:fill="FFFFFF"/>
            <w:noWrap/>
            <w:vAlign w:val="bottom"/>
            <w:hideMark/>
          </w:tcPr>
          <w:p w14:paraId="7945AE0E" w14:textId="77777777" w:rsidR="00942163" w:rsidRPr="00942163" w:rsidRDefault="00942163" w:rsidP="00942163">
            <w:pPr>
              <w:spacing w:line="240" w:lineRule="auto"/>
              <w:ind w:firstLineChars="100" w:firstLine="220"/>
              <w:rPr>
                <w:rFonts w:ascii="Calibri" w:eastAsia="Times New Roman" w:hAnsi="Calibri" w:cs="Calibri"/>
                <w:color w:val="000000"/>
                <w:lang w:val="es-ES" w:eastAsia="es-ES"/>
              </w:rPr>
            </w:pPr>
            <w:r w:rsidRPr="00942163">
              <w:rPr>
                <w:rFonts w:ascii="Calibri" w:eastAsia="Times New Roman" w:hAnsi="Calibri" w:cs="Calibri"/>
                <w:color w:val="000000"/>
                <w:lang w:val="es-ES" w:eastAsia="es-ES"/>
              </w:rPr>
              <w:t>Ingresos Publicaciones Y Venta Libros</w:t>
            </w:r>
          </w:p>
        </w:tc>
        <w:tc>
          <w:tcPr>
            <w:tcW w:w="1880" w:type="dxa"/>
            <w:tcBorders>
              <w:top w:val="nil"/>
              <w:left w:val="nil"/>
              <w:bottom w:val="single" w:sz="4" w:space="0" w:color="C0C0C0"/>
              <w:right w:val="single" w:sz="4" w:space="0" w:color="C0C0C0"/>
            </w:tcBorders>
            <w:shd w:val="clear" w:color="000000" w:fill="FFFFFF"/>
            <w:noWrap/>
            <w:vAlign w:val="bottom"/>
            <w:hideMark/>
          </w:tcPr>
          <w:p w14:paraId="01334A92" w14:textId="77777777" w:rsidR="00942163" w:rsidRPr="00942163" w:rsidRDefault="00942163" w:rsidP="00942163">
            <w:pPr>
              <w:spacing w:line="240" w:lineRule="auto"/>
              <w:jc w:val="center"/>
              <w:rPr>
                <w:rFonts w:ascii="Calibri" w:eastAsia="Times New Roman" w:hAnsi="Calibri" w:cs="Calibri"/>
                <w:color w:val="000000"/>
                <w:lang w:val="es-ES" w:eastAsia="es-ES"/>
              </w:rPr>
            </w:pPr>
            <w:r w:rsidRPr="00942163">
              <w:rPr>
                <w:rFonts w:ascii="Calibri" w:eastAsia="Times New Roman" w:hAnsi="Calibri" w:cs="Calibri"/>
                <w:color w:val="000000"/>
                <w:lang w:val="es-ES" w:eastAsia="es-ES"/>
              </w:rPr>
              <w:t>1000,00</w:t>
            </w:r>
          </w:p>
        </w:tc>
      </w:tr>
      <w:tr w:rsidR="00942163" w:rsidRPr="00942163" w14:paraId="1E830C04" w14:textId="77777777" w:rsidTr="00942163">
        <w:trPr>
          <w:trHeight w:val="290"/>
        </w:trPr>
        <w:tc>
          <w:tcPr>
            <w:tcW w:w="5747" w:type="dxa"/>
            <w:tcBorders>
              <w:top w:val="nil"/>
              <w:left w:val="single" w:sz="4" w:space="0" w:color="C0C0C0"/>
              <w:bottom w:val="single" w:sz="4" w:space="0" w:color="C0C0C0"/>
              <w:right w:val="single" w:sz="4" w:space="0" w:color="C0C0C0"/>
            </w:tcBorders>
            <w:shd w:val="clear" w:color="000000" w:fill="FFFFFF"/>
            <w:noWrap/>
            <w:vAlign w:val="bottom"/>
            <w:hideMark/>
          </w:tcPr>
          <w:p w14:paraId="1F8960DE" w14:textId="77777777" w:rsidR="00942163" w:rsidRPr="00942163" w:rsidRDefault="00942163" w:rsidP="00942163">
            <w:pPr>
              <w:spacing w:line="240" w:lineRule="auto"/>
              <w:rPr>
                <w:rFonts w:ascii="Calibri" w:eastAsia="Times New Roman" w:hAnsi="Calibri" w:cs="Calibri"/>
                <w:color w:val="000000"/>
                <w:lang w:val="es-ES" w:eastAsia="es-ES"/>
              </w:rPr>
            </w:pPr>
            <w:r w:rsidRPr="00942163">
              <w:rPr>
                <w:rFonts w:ascii="Calibri" w:eastAsia="Times New Roman" w:hAnsi="Calibri" w:cs="Calibri"/>
                <w:color w:val="000000"/>
                <w:lang w:val="es-ES" w:eastAsia="es-ES"/>
              </w:rPr>
              <w:t>-</w:t>
            </w:r>
            <w:proofErr w:type="spellStart"/>
            <w:r w:rsidRPr="00942163">
              <w:rPr>
                <w:rFonts w:ascii="Calibri" w:eastAsia="Times New Roman" w:hAnsi="Calibri" w:cs="Calibri"/>
                <w:color w:val="000000"/>
                <w:lang w:val="es-ES" w:eastAsia="es-ES"/>
              </w:rPr>
              <w:t>Ingresos_accionables</w:t>
            </w:r>
            <w:proofErr w:type="spellEnd"/>
          </w:p>
        </w:tc>
        <w:tc>
          <w:tcPr>
            <w:tcW w:w="1880" w:type="dxa"/>
            <w:tcBorders>
              <w:top w:val="nil"/>
              <w:left w:val="nil"/>
              <w:bottom w:val="single" w:sz="4" w:space="0" w:color="C0C0C0"/>
              <w:right w:val="single" w:sz="4" w:space="0" w:color="C0C0C0"/>
            </w:tcBorders>
            <w:shd w:val="clear" w:color="000000" w:fill="FFFFFF"/>
            <w:noWrap/>
            <w:vAlign w:val="bottom"/>
            <w:hideMark/>
          </w:tcPr>
          <w:p w14:paraId="7455E6C5" w14:textId="77777777" w:rsidR="00942163" w:rsidRPr="00942163" w:rsidRDefault="00942163" w:rsidP="00942163">
            <w:pPr>
              <w:spacing w:line="240" w:lineRule="auto"/>
              <w:jc w:val="center"/>
              <w:rPr>
                <w:rFonts w:ascii="Calibri" w:eastAsia="Times New Roman" w:hAnsi="Calibri" w:cs="Calibri"/>
                <w:color w:val="000000"/>
                <w:lang w:val="es-ES" w:eastAsia="es-ES"/>
              </w:rPr>
            </w:pPr>
            <w:r w:rsidRPr="00942163">
              <w:rPr>
                <w:rFonts w:ascii="Calibri" w:eastAsia="Times New Roman" w:hAnsi="Calibri" w:cs="Calibri"/>
                <w:color w:val="000000"/>
                <w:lang w:val="es-ES" w:eastAsia="es-ES"/>
              </w:rPr>
              <w:t>4500,00</w:t>
            </w:r>
          </w:p>
        </w:tc>
      </w:tr>
    </w:tbl>
    <w:p w14:paraId="509D9125" w14:textId="77777777" w:rsidR="008B6BA9" w:rsidRPr="00FD2A7C" w:rsidRDefault="008B6BA9" w:rsidP="003B3E10">
      <w:pPr>
        <w:rPr>
          <w:b/>
          <w:lang w:val="es-ES"/>
        </w:rPr>
      </w:pPr>
    </w:p>
    <w:p w14:paraId="47D6296F" w14:textId="472564F4" w:rsidR="008B6BA9" w:rsidRPr="00FD2A7C" w:rsidRDefault="008B6BA9" w:rsidP="008B6BA9">
      <w:pPr>
        <w:rPr>
          <w:b/>
          <w:lang w:val="es-ES"/>
        </w:rPr>
      </w:pPr>
      <w:r w:rsidRPr="00FD2A7C">
        <w:rPr>
          <w:b/>
          <w:lang w:val="es-ES"/>
        </w:rPr>
        <w:t>C.</w:t>
      </w:r>
      <w:r w:rsidR="00104A8A" w:rsidRPr="00FD2A7C">
        <w:rPr>
          <w:b/>
          <w:lang w:val="es-ES"/>
        </w:rPr>
        <w:t>-</w:t>
      </w:r>
      <w:r w:rsidRPr="00FD2A7C">
        <w:rPr>
          <w:b/>
          <w:lang w:val="es-ES"/>
        </w:rPr>
        <w:t xml:space="preserve"> Recursos materiales disponibles para la actividad del Instituto (</w:t>
      </w:r>
      <w:r w:rsidR="005E5C0F" w:rsidRPr="00FD2A7C">
        <w:rPr>
          <w:b/>
          <w:lang w:val="es-ES"/>
        </w:rPr>
        <w:t>locales, despacho</w:t>
      </w:r>
      <w:r w:rsidR="0062116C" w:rsidRPr="00FD2A7C">
        <w:rPr>
          <w:b/>
          <w:lang w:val="es-ES"/>
        </w:rPr>
        <w:t>,</w:t>
      </w:r>
      <w:r w:rsidRPr="00FD2A7C">
        <w:rPr>
          <w:b/>
          <w:lang w:val="es-ES"/>
        </w:rPr>
        <w:t xml:space="preserve"> equipos informáticos</w:t>
      </w:r>
      <w:r w:rsidR="003D7D62" w:rsidRPr="00FD2A7C">
        <w:rPr>
          <w:b/>
          <w:lang w:val="es-ES"/>
        </w:rPr>
        <w:t>…</w:t>
      </w:r>
      <w:r w:rsidRPr="00FD2A7C">
        <w:rPr>
          <w:b/>
          <w:lang w:val="es-ES"/>
        </w:rPr>
        <w:t>)</w:t>
      </w:r>
    </w:p>
    <w:p w14:paraId="7E0074DE" w14:textId="77777777" w:rsidR="008B6BA9" w:rsidRPr="00FD2A7C" w:rsidRDefault="008B6BA9" w:rsidP="008B6BA9">
      <w:pPr>
        <w:rPr>
          <w:b/>
          <w:lang w:val="es-ES"/>
        </w:rPr>
      </w:pPr>
    </w:p>
    <w:p w14:paraId="0681273F" w14:textId="77777777" w:rsidR="007C0AE0" w:rsidRPr="00FD2A7C" w:rsidRDefault="007C0AE0" w:rsidP="007C0AE0">
      <w:pPr>
        <w:pBdr>
          <w:top w:val="single" w:sz="4" w:space="1" w:color="auto"/>
          <w:left w:val="single" w:sz="4" w:space="4" w:color="auto"/>
          <w:bottom w:val="single" w:sz="4" w:space="1" w:color="auto"/>
          <w:right w:val="single" w:sz="4" w:space="4" w:color="auto"/>
        </w:pBdr>
        <w:rPr>
          <w:lang w:val="es-ES"/>
        </w:rPr>
      </w:pPr>
      <w:r w:rsidRPr="00FD2A7C">
        <w:rPr>
          <w:lang w:val="es-ES"/>
        </w:rPr>
        <w:t>- Despachos: Instituto de Estudios Europeos y Jaime Mayor Oreja</w:t>
      </w:r>
    </w:p>
    <w:p w14:paraId="23CB4BEB" w14:textId="40564B43" w:rsidR="007C0AE0" w:rsidRPr="00FD2A7C" w:rsidRDefault="007C0AE0" w:rsidP="007C0AE0">
      <w:pPr>
        <w:pBdr>
          <w:top w:val="single" w:sz="4" w:space="1" w:color="auto"/>
          <w:left w:val="single" w:sz="4" w:space="4" w:color="auto"/>
          <w:bottom w:val="single" w:sz="4" w:space="1" w:color="auto"/>
          <w:right w:val="single" w:sz="4" w:space="4" w:color="auto"/>
        </w:pBdr>
        <w:rPr>
          <w:b/>
          <w:lang w:val="es-ES"/>
        </w:rPr>
      </w:pPr>
      <w:r w:rsidRPr="00FD2A7C">
        <w:rPr>
          <w:lang w:val="es-ES"/>
        </w:rPr>
        <w:t xml:space="preserve">- Equipos informáticos: </w:t>
      </w:r>
      <w:r w:rsidR="00A9068F" w:rsidRPr="00FD2A7C">
        <w:rPr>
          <w:lang w:val="es-ES"/>
        </w:rPr>
        <w:t>8</w:t>
      </w:r>
      <w:r w:rsidRPr="00FD2A7C">
        <w:rPr>
          <w:lang w:val="es-ES"/>
        </w:rPr>
        <w:t xml:space="preserve"> ordenadores de sobremesa, 7 portátiles, 13 teléfonos</w:t>
      </w:r>
    </w:p>
    <w:p w14:paraId="2EB74A88" w14:textId="77777777" w:rsidR="0062116C" w:rsidRPr="00FD2A7C" w:rsidRDefault="0062116C" w:rsidP="008B6BA9">
      <w:pPr>
        <w:rPr>
          <w:b/>
          <w:lang w:val="es-ES"/>
        </w:rPr>
      </w:pPr>
    </w:p>
    <w:p w14:paraId="48B30FE8" w14:textId="77777777" w:rsidR="008B6BA9" w:rsidRPr="00FD2A7C" w:rsidRDefault="00D94637" w:rsidP="008B6BA9">
      <w:pPr>
        <w:rPr>
          <w:b/>
          <w:lang w:val="es-ES"/>
        </w:rPr>
      </w:pPr>
      <w:r w:rsidRPr="00FD2A7C">
        <w:rPr>
          <w:b/>
          <w:lang w:val="es-ES"/>
        </w:rPr>
        <w:t>D</w:t>
      </w:r>
      <w:r w:rsidR="008B6BA9" w:rsidRPr="00FD2A7C">
        <w:rPr>
          <w:b/>
          <w:lang w:val="es-ES"/>
        </w:rPr>
        <w:t>.</w:t>
      </w:r>
      <w:r w:rsidR="00104A8A" w:rsidRPr="00FD2A7C">
        <w:rPr>
          <w:b/>
          <w:lang w:val="es-ES"/>
        </w:rPr>
        <w:t>-</w:t>
      </w:r>
      <w:r w:rsidR="008B6BA9" w:rsidRPr="00FD2A7C">
        <w:rPr>
          <w:b/>
          <w:lang w:val="es-ES"/>
        </w:rPr>
        <w:t xml:space="preserve"> Captación de recursos a través de proyectos de investigación, convenios, contratos, etc. </w:t>
      </w:r>
    </w:p>
    <w:p w14:paraId="071965CE" w14:textId="5BA372F4" w:rsidR="008B6BA9" w:rsidRPr="00FD2A7C" w:rsidRDefault="008928DE" w:rsidP="008B6BA9">
      <w:pPr>
        <w:pBdr>
          <w:top w:val="single" w:sz="4" w:space="1" w:color="auto"/>
          <w:left w:val="single" w:sz="4" w:space="4" w:color="auto"/>
          <w:bottom w:val="single" w:sz="4" w:space="1" w:color="auto"/>
          <w:right w:val="single" w:sz="4" w:space="4" w:color="auto"/>
        </w:pBdr>
        <w:rPr>
          <w:b/>
          <w:lang w:val="es-ES"/>
        </w:rPr>
      </w:pPr>
      <w:r w:rsidRPr="00FD2A7C">
        <w:rPr>
          <w:lang w:val="es-ES"/>
        </w:rPr>
        <w:t>Se recoge esta información en la tabla 6D, más adelante.</w:t>
      </w:r>
    </w:p>
    <w:p w14:paraId="76F9525E" w14:textId="77777777" w:rsidR="00F225B1" w:rsidRPr="00FD2A7C" w:rsidRDefault="00F225B1" w:rsidP="008B6BA9">
      <w:pPr>
        <w:rPr>
          <w:b/>
          <w:lang w:val="es-ES"/>
        </w:rPr>
      </w:pPr>
    </w:p>
    <w:p w14:paraId="198A8D12" w14:textId="56424508" w:rsidR="00D94637" w:rsidRPr="00FD2A7C" w:rsidRDefault="00D94637" w:rsidP="008B6BA9">
      <w:pPr>
        <w:rPr>
          <w:b/>
          <w:lang w:val="es-ES"/>
        </w:rPr>
      </w:pPr>
      <w:r w:rsidRPr="00FD2A7C">
        <w:rPr>
          <w:b/>
          <w:lang w:val="es-ES"/>
        </w:rPr>
        <w:t>E.- Solicitudes de ayudas de investigación presentadas a convocatorias públicas</w:t>
      </w:r>
    </w:p>
    <w:p w14:paraId="7352A575" w14:textId="77777777" w:rsidR="00D94637" w:rsidRPr="00FD2A7C" w:rsidRDefault="00D94637" w:rsidP="008B6BA9">
      <w:pPr>
        <w:rPr>
          <w:b/>
          <w:lang w:val="es-ES"/>
        </w:rPr>
      </w:pPr>
    </w:p>
    <w:tbl>
      <w:tblPr>
        <w:tblW w:w="8637" w:type="dxa"/>
        <w:jc w:val="center"/>
        <w:tblBorders>
          <w:top w:val="single" w:sz="8" w:space="0" w:color="757561"/>
          <w:left w:val="single" w:sz="8" w:space="0" w:color="757561"/>
          <w:bottom w:val="single" w:sz="8" w:space="0" w:color="757561"/>
          <w:right w:val="single" w:sz="8" w:space="0" w:color="757561"/>
          <w:insideH w:val="single" w:sz="8" w:space="0" w:color="757561"/>
          <w:insideV w:val="single" w:sz="8" w:space="0" w:color="757561"/>
        </w:tblBorders>
        <w:tblLayout w:type="fixed"/>
        <w:tblCellMar>
          <w:top w:w="57" w:type="dxa"/>
          <w:left w:w="57" w:type="dxa"/>
          <w:bottom w:w="57" w:type="dxa"/>
          <w:right w:w="57" w:type="dxa"/>
        </w:tblCellMar>
        <w:tblLook w:val="01E0" w:firstRow="1" w:lastRow="1" w:firstColumn="1" w:lastColumn="1" w:noHBand="0" w:noVBand="0"/>
      </w:tblPr>
      <w:tblGrid>
        <w:gridCol w:w="8637"/>
      </w:tblGrid>
      <w:tr w:rsidR="005345D7" w:rsidRPr="00C11E3E" w14:paraId="480CDBA3" w14:textId="77777777" w:rsidTr="00942163">
        <w:trPr>
          <w:trHeight w:val="374"/>
          <w:jc w:val="center"/>
        </w:trPr>
        <w:tc>
          <w:tcPr>
            <w:tcW w:w="8637" w:type="dxa"/>
          </w:tcPr>
          <w:p w14:paraId="3B363AAA" w14:textId="77777777" w:rsidR="005345D7" w:rsidRPr="00FD2A7C" w:rsidRDefault="005345D7" w:rsidP="00BD4870">
            <w:pPr>
              <w:rPr>
                <w:b/>
              </w:rPr>
            </w:pPr>
            <w:proofErr w:type="spellStart"/>
            <w:r w:rsidRPr="00FD2A7C">
              <w:rPr>
                <w:b/>
              </w:rPr>
              <w:t>Convocatoria</w:t>
            </w:r>
            <w:proofErr w:type="spellEnd"/>
            <w:r w:rsidRPr="00FD2A7C">
              <w:rPr>
                <w:b/>
              </w:rPr>
              <w:t>:</w:t>
            </w:r>
            <w:r w:rsidRPr="00FD2A7C">
              <w:t xml:space="preserve"> Erasmus+</w:t>
            </w:r>
          </w:p>
          <w:p w14:paraId="2A7553FE" w14:textId="77777777" w:rsidR="005345D7" w:rsidRPr="00FD2A7C" w:rsidRDefault="005345D7" w:rsidP="00BD4870">
            <w:pPr>
              <w:rPr>
                <w:bCs/>
              </w:rPr>
            </w:pPr>
            <w:r w:rsidRPr="00FD2A7C">
              <w:rPr>
                <w:b/>
              </w:rPr>
              <w:t xml:space="preserve">Año: </w:t>
            </w:r>
            <w:r w:rsidRPr="00FD2A7C">
              <w:rPr>
                <w:bCs/>
              </w:rPr>
              <w:t>2017</w:t>
            </w:r>
          </w:p>
          <w:p w14:paraId="7223EEA5" w14:textId="77777777" w:rsidR="005345D7" w:rsidRPr="00FD2A7C" w:rsidRDefault="005345D7" w:rsidP="00BD4870">
            <w:proofErr w:type="spellStart"/>
            <w:r w:rsidRPr="00FD2A7C">
              <w:rPr>
                <w:b/>
              </w:rPr>
              <w:t>Título</w:t>
            </w:r>
            <w:proofErr w:type="spellEnd"/>
            <w:r w:rsidRPr="00FD2A7C">
              <w:rPr>
                <w:b/>
              </w:rPr>
              <w:t xml:space="preserve"> del </w:t>
            </w:r>
            <w:proofErr w:type="spellStart"/>
            <w:r w:rsidRPr="00FD2A7C">
              <w:rPr>
                <w:b/>
              </w:rPr>
              <w:t>proyecto</w:t>
            </w:r>
            <w:proofErr w:type="spellEnd"/>
            <w:r w:rsidRPr="00FD2A7C">
              <w:rPr>
                <w:b/>
              </w:rPr>
              <w:t>:</w:t>
            </w:r>
            <w:r w:rsidRPr="00FD2A7C">
              <w:t xml:space="preserve"> “</w:t>
            </w:r>
            <w:r w:rsidRPr="00FD2A7C">
              <w:rPr>
                <w:i/>
                <w:iCs/>
              </w:rPr>
              <w:t>EU-China: Comparative experiences and contributions to global governance in the fields of climate change, trade and competition</w:t>
            </w:r>
            <w:r w:rsidRPr="00FD2A7C">
              <w:t>”</w:t>
            </w:r>
          </w:p>
          <w:p w14:paraId="678712B2" w14:textId="77777777" w:rsidR="005345D7" w:rsidRPr="00FD2A7C" w:rsidRDefault="005345D7" w:rsidP="00BD4870">
            <w:pPr>
              <w:rPr>
                <w:lang w:val="es-ES"/>
              </w:rPr>
            </w:pPr>
            <w:r w:rsidRPr="00FD2A7C">
              <w:rPr>
                <w:b/>
                <w:lang w:val="es-ES"/>
              </w:rPr>
              <w:t>Investigador principal:</w:t>
            </w:r>
            <w:r w:rsidRPr="00FD2A7C">
              <w:rPr>
                <w:lang w:val="es-ES"/>
              </w:rPr>
              <w:t xml:space="preserve"> José María Beneyto</w:t>
            </w:r>
          </w:p>
          <w:p w14:paraId="43E52017" w14:textId="123E99C1" w:rsidR="005345D7" w:rsidRPr="00FD2A7C" w:rsidRDefault="005345D7" w:rsidP="00BD4870">
            <w:pPr>
              <w:rPr>
                <w:lang w:val="es-ES"/>
              </w:rPr>
            </w:pPr>
            <w:r w:rsidRPr="00FD2A7C">
              <w:rPr>
                <w:b/>
                <w:lang w:val="es-ES"/>
              </w:rPr>
              <w:t>Estado:</w:t>
            </w:r>
            <w:r w:rsidRPr="00FD2A7C">
              <w:rPr>
                <w:lang w:val="es-ES"/>
              </w:rPr>
              <w:t xml:space="preserve"> Activo (</w:t>
            </w:r>
            <w:r w:rsidR="00025C03" w:rsidRPr="00FD2A7C">
              <w:rPr>
                <w:lang w:val="es-ES"/>
              </w:rPr>
              <w:t>en fase justificación</w:t>
            </w:r>
            <w:r w:rsidRPr="00FD2A7C">
              <w:rPr>
                <w:lang w:val="es-ES"/>
              </w:rPr>
              <w:t>)</w:t>
            </w:r>
          </w:p>
        </w:tc>
      </w:tr>
      <w:tr w:rsidR="005345D7" w:rsidRPr="00C11E3E" w14:paraId="705557E2" w14:textId="77777777" w:rsidTr="00942163">
        <w:trPr>
          <w:trHeight w:val="643"/>
          <w:jc w:val="center"/>
        </w:trPr>
        <w:tc>
          <w:tcPr>
            <w:tcW w:w="8637" w:type="dxa"/>
          </w:tcPr>
          <w:p w14:paraId="048CD8EA" w14:textId="77777777" w:rsidR="005345D7" w:rsidRPr="00FD2A7C" w:rsidRDefault="005345D7" w:rsidP="005345D7">
            <w:pPr>
              <w:rPr>
                <w:b/>
                <w:lang w:val="es-ES"/>
              </w:rPr>
            </w:pPr>
            <w:r w:rsidRPr="00FD2A7C">
              <w:rPr>
                <w:b/>
                <w:lang w:val="es-ES"/>
              </w:rPr>
              <w:t>Convocatoria:</w:t>
            </w:r>
            <w:r w:rsidRPr="00FD2A7C">
              <w:rPr>
                <w:lang w:val="es-ES"/>
              </w:rPr>
              <w:t xml:space="preserve"> Erasmus+</w:t>
            </w:r>
          </w:p>
          <w:p w14:paraId="2A6A409C" w14:textId="77777777" w:rsidR="005345D7" w:rsidRPr="00FD2A7C" w:rsidRDefault="005345D7" w:rsidP="005345D7">
            <w:pPr>
              <w:rPr>
                <w:bCs/>
                <w:lang w:val="es-ES"/>
              </w:rPr>
            </w:pPr>
            <w:r w:rsidRPr="00FD2A7C">
              <w:rPr>
                <w:b/>
                <w:lang w:val="es-ES"/>
              </w:rPr>
              <w:t xml:space="preserve">Año: </w:t>
            </w:r>
            <w:r w:rsidRPr="00FD2A7C">
              <w:rPr>
                <w:bCs/>
                <w:lang w:val="es-ES"/>
              </w:rPr>
              <w:t>2020</w:t>
            </w:r>
          </w:p>
          <w:p w14:paraId="493D6299" w14:textId="77777777" w:rsidR="005345D7" w:rsidRPr="00FD2A7C" w:rsidRDefault="005345D7" w:rsidP="005345D7">
            <w:pPr>
              <w:jc w:val="both"/>
              <w:rPr>
                <w:lang w:val="es-ES"/>
              </w:rPr>
            </w:pPr>
            <w:r w:rsidRPr="00FD2A7C">
              <w:rPr>
                <w:b/>
                <w:lang w:val="es-ES"/>
              </w:rPr>
              <w:t>Título del proyecto:</w:t>
            </w:r>
            <w:r w:rsidRPr="00FD2A7C">
              <w:rPr>
                <w:lang w:val="es-ES"/>
              </w:rPr>
              <w:t xml:space="preserve"> Cátedra Jean Monnet “</w:t>
            </w:r>
            <w:r w:rsidRPr="00FD2A7C">
              <w:rPr>
                <w:i/>
                <w:iCs/>
                <w:lang w:val="es-ES"/>
              </w:rPr>
              <w:t xml:space="preserve">Single </w:t>
            </w:r>
            <w:proofErr w:type="spellStart"/>
            <w:r w:rsidRPr="00FD2A7C">
              <w:rPr>
                <w:i/>
                <w:iCs/>
                <w:lang w:val="es-ES"/>
              </w:rPr>
              <w:t>Market</w:t>
            </w:r>
            <w:proofErr w:type="spellEnd"/>
            <w:r w:rsidRPr="00FD2A7C">
              <w:rPr>
                <w:i/>
                <w:iCs/>
                <w:lang w:val="es-ES"/>
              </w:rPr>
              <w:t xml:space="preserve"> &amp; </w:t>
            </w:r>
            <w:proofErr w:type="spellStart"/>
            <w:r w:rsidRPr="00FD2A7C">
              <w:rPr>
                <w:i/>
                <w:iCs/>
                <w:lang w:val="es-ES"/>
              </w:rPr>
              <w:t>Competition</w:t>
            </w:r>
            <w:proofErr w:type="spellEnd"/>
            <w:r w:rsidRPr="00FD2A7C">
              <w:rPr>
                <w:i/>
                <w:iCs/>
                <w:lang w:val="es-ES"/>
              </w:rPr>
              <w:t xml:space="preserve"> </w:t>
            </w:r>
            <w:proofErr w:type="spellStart"/>
            <w:r w:rsidRPr="00FD2A7C">
              <w:rPr>
                <w:i/>
                <w:iCs/>
                <w:lang w:val="es-ES"/>
              </w:rPr>
              <w:t>Law</w:t>
            </w:r>
            <w:proofErr w:type="spellEnd"/>
            <w:r w:rsidRPr="00FD2A7C">
              <w:rPr>
                <w:i/>
                <w:iCs/>
                <w:lang w:val="es-ES"/>
              </w:rPr>
              <w:t xml:space="preserve"> in </w:t>
            </w:r>
            <w:proofErr w:type="spellStart"/>
            <w:r w:rsidRPr="00FD2A7C">
              <w:rPr>
                <w:i/>
                <w:iCs/>
                <w:lang w:val="es-ES"/>
              </w:rPr>
              <w:t>the</w:t>
            </w:r>
            <w:proofErr w:type="spellEnd"/>
            <w:r w:rsidRPr="00FD2A7C">
              <w:rPr>
                <w:i/>
                <w:iCs/>
                <w:lang w:val="es-ES"/>
              </w:rPr>
              <w:t xml:space="preserve"> Digital and </w:t>
            </w:r>
            <w:proofErr w:type="spellStart"/>
            <w:r w:rsidRPr="00FD2A7C">
              <w:rPr>
                <w:i/>
                <w:iCs/>
                <w:lang w:val="es-ES"/>
              </w:rPr>
              <w:t>Ecological</w:t>
            </w:r>
            <w:proofErr w:type="spellEnd"/>
            <w:r w:rsidRPr="00FD2A7C">
              <w:rPr>
                <w:i/>
                <w:iCs/>
                <w:lang w:val="es-ES"/>
              </w:rPr>
              <w:t xml:space="preserve"> </w:t>
            </w:r>
            <w:proofErr w:type="spellStart"/>
            <w:r w:rsidRPr="00FD2A7C">
              <w:rPr>
                <w:i/>
                <w:iCs/>
                <w:lang w:val="es-ES"/>
              </w:rPr>
              <w:t>Transition</w:t>
            </w:r>
            <w:proofErr w:type="spellEnd"/>
            <w:r w:rsidRPr="00FD2A7C">
              <w:rPr>
                <w:i/>
                <w:iCs/>
                <w:lang w:val="es-ES"/>
              </w:rPr>
              <w:t xml:space="preserve"> Era</w:t>
            </w:r>
            <w:r w:rsidRPr="00FD2A7C">
              <w:rPr>
                <w:lang w:val="es-ES"/>
              </w:rPr>
              <w:t>” (1DIGMKT)</w:t>
            </w:r>
          </w:p>
          <w:p w14:paraId="52FC728B" w14:textId="77777777" w:rsidR="005345D7" w:rsidRPr="00FD2A7C" w:rsidRDefault="005345D7" w:rsidP="005345D7">
            <w:pPr>
              <w:rPr>
                <w:lang w:val="es-ES"/>
              </w:rPr>
            </w:pPr>
            <w:r w:rsidRPr="00FD2A7C">
              <w:rPr>
                <w:b/>
                <w:lang w:val="es-ES"/>
              </w:rPr>
              <w:t>Investigador principal:</w:t>
            </w:r>
            <w:r w:rsidRPr="00FD2A7C">
              <w:rPr>
                <w:lang w:val="es-ES"/>
              </w:rPr>
              <w:t xml:space="preserve"> Jerónimo </w:t>
            </w:r>
            <w:proofErr w:type="spellStart"/>
            <w:r w:rsidRPr="00FD2A7C">
              <w:rPr>
                <w:lang w:val="es-ES"/>
              </w:rPr>
              <w:t>Maillo</w:t>
            </w:r>
            <w:proofErr w:type="spellEnd"/>
          </w:p>
          <w:p w14:paraId="4A7E74D8" w14:textId="39C31052" w:rsidR="005345D7" w:rsidRPr="00FD2A7C" w:rsidRDefault="005345D7" w:rsidP="005345D7">
            <w:pPr>
              <w:rPr>
                <w:b/>
                <w:lang w:val="es-ES"/>
              </w:rPr>
            </w:pPr>
            <w:r w:rsidRPr="00FD2A7C">
              <w:rPr>
                <w:b/>
                <w:lang w:val="es-ES"/>
              </w:rPr>
              <w:t>Estado:</w:t>
            </w:r>
            <w:r w:rsidRPr="00FD2A7C">
              <w:rPr>
                <w:lang w:val="es-ES"/>
              </w:rPr>
              <w:t xml:space="preserve"> Activo</w:t>
            </w:r>
          </w:p>
        </w:tc>
      </w:tr>
      <w:tr w:rsidR="005345D7" w:rsidRPr="00C11E3E" w14:paraId="2C9952DE" w14:textId="77777777" w:rsidTr="00942163">
        <w:trPr>
          <w:trHeight w:val="643"/>
          <w:jc w:val="center"/>
        </w:trPr>
        <w:tc>
          <w:tcPr>
            <w:tcW w:w="8637" w:type="dxa"/>
          </w:tcPr>
          <w:p w14:paraId="35C3332B" w14:textId="77777777" w:rsidR="006A37AC" w:rsidRPr="00FD2A7C" w:rsidRDefault="006A37AC" w:rsidP="006A37AC">
            <w:pPr>
              <w:rPr>
                <w:bCs/>
                <w:lang w:val="es-ES"/>
              </w:rPr>
            </w:pPr>
            <w:r w:rsidRPr="00FD2A7C">
              <w:rPr>
                <w:b/>
                <w:lang w:val="es-ES"/>
              </w:rPr>
              <w:t xml:space="preserve">Convocatoria: </w:t>
            </w:r>
            <w:r w:rsidRPr="00FD2A7C">
              <w:rPr>
                <w:bCs/>
                <w:lang w:val="es-ES"/>
              </w:rPr>
              <w:t>Plan Estatal de Investigación Científica y Técnica y de Innovación 2017-2020</w:t>
            </w:r>
          </w:p>
          <w:p w14:paraId="1C8ED8FB" w14:textId="77777777" w:rsidR="006A37AC" w:rsidRPr="00FD2A7C" w:rsidRDefault="006A37AC" w:rsidP="006A37AC">
            <w:pPr>
              <w:rPr>
                <w:bCs/>
                <w:lang w:val="es-ES"/>
              </w:rPr>
            </w:pPr>
            <w:r w:rsidRPr="00FD2A7C">
              <w:rPr>
                <w:b/>
                <w:lang w:val="es-ES"/>
              </w:rPr>
              <w:t xml:space="preserve">Año: </w:t>
            </w:r>
            <w:r w:rsidRPr="00FD2A7C">
              <w:rPr>
                <w:bCs/>
                <w:lang w:val="es-ES"/>
              </w:rPr>
              <w:t>2021</w:t>
            </w:r>
          </w:p>
          <w:p w14:paraId="2F26DF4A" w14:textId="77777777" w:rsidR="006A37AC" w:rsidRPr="00FD2A7C" w:rsidRDefault="006A37AC" w:rsidP="006A37AC">
            <w:pPr>
              <w:rPr>
                <w:bCs/>
                <w:lang w:val="es-ES"/>
              </w:rPr>
            </w:pPr>
            <w:r w:rsidRPr="00FD2A7C">
              <w:rPr>
                <w:b/>
                <w:lang w:val="es-ES"/>
              </w:rPr>
              <w:t xml:space="preserve">Título del proyecto: </w:t>
            </w:r>
            <w:r w:rsidRPr="00FD2A7C">
              <w:rPr>
                <w:bCs/>
                <w:lang w:val="es-ES"/>
              </w:rPr>
              <w:t>“Jueces y Derecho de la Competencia”</w:t>
            </w:r>
          </w:p>
          <w:p w14:paraId="0150E604" w14:textId="77777777" w:rsidR="006A37AC" w:rsidRPr="00FD2A7C" w:rsidRDefault="006A37AC" w:rsidP="006A37AC">
            <w:pPr>
              <w:rPr>
                <w:bCs/>
                <w:lang w:val="es-ES"/>
              </w:rPr>
            </w:pPr>
            <w:r w:rsidRPr="00FD2A7C">
              <w:rPr>
                <w:b/>
                <w:lang w:val="es-ES"/>
              </w:rPr>
              <w:t xml:space="preserve">Investigador principal: </w:t>
            </w:r>
            <w:r w:rsidRPr="00FD2A7C">
              <w:rPr>
                <w:bCs/>
                <w:lang w:val="es-ES"/>
              </w:rPr>
              <w:t xml:space="preserve">Jerónimo </w:t>
            </w:r>
            <w:proofErr w:type="spellStart"/>
            <w:r w:rsidRPr="00FD2A7C">
              <w:rPr>
                <w:bCs/>
                <w:lang w:val="es-ES"/>
              </w:rPr>
              <w:t>Maillo</w:t>
            </w:r>
            <w:proofErr w:type="spellEnd"/>
          </w:p>
          <w:p w14:paraId="2EBD3B51" w14:textId="1794C98C" w:rsidR="005345D7" w:rsidRPr="00FD2A7C" w:rsidRDefault="006A37AC" w:rsidP="006A37AC">
            <w:pPr>
              <w:rPr>
                <w:b/>
                <w:lang w:val="es-ES"/>
              </w:rPr>
            </w:pPr>
            <w:r w:rsidRPr="00FD2A7C">
              <w:rPr>
                <w:b/>
                <w:lang w:val="es-ES"/>
              </w:rPr>
              <w:t xml:space="preserve">Estado: </w:t>
            </w:r>
            <w:r w:rsidRPr="00FD2A7C">
              <w:rPr>
                <w:bCs/>
                <w:lang w:val="es-ES"/>
              </w:rPr>
              <w:t>Activo</w:t>
            </w:r>
          </w:p>
        </w:tc>
      </w:tr>
      <w:tr w:rsidR="005345D7" w:rsidRPr="00C11E3E" w14:paraId="5947661F" w14:textId="77777777" w:rsidTr="00942163">
        <w:trPr>
          <w:trHeight w:val="643"/>
          <w:jc w:val="center"/>
        </w:trPr>
        <w:tc>
          <w:tcPr>
            <w:tcW w:w="8637" w:type="dxa"/>
          </w:tcPr>
          <w:p w14:paraId="6DB9A8EE" w14:textId="79744D82" w:rsidR="002D2050" w:rsidRPr="00FD2A7C" w:rsidRDefault="002D2050" w:rsidP="002D2050">
            <w:pPr>
              <w:rPr>
                <w:b/>
                <w:lang w:val="es-ES"/>
              </w:rPr>
            </w:pPr>
            <w:r w:rsidRPr="00FD2A7C">
              <w:rPr>
                <w:b/>
                <w:lang w:val="es-ES"/>
              </w:rPr>
              <w:t xml:space="preserve">Convocatoria: </w:t>
            </w:r>
            <w:r w:rsidRPr="00FD2A7C">
              <w:rPr>
                <w:bCs/>
                <w:lang w:val="es-ES"/>
              </w:rPr>
              <w:t>Erasmus+</w:t>
            </w:r>
            <w:r w:rsidR="00025C03" w:rsidRPr="00FD2A7C">
              <w:rPr>
                <w:bCs/>
                <w:lang w:val="es-ES"/>
              </w:rPr>
              <w:t xml:space="preserve"> (ERASMUS-JMO-2022-NETWORKS-SCHOOLS)</w:t>
            </w:r>
          </w:p>
          <w:p w14:paraId="06929A3E" w14:textId="77777777" w:rsidR="002D2050" w:rsidRPr="00FD2A7C" w:rsidRDefault="002D2050" w:rsidP="002D2050">
            <w:pPr>
              <w:rPr>
                <w:bCs/>
                <w:lang w:val="es-ES"/>
              </w:rPr>
            </w:pPr>
            <w:r w:rsidRPr="00FD2A7C">
              <w:rPr>
                <w:b/>
                <w:lang w:val="es-ES"/>
              </w:rPr>
              <w:t xml:space="preserve">Año: </w:t>
            </w:r>
            <w:r w:rsidRPr="00FD2A7C">
              <w:rPr>
                <w:bCs/>
                <w:lang w:val="es-ES"/>
              </w:rPr>
              <w:t>2022</w:t>
            </w:r>
          </w:p>
          <w:p w14:paraId="4133DFAA" w14:textId="77777777" w:rsidR="002D2050" w:rsidRPr="00FD2A7C" w:rsidRDefault="002D2050" w:rsidP="002D2050">
            <w:pPr>
              <w:rPr>
                <w:bCs/>
                <w:lang w:val="es-ES"/>
              </w:rPr>
            </w:pPr>
            <w:r w:rsidRPr="00FD2A7C">
              <w:rPr>
                <w:b/>
                <w:lang w:val="es-ES"/>
              </w:rPr>
              <w:t xml:space="preserve">Título del proyecto: </w:t>
            </w:r>
            <w:r w:rsidRPr="00FD2A7C">
              <w:rPr>
                <w:bCs/>
                <w:lang w:val="es-ES"/>
              </w:rPr>
              <w:t>“</w:t>
            </w:r>
            <w:proofErr w:type="spellStart"/>
            <w:r w:rsidRPr="00FD2A7C">
              <w:rPr>
                <w:bCs/>
                <w:lang w:val="es-ES"/>
              </w:rPr>
              <w:t>EUdemos</w:t>
            </w:r>
            <w:proofErr w:type="spellEnd"/>
            <w:r w:rsidRPr="00FD2A7C">
              <w:rPr>
                <w:bCs/>
                <w:lang w:val="es-ES"/>
              </w:rPr>
              <w:t>”</w:t>
            </w:r>
          </w:p>
          <w:p w14:paraId="7E185DDD" w14:textId="77777777" w:rsidR="002D2050" w:rsidRPr="00FD2A7C" w:rsidRDefault="002D2050" w:rsidP="002D2050">
            <w:pPr>
              <w:rPr>
                <w:b/>
                <w:lang w:val="es-ES"/>
              </w:rPr>
            </w:pPr>
            <w:r w:rsidRPr="00FD2A7C">
              <w:rPr>
                <w:b/>
                <w:lang w:val="es-ES"/>
              </w:rPr>
              <w:t xml:space="preserve">Investigador principal: </w:t>
            </w:r>
            <w:r w:rsidRPr="00FD2A7C">
              <w:rPr>
                <w:bCs/>
                <w:lang w:val="es-ES"/>
              </w:rPr>
              <w:t xml:space="preserve">Jerónimo </w:t>
            </w:r>
            <w:proofErr w:type="spellStart"/>
            <w:r w:rsidRPr="00FD2A7C">
              <w:rPr>
                <w:bCs/>
                <w:lang w:val="es-ES"/>
              </w:rPr>
              <w:t>Maillo</w:t>
            </w:r>
            <w:proofErr w:type="spellEnd"/>
          </w:p>
          <w:p w14:paraId="3EC2FBEC" w14:textId="4B9AACC2" w:rsidR="005345D7" w:rsidRPr="00FD2A7C" w:rsidRDefault="002D2050" w:rsidP="002D2050">
            <w:pPr>
              <w:rPr>
                <w:b/>
                <w:lang w:val="es-ES"/>
              </w:rPr>
            </w:pPr>
            <w:r w:rsidRPr="00FD2A7C">
              <w:rPr>
                <w:b/>
                <w:lang w:val="es-ES"/>
              </w:rPr>
              <w:t xml:space="preserve">Estado: </w:t>
            </w:r>
            <w:r w:rsidRPr="00FD2A7C">
              <w:rPr>
                <w:bCs/>
                <w:lang w:val="es-ES"/>
              </w:rPr>
              <w:t>Activo</w:t>
            </w:r>
          </w:p>
        </w:tc>
      </w:tr>
      <w:tr w:rsidR="00A82941" w:rsidRPr="00FD2A7C" w14:paraId="2F21B3B8" w14:textId="77777777" w:rsidTr="00942163">
        <w:trPr>
          <w:trHeight w:val="643"/>
          <w:jc w:val="center"/>
        </w:trPr>
        <w:tc>
          <w:tcPr>
            <w:tcW w:w="8637" w:type="dxa"/>
          </w:tcPr>
          <w:p w14:paraId="3EA7AC1E" w14:textId="45E05856" w:rsidR="00A82941" w:rsidRPr="00FD2A7C" w:rsidRDefault="00A82941" w:rsidP="00A82941">
            <w:pPr>
              <w:rPr>
                <w:b/>
                <w:lang w:val="es-ES"/>
              </w:rPr>
            </w:pPr>
            <w:r w:rsidRPr="00FD2A7C">
              <w:rPr>
                <w:b/>
                <w:lang w:val="es-ES"/>
              </w:rPr>
              <w:t>Convocatoria:</w:t>
            </w:r>
            <w:r w:rsidRPr="00FD2A7C">
              <w:rPr>
                <w:lang w:val="es-ES"/>
              </w:rPr>
              <w:t xml:space="preserve"> </w:t>
            </w:r>
            <w:r w:rsidR="0084422C" w:rsidRPr="00FD2A7C">
              <w:rPr>
                <w:lang w:val="es-ES"/>
              </w:rPr>
              <w:t>Erasmus+</w:t>
            </w:r>
          </w:p>
          <w:p w14:paraId="4182C920" w14:textId="5CAC70D0" w:rsidR="00A82941" w:rsidRPr="00FD2A7C" w:rsidRDefault="00A82941" w:rsidP="00A82941">
            <w:pPr>
              <w:rPr>
                <w:bCs/>
                <w:lang w:val="es-ES"/>
              </w:rPr>
            </w:pPr>
            <w:r w:rsidRPr="00FD2A7C">
              <w:rPr>
                <w:b/>
                <w:lang w:val="es-ES"/>
              </w:rPr>
              <w:t xml:space="preserve">Año: </w:t>
            </w:r>
            <w:r w:rsidR="002D2050" w:rsidRPr="00FD2A7C">
              <w:rPr>
                <w:bCs/>
                <w:lang w:val="es-ES"/>
              </w:rPr>
              <w:t>2023</w:t>
            </w:r>
          </w:p>
          <w:p w14:paraId="516A9C60" w14:textId="4B4195C9" w:rsidR="00A82941" w:rsidRPr="00FD2A7C" w:rsidRDefault="00A82941" w:rsidP="00A82941">
            <w:pPr>
              <w:jc w:val="both"/>
              <w:rPr>
                <w:lang w:val="es-ES"/>
              </w:rPr>
            </w:pPr>
            <w:r w:rsidRPr="00FD2A7C">
              <w:rPr>
                <w:b/>
                <w:lang w:val="es-ES"/>
              </w:rPr>
              <w:t>Título del proyecto:</w:t>
            </w:r>
            <w:r w:rsidRPr="00FD2A7C">
              <w:rPr>
                <w:lang w:val="es-ES"/>
              </w:rPr>
              <w:t xml:space="preserve"> </w:t>
            </w:r>
            <w:r w:rsidR="000B749A" w:rsidRPr="00FD2A7C">
              <w:rPr>
                <w:lang w:val="es-ES"/>
              </w:rPr>
              <w:t>“</w:t>
            </w:r>
            <w:proofErr w:type="spellStart"/>
            <w:r w:rsidR="000B749A" w:rsidRPr="00FD2A7C">
              <w:rPr>
                <w:lang w:val="es-ES"/>
              </w:rPr>
              <w:t>European</w:t>
            </w:r>
            <w:proofErr w:type="spellEnd"/>
            <w:r w:rsidR="000B749A" w:rsidRPr="00FD2A7C">
              <w:rPr>
                <w:lang w:val="es-ES"/>
              </w:rPr>
              <w:t xml:space="preserve"> </w:t>
            </w:r>
            <w:proofErr w:type="spellStart"/>
            <w:r w:rsidR="000B749A" w:rsidRPr="00FD2A7C">
              <w:rPr>
                <w:lang w:val="es-ES"/>
              </w:rPr>
              <w:t>Union's</w:t>
            </w:r>
            <w:proofErr w:type="spellEnd"/>
            <w:r w:rsidR="000B749A" w:rsidRPr="00FD2A7C">
              <w:rPr>
                <w:lang w:val="es-ES"/>
              </w:rPr>
              <w:t xml:space="preserve"> </w:t>
            </w:r>
            <w:proofErr w:type="spellStart"/>
            <w:r w:rsidR="000B749A" w:rsidRPr="00FD2A7C">
              <w:rPr>
                <w:lang w:val="es-ES"/>
              </w:rPr>
              <w:t>External</w:t>
            </w:r>
            <w:proofErr w:type="spellEnd"/>
            <w:r w:rsidR="000B749A" w:rsidRPr="00FD2A7C">
              <w:rPr>
                <w:lang w:val="es-ES"/>
              </w:rPr>
              <w:t xml:space="preserve"> </w:t>
            </w:r>
            <w:proofErr w:type="spellStart"/>
            <w:r w:rsidR="000B749A" w:rsidRPr="00FD2A7C">
              <w:rPr>
                <w:lang w:val="es-ES"/>
              </w:rPr>
              <w:t>Relations</w:t>
            </w:r>
            <w:proofErr w:type="spellEnd"/>
            <w:r w:rsidR="000B749A" w:rsidRPr="00FD2A7C">
              <w:rPr>
                <w:lang w:val="es-ES"/>
              </w:rPr>
              <w:t xml:space="preserve"> and </w:t>
            </w:r>
            <w:proofErr w:type="spellStart"/>
            <w:r w:rsidR="000B749A" w:rsidRPr="00FD2A7C">
              <w:rPr>
                <w:lang w:val="es-ES"/>
              </w:rPr>
              <w:t>Spanish</w:t>
            </w:r>
            <w:proofErr w:type="spellEnd"/>
            <w:r w:rsidR="000B749A" w:rsidRPr="00FD2A7C">
              <w:rPr>
                <w:lang w:val="es-ES"/>
              </w:rPr>
              <w:t xml:space="preserve"> </w:t>
            </w:r>
            <w:proofErr w:type="spellStart"/>
            <w:r w:rsidR="000B749A" w:rsidRPr="00FD2A7C">
              <w:rPr>
                <w:lang w:val="es-ES"/>
              </w:rPr>
              <w:t>Foreign</w:t>
            </w:r>
            <w:proofErr w:type="spellEnd"/>
            <w:r w:rsidR="000B749A" w:rsidRPr="00FD2A7C">
              <w:rPr>
                <w:lang w:val="es-ES"/>
              </w:rPr>
              <w:t xml:space="preserve"> </w:t>
            </w:r>
            <w:proofErr w:type="spellStart"/>
            <w:r w:rsidR="000B749A" w:rsidRPr="00FD2A7C">
              <w:rPr>
                <w:lang w:val="es-ES"/>
              </w:rPr>
              <w:t>Policy</w:t>
            </w:r>
            <w:proofErr w:type="spellEnd"/>
            <w:r w:rsidR="000B749A" w:rsidRPr="00FD2A7C">
              <w:rPr>
                <w:lang w:val="es-ES"/>
              </w:rPr>
              <w:t>”</w:t>
            </w:r>
          </w:p>
          <w:p w14:paraId="01FE0138" w14:textId="343ABBCA" w:rsidR="00A82941" w:rsidRPr="00FD2A7C" w:rsidRDefault="00A82941" w:rsidP="00A82941">
            <w:pPr>
              <w:rPr>
                <w:lang w:val="es-ES"/>
              </w:rPr>
            </w:pPr>
            <w:r w:rsidRPr="00FD2A7C">
              <w:rPr>
                <w:b/>
                <w:lang w:val="es-ES"/>
              </w:rPr>
              <w:t>Investigador principal:</w:t>
            </w:r>
            <w:r w:rsidRPr="00FD2A7C">
              <w:rPr>
                <w:lang w:val="es-ES"/>
              </w:rPr>
              <w:t xml:space="preserve"> </w:t>
            </w:r>
            <w:r w:rsidR="002D2050" w:rsidRPr="00FD2A7C">
              <w:rPr>
                <w:lang w:val="es-ES"/>
              </w:rPr>
              <w:t>José María Beneyto</w:t>
            </w:r>
          </w:p>
          <w:p w14:paraId="64BC8406" w14:textId="2FC58019" w:rsidR="00A82941" w:rsidRPr="00FD2A7C" w:rsidRDefault="00A82941" w:rsidP="00A82941">
            <w:pPr>
              <w:rPr>
                <w:b/>
                <w:lang w:val="es-ES"/>
              </w:rPr>
            </w:pPr>
            <w:r w:rsidRPr="00FD2A7C">
              <w:rPr>
                <w:b/>
                <w:lang w:val="es-ES"/>
              </w:rPr>
              <w:t>Estado:</w:t>
            </w:r>
            <w:r w:rsidR="002D2050" w:rsidRPr="00FD2A7C">
              <w:rPr>
                <w:b/>
                <w:lang w:val="es-ES"/>
              </w:rPr>
              <w:t xml:space="preserve"> Concedido. </w:t>
            </w:r>
            <w:r w:rsidR="00025C03" w:rsidRPr="00FD2A7C">
              <w:rPr>
                <w:bCs/>
                <w:lang w:val="es-ES"/>
              </w:rPr>
              <w:t>Activo</w:t>
            </w:r>
          </w:p>
        </w:tc>
      </w:tr>
      <w:tr w:rsidR="00025C03" w:rsidRPr="00C11E3E" w14:paraId="74770BB1" w14:textId="77777777" w:rsidTr="00942163">
        <w:trPr>
          <w:trHeight w:val="643"/>
          <w:jc w:val="center"/>
        </w:trPr>
        <w:tc>
          <w:tcPr>
            <w:tcW w:w="8637" w:type="dxa"/>
          </w:tcPr>
          <w:p w14:paraId="6C987FB3" w14:textId="77777777" w:rsidR="00025C03" w:rsidRPr="00FD2A7C" w:rsidRDefault="00025C03" w:rsidP="00025C03">
            <w:pPr>
              <w:rPr>
                <w:bCs/>
                <w:lang w:val="es-ES"/>
              </w:rPr>
            </w:pPr>
            <w:r w:rsidRPr="00FD2A7C">
              <w:rPr>
                <w:b/>
                <w:lang w:val="es-ES"/>
              </w:rPr>
              <w:t xml:space="preserve">Convocatoria: </w:t>
            </w:r>
            <w:r w:rsidRPr="00FD2A7C">
              <w:rPr>
                <w:bCs/>
                <w:lang w:val="es-ES"/>
              </w:rPr>
              <w:t>Resolución de 5 de marzo de 2024, de la Secretaría de Estado para la Unión Europea</w:t>
            </w:r>
          </w:p>
          <w:p w14:paraId="3167E3B9" w14:textId="77777777" w:rsidR="00025C03" w:rsidRPr="00FD2A7C" w:rsidRDefault="00025C03" w:rsidP="00025C03">
            <w:pPr>
              <w:rPr>
                <w:b/>
                <w:lang w:val="es-ES"/>
              </w:rPr>
            </w:pPr>
            <w:r w:rsidRPr="00FD2A7C">
              <w:rPr>
                <w:b/>
                <w:lang w:val="es-ES"/>
              </w:rPr>
              <w:t xml:space="preserve">Año: </w:t>
            </w:r>
            <w:r w:rsidRPr="00FD2A7C">
              <w:rPr>
                <w:bCs/>
                <w:lang w:val="es-ES"/>
              </w:rPr>
              <w:t>2024</w:t>
            </w:r>
          </w:p>
          <w:p w14:paraId="7998070C" w14:textId="77777777" w:rsidR="00025C03" w:rsidRPr="00FD2A7C" w:rsidRDefault="00025C03" w:rsidP="00025C03">
            <w:pPr>
              <w:rPr>
                <w:b/>
                <w:lang w:val="es-ES"/>
              </w:rPr>
            </w:pPr>
            <w:r w:rsidRPr="00FD2A7C">
              <w:rPr>
                <w:b/>
                <w:lang w:val="es-ES"/>
              </w:rPr>
              <w:t xml:space="preserve">Título del proyecto: </w:t>
            </w:r>
            <w:r w:rsidRPr="00FD2A7C">
              <w:rPr>
                <w:bCs/>
                <w:lang w:val="es-ES"/>
              </w:rPr>
              <w:t>“Hablamos de Europa: La ampliación de la Unión Europea en un nuevo contexto geopolítico”</w:t>
            </w:r>
          </w:p>
          <w:p w14:paraId="58534534" w14:textId="77777777" w:rsidR="00025C03" w:rsidRPr="00FD2A7C" w:rsidRDefault="00025C03" w:rsidP="00025C03">
            <w:pPr>
              <w:rPr>
                <w:b/>
                <w:lang w:val="es-ES"/>
              </w:rPr>
            </w:pPr>
            <w:r w:rsidRPr="00FD2A7C">
              <w:rPr>
                <w:b/>
                <w:lang w:val="es-ES"/>
              </w:rPr>
              <w:t xml:space="preserve">Investigador principal: </w:t>
            </w:r>
            <w:r w:rsidRPr="00FD2A7C">
              <w:rPr>
                <w:bCs/>
                <w:lang w:val="es-ES"/>
              </w:rPr>
              <w:t>José María Beneyto</w:t>
            </w:r>
          </w:p>
          <w:p w14:paraId="58A95D8F" w14:textId="0D92C0D3" w:rsidR="00025C03" w:rsidRPr="00FD2A7C" w:rsidRDefault="00025C03" w:rsidP="00025C03">
            <w:pPr>
              <w:rPr>
                <w:b/>
                <w:lang w:val="es-ES"/>
              </w:rPr>
            </w:pPr>
            <w:r w:rsidRPr="00FD2A7C">
              <w:rPr>
                <w:b/>
                <w:lang w:val="es-ES"/>
              </w:rPr>
              <w:t xml:space="preserve">Estado: </w:t>
            </w:r>
            <w:r w:rsidRPr="00FD2A7C">
              <w:rPr>
                <w:bCs/>
                <w:lang w:val="es-ES"/>
              </w:rPr>
              <w:t>Activo</w:t>
            </w:r>
          </w:p>
        </w:tc>
      </w:tr>
      <w:tr w:rsidR="00025C03" w:rsidRPr="00FD2A7C" w14:paraId="2D443E43" w14:textId="77777777" w:rsidTr="00942163">
        <w:trPr>
          <w:trHeight w:val="643"/>
          <w:jc w:val="center"/>
        </w:trPr>
        <w:tc>
          <w:tcPr>
            <w:tcW w:w="8637" w:type="dxa"/>
          </w:tcPr>
          <w:p w14:paraId="530CEC0D" w14:textId="27C01609" w:rsidR="00025C03" w:rsidRPr="00C11E3E" w:rsidRDefault="00025C03" w:rsidP="00025C03">
            <w:pPr>
              <w:rPr>
                <w:bCs/>
                <w:lang w:val="it-IT"/>
              </w:rPr>
            </w:pPr>
            <w:r w:rsidRPr="00C11E3E">
              <w:rPr>
                <w:b/>
                <w:lang w:val="it-IT"/>
              </w:rPr>
              <w:t>Convocatoria</w:t>
            </w:r>
            <w:r w:rsidRPr="00C11E3E">
              <w:rPr>
                <w:bCs/>
                <w:lang w:val="it-IT"/>
              </w:rPr>
              <w:t>: Erasmus + (ERASMUS-JMO-2024-NETWORKS-HEI-NON-EU-AFRICA)</w:t>
            </w:r>
          </w:p>
          <w:p w14:paraId="11F8C8DE" w14:textId="07FEBFB3" w:rsidR="00025C03" w:rsidRPr="00FD2A7C" w:rsidRDefault="00025C03" w:rsidP="00025C03">
            <w:pPr>
              <w:rPr>
                <w:b/>
                <w:lang w:val="es-ES"/>
              </w:rPr>
            </w:pPr>
            <w:r w:rsidRPr="00FD2A7C">
              <w:rPr>
                <w:b/>
                <w:lang w:val="es-ES"/>
              </w:rPr>
              <w:t xml:space="preserve">Año: </w:t>
            </w:r>
            <w:r w:rsidRPr="00FD2A7C">
              <w:rPr>
                <w:bCs/>
                <w:lang w:val="es-ES"/>
              </w:rPr>
              <w:t>2024</w:t>
            </w:r>
          </w:p>
          <w:p w14:paraId="103EA419" w14:textId="169B957D" w:rsidR="00025C03" w:rsidRPr="00FD2A7C" w:rsidRDefault="00025C03" w:rsidP="00025C03">
            <w:pPr>
              <w:rPr>
                <w:b/>
                <w:lang w:val="es-ES"/>
              </w:rPr>
            </w:pPr>
            <w:r w:rsidRPr="00FD2A7C">
              <w:rPr>
                <w:b/>
                <w:lang w:val="es-ES"/>
              </w:rPr>
              <w:t xml:space="preserve">Título del proyecto: </w:t>
            </w:r>
            <w:r w:rsidRPr="00FD2A7C">
              <w:rPr>
                <w:bCs/>
                <w:lang w:val="es-ES"/>
              </w:rPr>
              <w:t>CIDRA</w:t>
            </w:r>
          </w:p>
          <w:p w14:paraId="4E2A1671" w14:textId="36665598" w:rsidR="00025C03" w:rsidRPr="00FD2A7C" w:rsidRDefault="00025C03" w:rsidP="00025C03">
            <w:pPr>
              <w:rPr>
                <w:b/>
                <w:lang w:val="es-ES"/>
              </w:rPr>
            </w:pPr>
            <w:r w:rsidRPr="00FD2A7C">
              <w:rPr>
                <w:b/>
                <w:lang w:val="es-ES"/>
              </w:rPr>
              <w:t xml:space="preserve">Investigador principal: </w:t>
            </w:r>
            <w:r w:rsidRPr="00FD2A7C">
              <w:rPr>
                <w:bCs/>
                <w:lang w:val="es-ES"/>
              </w:rPr>
              <w:t xml:space="preserve">Jerónimo </w:t>
            </w:r>
            <w:proofErr w:type="spellStart"/>
            <w:r w:rsidRPr="00FD2A7C">
              <w:rPr>
                <w:bCs/>
                <w:lang w:val="es-ES"/>
              </w:rPr>
              <w:t>Maillo</w:t>
            </w:r>
            <w:proofErr w:type="spellEnd"/>
          </w:p>
          <w:p w14:paraId="4C6A8384" w14:textId="3FABD234" w:rsidR="00025C03" w:rsidRPr="00FD2A7C" w:rsidRDefault="00025C03" w:rsidP="00025C03">
            <w:pPr>
              <w:rPr>
                <w:b/>
                <w:lang w:val="es-ES"/>
              </w:rPr>
            </w:pPr>
            <w:r w:rsidRPr="00FD2A7C">
              <w:rPr>
                <w:b/>
                <w:lang w:val="es-ES"/>
              </w:rPr>
              <w:t xml:space="preserve">Estado: </w:t>
            </w:r>
            <w:r w:rsidRPr="00FD2A7C">
              <w:rPr>
                <w:bCs/>
                <w:lang w:val="es-ES"/>
              </w:rPr>
              <w:t>Activo</w:t>
            </w:r>
          </w:p>
        </w:tc>
      </w:tr>
      <w:tr w:rsidR="00025C03" w:rsidRPr="00FD2A7C" w14:paraId="5800AFB6" w14:textId="77777777" w:rsidTr="00942163">
        <w:trPr>
          <w:trHeight w:val="643"/>
          <w:jc w:val="center"/>
        </w:trPr>
        <w:tc>
          <w:tcPr>
            <w:tcW w:w="8637" w:type="dxa"/>
          </w:tcPr>
          <w:p w14:paraId="75D5C897" w14:textId="2E62CF9E" w:rsidR="00025C03" w:rsidRPr="00FD2A7C" w:rsidRDefault="00025C03" w:rsidP="00025C03">
            <w:pPr>
              <w:rPr>
                <w:b/>
                <w:lang w:val="es-ES"/>
              </w:rPr>
            </w:pPr>
            <w:r w:rsidRPr="00FD2A7C">
              <w:rPr>
                <w:b/>
                <w:lang w:val="es-ES"/>
              </w:rPr>
              <w:t xml:space="preserve">Convocatoria: </w:t>
            </w:r>
            <w:r w:rsidRPr="00FD2A7C">
              <w:rPr>
                <w:bCs/>
                <w:lang w:val="es-ES"/>
              </w:rPr>
              <w:t>Erasmus + (ERASMUS-JMO-2024-OFET-TT)</w:t>
            </w:r>
          </w:p>
          <w:p w14:paraId="257D49F5" w14:textId="77777777" w:rsidR="00025C03" w:rsidRPr="00FD2A7C" w:rsidRDefault="00025C03" w:rsidP="00025C03">
            <w:pPr>
              <w:rPr>
                <w:b/>
                <w:lang w:val="es-ES"/>
              </w:rPr>
            </w:pPr>
            <w:r w:rsidRPr="00FD2A7C">
              <w:rPr>
                <w:b/>
                <w:lang w:val="es-ES"/>
              </w:rPr>
              <w:t>Año: 2024</w:t>
            </w:r>
          </w:p>
          <w:p w14:paraId="528B14A5" w14:textId="3D417BD4" w:rsidR="00025C03" w:rsidRPr="00FD2A7C" w:rsidRDefault="00025C03" w:rsidP="00025C03">
            <w:pPr>
              <w:rPr>
                <w:b/>
                <w:lang w:val="es-ES"/>
              </w:rPr>
            </w:pPr>
            <w:r w:rsidRPr="00FD2A7C">
              <w:rPr>
                <w:b/>
                <w:lang w:val="es-ES"/>
              </w:rPr>
              <w:t xml:space="preserve">Título del proyecto: </w:t>
            </w:r>
            <w:proofErr w:type="spellStart"/>
            <w:r w:rsidRPr="00FD2A7C">
              <w:rPr>
                <w:b/>
                <w:lang w:val="es-ES"/>
              </w:rPr>
              <w:t>EmpowerEducators</w:t>
            </w:r>
            <w:proofErr w:type="spellEnd"/>
          </w:p>
          <w:p w14:paraId="3CA3D336" w14:textId="77777777" w:rsidR="00025C03" w:rsidRPr="00FD2A7C" w:rsidRDefault="00025C03" w:rsidP="00025C03">
            <w:pPr>
              <w:rPr>
                <w:b/>
                <w:lang w:val="es-ES"/>
              </w:rPr>
            </w:pPr>
            <w:r w:rsidRPr="00FD2A7C">
              <w:rPr>
                <w:b/>
                <w:lang w:val="es-ES"/>
              </w:rPr>
              <w:t xml:space="preserve">Investigador principal: Jerónimo </w:t>
            </w:r>
            <w:proofErr w:type="spellStart"/>
            <w:r w:rsidRPr="00FD2A7C">
              <w:rPr>
                <w:b/>
                <w:lang w:val="es-ES"/>
              </w:rPr>
              <w:t>Maillo</w:t>
            </w:r>
            <w:proofErr w:type="spellEnd"/>
          </w:p>
          <w:p w14:paraId="6DF7D704" w14:textId="73EA8D37" w:rsidR="00025C03" w:rsidRPr="00FD2A7C" w:rsidRDefault="00025C03" w:rsidP="00025C03">
            <w:pPr>
              <w:rPr>
                <w:b/>
                <w:lang w:val="es-ES"/>
              </w:rPr>
            </w:pPr>
            <w:r w:rsidRPr="00FD2A7C">
              <w:rPr>
                <w:b/>
                <w:lang w:val="es-ES"/>
              </w:rPr>
              <w:t>Estado: Activo</w:t>
            </w:r>
          </w:p>
        </w:tc>
      </w:tr>
    </w:tbl>
    <w:p w14:paraId="798F6A6A" w14:textId="77777777" w:rsidR="00D94637" w:rsidRPr="00FD2A7C" w:rsidRDefault="00D94637" w:rsidP="008B6BA9">
      <w:pPr>
        <w:rPr>
          <w:b/>
          <w:u w:val="single"/>
          <w:lang w:val="es-ES"/>
        </w:rPr>
      </w:pPr>
    </w:p>
    <w:p w14:paraId="14A6EDEE" w14:textId="77777777" w:rsidR="008B6BA9" w:rsidRPr="00FD2A7C" w:rsidRDefault="008B6BA9" w:rsidP="008B6BA9">
      <w:pPr>
        <w:rPr>
          <w:b/>
          <w:color w:val="0070C0"/>
          <w:u w:val="single"/>
          <w:lang w:val="es-ES"/>
        </w:rPr>
      </w:pPr>
      <w:r w:rsidRPr="00FD2A7C">
        <w:rPr>
          <w:b/>
          <w:color w:val="0070C0"/>
          <w:u w:val="single"/>
          <w:lang w:val="es-ES"/>
        </w:rPr>
        <w:t>6. ACTIVIDADES DEL INSTITUTO</w:t>
      </w:r>
    </w:p>
    <w:p w14:paraId="630273F0" w14:textId="77777777" w:rsidR="008B6BA9" w:rsidRPr="00FD2A7C" w:rsidRDefault="008B6BA9" w:rsidP="008B6BA9">
      <w:pPr>
        <w:rPr>
          <w:b/>
          <w:lang w:val="es-ES"/>
        </w:rPr>
      </w:pPr>
    </w:p>
    <w:p w14:paraId="7026AC08" w14:textId="77777777" w:rsidR="00104A8A" w:rsidRPr="00FD2A7C" w:rsidRDefault="008B6BA9" w:rsidP="008B6BA9">
      <w:pPr>
        <w:rPr>
          <w:b/>
          <w:lang w:val="es-ES"/>
        </w:rPr>
      </w:pPr>
      <w:r w:rsidRPr="00FD2A7C">
        <w:rPr>
          <w:b/>
          <w:lang w:val="es-ES"/>
        </w:rPr>
        <w:t>A.</w:t>
      </w:r>
      <w:r w:rsidR="00104A8A" w:rsidRPr="00FD2A7C">
        <w:rPr>
          <w:b/>
          <w:lang w:val="es-ES"/>
        </w:rPr>
        <w:t>-</w:t>
      </w:r>
      <w:r w:rsidRPr="00FD2A7C">
        <w:rPr>
          <w:b/>
          <w:lang w:val="es-ES"/>
        </w:rPr>
        <w:t xml:space="preserve"> Actividades de Formación (estudios de posgrado, cursos de especialización, tesis…)</w:t>
      </w:r>
    </w:p>
    <w:p w14:paraId="16A293B0" w14:textId="77777777" w:rsidR="00104A8A" w:rsidRPr="00FD2A7C" w:rsidRDefault="00104A8A" w:rsidP="00D94637">
      <w:pPr>
        <w:rPr>
          <w:b/>
          <w:lang w:val="es-ES"/>
        </w:rPr>
      </w:pPr>
    </w:p>
    <w:p w14:paraId="60AD3D38" w14:textId="63154610" w:rsidR="006C6731" w:rsidRPr="00FD2A7C" w:rsidRDefault="006C6731" w:rsidP="00062B4C">
      <w:pPr>
        <w:pBdr>
          <w:top w:val="single" w:sz="4" w:space="1" w:color="auto"/>
          <w:left w:val="single" w:sz="4" w:space="4" w:color="auto"/>
          <w:bottom w:val="single" w:sz="4" w:space="1" w:color="auto"/>
          <w:right w:val="single" w:sz="4" w:space="4" w:color="auto"/>
        </w:pBdr>
        <w:rPr>
          <w:b/>
          <w:lang w:val="es-ES"/>
        </w:rPr>
      </w:pPr>
      <w:r w:rsidRPr="00FD2A7C">
        <w:rPr>
          <w:b/>
          <w:lang w:val="es-ES"/>
        </w:rPr>
        <w:t>A1.- Posgrado</w:t>
      </w:r>
    </w:p>
    <w:p w14:paraId="6BDEF2CB" w14:textId="77777777" w:rsidR="006C6731" w:rsidRPr="00FD2A7C" w:rsidRDefault="006C6731" w:rsidP="00062B4C">
      <w:pPr>
        <w:pBdr>
          <w:top w:val="single" w:sz="4" w:space="1" w:color="auto"/>
          <w:left w:val="single" w:sz="4" w:space="4" w:color="auto"/>
          <w:bottom w:val="single" w:sz="4" w:space="1" w:color="auto"/>
          <w:right w:val="single" w:sz="4" w:space="4" w:color="auto"/>
        </w:pBdr>
        <w:rPr>
          <w:b/>
          <w:lang w:val="es-ES"/>
        </w:rPr>
      </w:pPr>
    </w:p>
    <w:p w14:paraId="188BBC6C" w14:textId="0792AE55" w:rsidR="00062B4C" w:rsidRPr="00FD2A7C" w:rsidRDefault="00062B4C" w:rsidP="00062B4C">
      <w:pPr>
        <w:pBdr>
          <w:top w:val="single" w:sz="4" w:space="1" w:color="auto"/>
          <w:left w:val="single" w:sz="4" w:space="4" w:color="auto"/>
          <w:bottom w:val="single" w:sz="4" w:space="1" w:color="auto"/>
          <w:right w:val="single" w:sz="4" w:space="4" w:color="auto"/>
        </w:pBdr>
        <w:rPr>
          <w:b/>
          <w:lang w:val="es-ES"/>
        </w:rPr>
      </w:pPr>
      <w:r w:rsidRPr="00FD2A7C">
        <w:rPr>
          <w:b/>
          <w:lang w:val="es-ES"/>
        </w:rPr>
        <w:t>Título:</w:t>
      </w:r>
      <w:r w:rsidRPr="00FD2A7C">
        <w:rPr>
          <w:lang w:val="es-ES"/>
        </w:rPr>
        <w:t xml:space="preserve"> </w:t>
      </w:r>
      <w:r w:rsidRPr="00FD2A7C">
        <w:rPr>
          <w:b/>
          <w:lang w:val="es-ES"/>
        </w:rPr>
        <w:t>Máster Universitario en Relaciones Internacionales</w:t>
      </w:r>
      <w:r w:rsidRPr="00FD2A7C">
        <w:rPr>
          <w:lang w:val="es-ES"/>
        </w:rPr>
        <w:t xml:space="preserve"> (2</w:t>
      </w:r>
      <w:r w:rsidR="009141A4" w:rsidRPr="00FD2A7C">
        <w:rPr>
          <w:lang w:val="es-ES"/>
        </w:rPr>
        <w:t>1</w:t>
      </w:r>
      <w:r w:rsidRPr="00FD2A7C">
        <w:rPr>
          <w:lang w:val="es-ES"/>
        </w:rPr>
        <w:t xml:space="preserve"> ediciones hasta la fecha)</w:t>
      </w:r>
    </w:p>
    <w:p w14:paraId="43C837C7" w14:textId="19DDE9DA" w:rsidR="00062B4C" w:rsidRPr="00FD2A7C" w:rsidRDefault="00062B4C" w:rsidP="00062B4C">
      <w:pPr>
        <w:pBdr>
          <w:top w:val="single" w:sz="4" w:space="1" w:color="auto"/>
          <w:left w:val="single" w:sz="4" w:space="4" w:color="auto"/>
          <w:bottom w:val="single" w:sz="4" w:space="1" w:color="auto"/>
          <w:right w:val="single" w:sz="4" w:space="4" w:color="auto"/>
        </w:pBdr>
        <w:rPr>
          <w:lang w:val="es-ES"/>
        </w:rPr>
      </w:pPr>
      <w:r w:rsidRPr="00FD2A7C">
        <w:rPr>
          <w:b/>
          <w:lang w:val="es-ES"/>
        </w:rPr>
        <w:t>Curso académico:</w:t>
      </w:r>
      <w:r w:rsidRPr="00FD2A7C">
        <w:rPr>
          <w:lang w:val="es-ES"/>
        </w:rPr>
        <w:t xml:space="preserve"> 202</w:t>
      </w:r>
      <w:r w:rsidR="002F5A4A" w:rsidRPr="00FD2A7C">
        <w:rPr>
          <w:lang w:val="es-ES"/>
        </w:rPr>
        <w:t>3</w:t>
      </w:r>
      <w:r w:rsidRPr="00FD2A7C">
        <w:rPr>
          <w:lang w:val="es-ES"/>
        </w:rPr>
        <w:t>/202</w:t>
      </w:r>
      <w:r w:rsidR="002F5A4A" w:rsidRPr="00FD2A7C">
        <w:rPr>
          <w:lang w:val="es-ES"/>
        </w:rPr>
        <w:t>4</w:t>
      </w:r>
    </w:p>
    <w:p w14:paraId="73109E23" w14:textId="48792427" w:rsidR="00062B4C" w:rsidRPr="00FD2A7C" w:rsidRDefault="00062B4C" w:rsidP="00062B4C">
      <w:pPr>
        <w:pBdr>
          <w:top w:val="single" w:sz="4" w:space="1" w:color="auto"/>
          <w:left w:val="single" w:sz="4" w:space="4" w:color="auto"/>
          <w:bottom w:val="single" w:sz="4" w:space="1" w:color="auto"/>
          <w:right w:val="single" w:sz="4" w:space="4" w:color="auto"/>
        </w:pBdr>
        <w:rPr>
          <w:lang w:val="es-ES"/>
        </w:rPr>
      </w:pPr>
      <w:proofErr w:type="spellStart"/>
      <w:r w:rsidRPr="00FD2A7C">
        <w:rPr>
          <w:b/>
          <w:lang w:val="es-ES"/>
        </w:rPr>
        <w:t>Nº</w:t>
      </w:r>
      <w:proofErr w:type="spellEnd"/>
      <w:r w:rsidRPr="00FD2A7C">
        <w:rPr>
          <w:b/>
          <w:lang w:val="es-ES"/>
        </w:rPr>
        <w:t xml:space="preserve"> de alumnos:</w:t>
      </w:r>
      <w:r w:rsidRPr="00FD2A7C">
        <w:rPr>
          <w:lang w:val="es-ES"/>
        </w:rPr>
        <w:t xml:space="preserve"> 2</w:t>
      </w:r>
      <w:r w:rsidR="009141A4" w:rsidRPr="00FD2A7C">
        <w:rPr>
          <w:lang w:val="es-ES"/>
        </w:rPr>
        <w:t>2</w:t>
      </w:r>
    </w:p>
    <w:p w14:paraId="5F8FA48A" w14:textId="77777777" w:rsidR="00062B4C" w:rsidRPr="00FD2A7C" w:rsidRDefault="00062B4C" w:rsidP="00062B4C">
      <w:pPr>
        <w:pBdr>
          <w:top w:val="single" w:sz="4" w:space="1" w:color="auto"/>
          <w:left w:val="single" w:sz="4" w:space="4" w:color="auto"/>
          <w:bottom w:val="single" w:sz="4" w:space="1" w:color="auto"/>
          <w:right w:val="single" w:sz="4" w:space="4" w:color="auto"/>
        </w:pBdr>
        <w:rPr>
          <w:lang w:val="es-ES"/>
        </w:rPr>
      </w:pPr>
    </w:p>
    <w:p w14:paraId="655936AC" w14:textId="36D75890" w:rsidR="00062B4C" w:rsidRPr="00FD2A7C" w:rsidRDefault="00062B4C" w:rsidP="00062B4C">
      <w:pPr>
        <w:pBdr>
          <w:top w:val="single" w:sz="4" w:space="1" w:color="auto"/>
          <w:left w:val="single" w:sz="4" w:space="4" w:color="auto"/>
          <w:bottom w:val="single" w:sz="4" w:space="1" w:color="auto"/>
          <w:right w:val="single" w:sz="4" w:space="4" w:color="auto"/>
        </w:pBdr>
        <w:rPr>
          <w:lang w:val="es-ES"/>
        </w:rPr>
      </w:pPr>
      <w:r w:rsidRPr="00FD2A7C">
        <w:rPr>
          <w:b/>
          <w:lang w:val="es-ES"/>
        </w:rPr>
        <w:t>Título:</w:t>
      </w:r>
      <w:r w:rsidRPr="00FD2A7C">
        <w:rPr>
          <w:lang w:val="es-ES"/>
        </w:rPr>
        <w:t xml:space="preserve"> </w:t>
      </w:r>
      <w:r w:rsidRPr="00FD2A7C">
        <w:rPr>
          <w:b/>
          <w:lang w:val="es-ES"/>
        </w:rPr>
        <w:t xml:space="preserve">Máster Universitario en Unión Europea </w:t>
      </w:r>
      <w:r w:rsidRPr="00FD2A7C">
        <w:rPr>
          <w:lang w:val="es-ES"/>
        </w:rPr>
        <w:t>(1</w:t>
      </w:r>
      <w:r w:rsidR="009141A4" w:rsidRPr="00FD2A7C">
        <w:rPr>
          <w:lang w:val="es-ES"/>
        </w:rPr>
        <w:t>3</w:t>
      </w:r>
      <w:r w:rsidRPr="00FD2A7C">
        <w:rPr>
          <w:lang w:val="es-ES"/>
        </w:rPr>
        <w:t xml:space="preserve"> ediciones hasta la fecha)</w:t>
      </w:r>
    </w:p>
    <w:p w14:paraId="2A934EF6" w14:textId="0A32267B" w:rsidR="00062B4C" w:rsidRPr="00FD2A7C" w:rsidRDefault="00062B4C" w:rsidP="00062B4C">
      <w:pPr>
        <w:pBdr>
          <w:top w:val="single" w:sz="4" w:space="1" w:color="auto"/>
          <w:left w:val="single" w:sz="4" w:space="4" w:color="auto"/>
          <w:bottom w:val="single" w:sz="4" w:space="1" w:color="auto"/>
          <w:right w:val="single" w:sz="4" w:space="4" w:color="auto"/>
        </w:pBdr>
        <w:rPr>
          <w:lang w:val="es-ES"/>
        </w:rPr>
      </w:pPr>
      <w:r w:rsidRPr="00FD2A7C">
        <w:rPr>
          <w:b/>
          <w:lang w:val="es-ES"/>
        </w:rPr>
        <w:t>Curso académico:</w:t>
      </w:r>
      <w:r w:rsidRPr="00FD2A7C">
        <w:rPr>
          <w:lang w:val="es-ES"/>
        </w:rPr>
        <w:t xml:space="preserve"> 202</w:t>
      </w:r>
      <w:r w:rsidR="002F5A4A" w:rsidRPr="00FD2A7C">
        <w:rPr>
          <w:lang w:val="es-ES"/>
        </w:rPr>
        <w:t>3</w:t>
      </w:r>
      <w:r w:rsidRPr="00FD2A7C">
        <w:rPr>
          <w:lang w:val="es-ES"/>
        </w:rPr>
        <w:t>/202</w:t>
      </w:r>
      <w:r w:rsidR="002F5A4A" w:rsidRPr="00FD2A7C">
        <w:rPr>
          <w:lang w:val="es-ES"/>
        </w:rPr>
        <w:t>4</w:t>
      </w:r>
    </w:p>
    <w:p w14:paraId="7048EB1C" w14:textId="137C5257" w:rsidR="00062B4C" w:rsidRPr="00FD2A7C" w:rsidRDefault="00062B4C" w:rsidP="00062B4C">
      <w:pPr>
        <w:pBdr>
          <w:top w:val="single" w:sz="4" w:space="1" w:color="auto"/>
          <w:left w:val="single" w:sz="4" w:space="4" w:color="auto"/>
          <w:bottom w:val="single" w:sz="4" w:space="1" w:color="auto"/>
          <w:right w:val="single" w:sz="4" w:space="4" w:color="auto"/>
        </w:pBdr>
        <w:rPr>
          <w:lang w:val="es-ES"/>
        </w:rPr>
      </w:pPr>
      <w:proofErr w:type="spellStart"/>
      <w:r w:rsidRPr="00FD2A7C">
        <w:rPr>
          <w:b/>
          <w:lang w:val="es-ES"/>
        </w:rPr>
        <w:t>Nº</w:t>
      </w:r>
      <w:proofErr w:type="spellEnd"/>
      <w:r w:rsidRPr="00FD2A7C">
        <w:rPr>
          <w:b/>
          <w:lang w:val="es-ES"/>
        </w:rPr>
        <w:t xml:space="preserve"> de alumnos:</w:t>
      </w:r>
      <w:r w:rsidRPr="00FD2A7C">
        <w:rPr>
          <w:lang w:val="es-ES"/>
        </w:rPr>
        <w:t xml:space="preserve"> </w:t>
      </w:r>
      <w:r w:rsidR="009141A4" w:rsidRPr="00FD2A7C">
        <w:rPr>
          <w:lang w:val="es-ES"/>
        </w:rPr>
        <w:t>9</w:t>
      </w:r>
    </w:p>
    <w:p w14:paraId="387096C5" w14:textId="77777777" w:rsidR="00062B4C" w:rsidRPr="00FD2A7C" w:rsidRDefault="00062B4C" w:rsidP="00062B4C">
      <w:pPr>
        <w:pBdr>
          <w:top w:val="single" w:sz="4" w:space="1" w:color="auto"/>
          <w:left w:val="single" w:sz="4" w:space="4" w:color="auto"/>
          <w:bottom w:val="single" w:sz="4" w:space="1" w:color="auto"/>
          <w:right w:val="single" w:sz="4" w:space="4" w:color="auto"/>
        </w:pBdr>
        <w:rPr>
          <w:lang w:val="es-ES"/>
        </w:rPr>
      </w:pPr>
    </w:p>
    <w:p w14:paraId="1BFB3940" w14:textId="6AEF2125" w:rsidR="00062B4C" w:rsidRPr="00FD2A7C" w:rsidRDefault="00062B4C" w:rsidP="00062B4C">
      <w:pPr>
        <w:pBdr>
          <w:top w:val="single" w:sz="4" w:space="1" w:color="auto"/>
          <w:left w:val="single" w:sz="4" w:space="4" w:color="auto"/>
          <w:bottom w:val="single" w:sz="4" w:space="1" w:color="auto"/>
          <w:right w:val="single" w:sz="4" w:space="4" w:color="auto"/>
        </w:pBdr>
        <w:rPr>
          <w:bCs/>
          <w:lang w:val="es-ES"/>
        </w:rPr>
      </w:pPr>
      <w:r w:rsidRPr="00FD2A7C">
        <w:rPr>
          <w:b/>
          <w:lang w:val="es-ES"/>
        </w:rPr>
        <w:t>Título:</w:t>
      </w:r>
      <w:r w:rsidRPr="00FD2A7C">
        <w:rPr>
          <w:lang w:val="es-ES"/>
        </w:rPr>
        <w:t xml:space="preserve"> </w:t>
      </w:r>
      <w:r w:rsidRPr="00FD2A7C">
        <w:rPr>
          <w:b/>
          <w:lang w:val="es-ES"/>
        </w:rPr>
        <w:t xml:space="preserve">Máster en Derecho Internacional de los Negocios </w:t>
      </w:r>
      <w:r w:rsidRPr="00FD2A7C">
        <w:rPr>
          <w:bCs/>
          <w:lang w:val="es-ES"/>
        </w:rPr>
        <w:t>(1</w:t>
      </w:r>
      <w:r w:rsidR="009141A4" w:rsidRPr="00FD2A7C">
        <w:rPr>
          <w:bCs/>
          <w:lang w:val="es-ES"/>
        </w:rPr>
        <w:t>6</w:t>
      </w:r>
      <w:r w:rsidRPr="00FD2A7C">
        <w:rPr>
          <w:bCs/>
          <w:lang w:val="es-ES"/>
        </w:rPr>
        <w:t xml:space="preserve"> ediciones hasta la fecha)</w:t>
      </w:r>
    </w:p>
    <w:p w14:paraId="0FD00AF8" w14:textId="22F936E0" w:rsidR="00062B4C" w:rsidRPr="00FD2A7C" w:rsidRDefault="00062B4C" w:rsidP="00062B4C">
      <w:pPr>
        <w:pBdr>
          <w:top w:val="single" w:sz="4" w:space="1" w:color="auto"/>
          <w:left w:val="single" w:sz="4" w:space="4" w:color="auto"/>
          <w:bottom w:val="single" w:sz="4" w:space="1" w:color="auto"/>
          <w:right w:val="single" w:sz="4" w:space="4" w:color="auto"/>
        </w:pBdr>
        <w:rPr>
          <w:lang w:val="es-ES"/>
        </w:rPr>
      </w:pPr>
      <w:r w:rsidRPr="00FD2A7C">
        <w:rPr>
          <w:b/>
          <w:lang w:val="es-ES"/>
        </w:rPr>
        <w:t>Curso académico:</w:t>
      </w:r>
      <w:r w:rsidRPr="00FD2A7C">
        <w:rPr>
          <w:lang w:val="es-ES"/>
        </w:rPr>
        <w:t xml:space="preserve"> 202</w:t>
      </w:r>
      <w:r w:rsidR="002F5A4A" w:rsidRPr="00FD2A7C">
        <w:rPr>
          <w:lang w:val="es-ES"/>
        </w:rPr>
        <w:t>3</w:t>
      </w:r>
      <w:r w:rsidRPr="00FD2A7C">
        <w:rPr>
          <w:lang w:val="es-ES"/>
        </w:rPr>
        <w:t>/202</w:t>
      </w:r>
      <w:r w:rsidR="002F5A4A" w:rsidRPr="00FD2A7C">
        <w:rPr>
          <w:lang w:val="es-ES"/>
        </w:rPr>
        <w:t>4</w:t>
      </w:r>
    </w:p>
    <w:p w14:paraId="3B4180D8" w14:textId="5A57E000" w:rsidR="00062B4C" w:rsidRPr="00FD2A7C" w:rsidRDefault="00062B4C" w:rsidP="00062B4C">
      <w:pPr>
        <w:pBdr>
          <w:top w:val="single" w:sz="4" w:space="1" w:color="auto"/>
          <w:left w:val="single" w:sz="4" w:space="4" w:color="auto"/>
          <w:bottom w:val="single" w:sz="4" w:space="1" w:color="auto"/>
          <w:right w:val="single" w:sz="4" w:space="4" w:color="auto"/>
        </w:pBdr>
        <w:rPr>
          <w:lang w:val="es-ES"/>
        </w:rPr>
      </w:pPr>
      <w:proofErr w:type="spellStart"/>
      <w:r w:rsidRPr="00FD2A7C">
        <w:rPr>
          <w:b/>
          <w:lang w:val="es-ES"/>
        </w:rPr>
        <w:t>Nº</w:t>
      </w:r>
      <w:proofErr w:type="spellEnd"/>
      <w:r w:rsidRPr="00FD2A7C">
        <w:rPr>
          <w:b/>
          <w:lang w:val="es-ES"/>
        </w:rPr>
        <w:t xml:space="preserve"> de alumnos:</w:t>
      </w:r>
      <w:r w:rsidRPr="00FD2A7C">
        <w:rPr>
          <w:lang w:val="es-ES"/>
        </w:rPr>
        <w:t xml:space="preserve"> </w:t>
      </w:r>
      <w:r w:rsidR="007B0CAB" w:rsidRPr="00FD2A7C">
        <w:rPr>
          <w:lang w:val="es-ES"/>
        </w:rPr>
        <w:t>22</w:t>
      </w:r>
    </w:p>
    <w:p w14:paraId="2915A7F4" w14:textId="77777777" w:rsidR="00C7609A" w:rsidRDefault="00C7609A" w:rsidP="00D94637">
      <w:pPr>
        <w:rPr>
          <w:b/>
          <w:lang w:val="es-ES"/>
        </w:rPr>
      </w:pPr>
    </w:p>
    <w:p w14:paraId="3F0FDCA4" w14:textId="77777777" w:rsidR="00942163" w:rsidRPr="00FD2A7C" w:rsidRDefault="00942163" w:rsidP="00D94637">
      <w:pPr>
        <w:rPr>
          <w:b/>
          <w:lang w:val="es-ES"/>
        </w:rPr>
      </w:pPr>
    </w:p>
    <w:p w14:paraId="67B95D49" w14:textId="77777777" w:rsidR="00306886" w:rsidRPr="00FD2A7C" w:rsidRDefault="00306886" w:rsidP="00306886">
      <w:pPr>
        <w:pBdr>
          <w:top w:val="single" w:sz="4" w:space="1" w:color="auto"/>
          <w:left w:val="single" w:sz="4" w:space="4" w:color="auto"/>
          <w:bottom w:val="single" w:sz="4" w:space="1" w:color="auto"/>
          <w:right w:val="single" w:sz="4" w:space="4" w:color="auto"/>
        </w:pBdr>
        <w:rPr>
          <w:b/>
          <w:lang w:val="es-ES"/>
        </w:rPr>
      </w:pPr>
      <w:r w:rsidRPr="00FD2A7C">
        <w:rPr>
          <w:b/>
          <w:lang w:val="es-ES"/>
        </w:rPr>
        <w:t>A2. Cursos de especialización</w:t>
      </w:r>
    </w:p>
    <w:p w14:paraId="0C20F73C" w14:textId="77777777" w:rsidR="00306886" w:rsidRPr="00FD2A7C" w:rsidRDefault="00306886" w:rsidP="00C71094">
      <w:pPr>
        <w:pBdr>
          <w:top w:val="single" w:sz="4" w:space="1" w:color="auto"/>
          <w:left w:val="single" w:sz="4" w:space="4" w:color="auto"/>
          <w:bottom w:val="single" w:sz="4" w:space="1" w:color="auto"/>
          <w:right w:val="single" w:sz="4" w:space="4" w:color="auto"/>
        </w:pBdr>
        <w:rPr>
          <w:b/>
          <w:lang w:val="es-ES"/>
        </w:rPr>
      </w:pPr>
    </w:p>
    <w:p w14:paraId="1CBFEB64" w14:textId="7E9CDDE5" w:rsidR="00C71094" w:rsidRPr="00FD2A7C" w:rsidRDefault="00C71094" w:rsidP="005763F1">
      <w:pPr>
        <w:pBdr>
          <w:top w:val="single" w:sz="4" w:space="1" w:color="auto"/>
          <w:left w:val="single" w:sz="4" w:space="4" w:color="auto"/>
          <w:bottom w:val="single" w:sz="4" w:space="1" w:color="auto"/>
          <w:right w:val="single" w:sz="4" w:space="4" w:color="auto"/>
        </w:pBdr>
        <w:jc w:val="both"/>
        <w:rPr>
          <w:lang w:val="es-ES"/>
        </w:rPr>
      </w:pPr>
      <w:r w:rsidRPr="00FD2A7C">
        <w:rPr>
          <w:b/>
          <w:lang w:val="es-ES"/>
        </w:rPr>
        <w:t xml:space="preserve">Título: </w:t>
      </w:r>
      <w:r w:rsidRPr="00FD2A7C">
        <w:rPr>
          <w:lang w:val="es-ES"/>
        </w:rPr>
        <w:t>Curso Superior de Arbitraje (</w:t>
      </w:r>
      <w:r w:rsidR="006F7937" w:rsidRPr="00FD2A7C">
        <w:rPr>
          <w:lang w:val="es-ES"/>
        </w:rPr>
        <w:t>1</w:t>
      </w:r>
      <w:r w:rsidR="009141A4" w:rsidRPr="00FD2A7C">
        <w:rPr>
          <w:lang w:val="es-ES"/>
        </w:rPr>
        <w:t>1</w:t>
      </w:r>
      <w:r w:rsidRPr="00FD2A7C">
        <w:rPr>
          <w:lang w:val="es-ES"/>
        </w:rPr>
        <w:t xml:space="preserve"> ediciones hasta la fecha), en colaboración con el </w:t>
      </w:r>
      <w:proofErr w:type="spellStart"/>
      <w:r w:rsidRPr="00FD2A7C">
        <w:rPr>
          <w:lang w:val="es-ES"/>
        </w:rPr>
        <w:t>Chartered</w:t>
      </w:r>
      <w:proofErr w:type="spellEnd"/>
      <w:r w:rsidRPr="00FD2A7C">
        <w:rPr>
          <w:lang w:val="es-ES"/>
        </w:rPr>
        <w:t xml:space="preserve"> </w:t>
      </w:r>
      <w:proofErr w:type="spellStart"/>
      <w:r w:rsidRPr="00FD2A7C">
        <w:rPr>
          <w:lang w:val="es-ES"/>
        </w:rPr>
        <w:t>Institute</w:t>
      </w:r>
      <w:proofErr w:type="spellEnd"/>
      <w:r w:rsidRPr="00FD2A7C">
        <w:rPr>
          <w:lang w:val="es-ES"/>
        </w:rPr>
        <w:t xml:space="preserve"> </w:t>
      </w:r>
      <w:proofErr w:type="spellStart"/>
      <w:r w:rsidRPr="00FD2A7C">
        <w:rPr>
          <w:lang w:val="es-ES"/>
        </w:rPr>
        <w:t>of</w:t>
      </w:r>
      <w:proofErr w:type="spellEnd"/>
      <w:r w:rsidRPr="00FD2A7C">
        <w:rPr>
          <w:lang w:val="es-ES"/>
        </w:rPr>
        <w:t xml:space="preserve"> </w:t>
      </w:r>
      <w:proofErr w:type="spellStart"/>
      <w:r w:rsidRPr="00FD2A7C">
        <w:rPr>
          <w:lang w:val="es-ES"/>
        </w:rPr>
        <w:t>Arbitrators</w:t>
      </w:r>
      <w:proofErr w:type="spellEnd"/>
    </w:p>
    <w:p w14:paraId="09B60F7B" w14:textId="77985996" w:rsidR="00C71094" w:rsidRPr="00FD2A7C" w:rsidRDefault="00C71094" w:rsidP="00C71094">
      <w:pPr>
        <w:pBdr>
          <w:top w:val="single" w:sz="4" w:space="1" w:color="auto"/>
          <w:left w:val="single" w:sz="4" w:space="4" w:color="auto"/>
          <w:bottom w:val="single" w:sz="4" w:space="1" w:color="auto"/>
          <w:right w:val="single" w:sz="4" w:space="4" w:color="auto"/>
        </w:pBdr>
        <w:rPr>
          <w:b/>
          <w:lang w:val="es-ES"/>
        </w:rPr>
      </w:pPr>
      <w:r w:rsidRPr="00FD2A7C">
        <w:rPr>
          <w:b/>
          <w:lang w:val="es-ES"/>
        </w:rPr>
        <w:t xml:space="preserve">Curso académico: </w:t>
      </w:r>
      <w:r w:rsidRPr="00FD2A7C">
        <w:rPr>
          <w:lang w:val="es-ES"/>
        </w:rPr>
        <w:t>202</w:t>
      </w:r>
      <w:r w:rsidR="009141A4" w:rsidRPr="00FD2A7C">
        <w:rPr>
          <w:lang w:val="es-ES"/>
        </w:rPr>
        <w:t>3</w:t>
      </w:r>
      <w:r w:rsidRPr="00FD2A7C">
        <w:rPr>
          <w:lang w:val="es-ES"/>
        </w:rPr>
        <w:t>/202</w:t>
      </w:r>
      <w:r w:rsidR="009141A4" w:rsidRPr="00FD2A7C">
        <w:rPr>
          <w:lang w:val="es-ES"/>
        </w:rPr>
        <w:t>4</w:t>
      </w:r>
    </w:p>
    <w:p w14:paraId="6A42435D" w14:textId="1D59FE5E" w:rsidR="00D94637" w:rsidRPr="00FD2A7C" w:rsidRDefault="00C71094" w:rsidP="00D94637">
      <w:pPr>
        <w:pBdr>
          <w:top w:val="single" w:sz="4" w:space="1" w:color="auto"/>
          <w:left w:val="single" w:sz="4" w:space="4" w:color="auto"/>
          <w:bottom w:val="single" w:sz="4" w:space="1" w:color="auto"/>
          <w:right w:val="single" w:sz="4" w:space="4" w:color="auto"/>
        </w:pBdr>
        <w:rPr>
          <w:b/>
          <w:lang w:val="es-ES"/>
        </w:rPr>
      </w:pPr>
      <w:proofErr w:type="spellStart"/>
      <w:r w:rsidRPr="00FD2A7C">
        <w:rPr>
          <w:b/>
          <w:lang w:val="es-ES"/>
        </w:rPr>
        <w:t>Nº</w:t>
      </w:r>
      <w:proofErr w:type="spellEnd"/>
      <w:r w:rsidRPr="00FD2A7C">
        <w:rPr>
          <w:b/>
          <w:lang w:val="es-ES"/>
        </w:rPr>
        <w:t xml:space="preserve"> de alumnos:</w:t>
      </w:r>
      <w:r w:rsidRPr="00FD2A7C">
        <w:rPr>
          <w:bCs/>
          <w:lang w:val="es-ES"/>
        </w:rPr>
        <w:t xml:space="preserve"> 2</w:t>
      </w:r>
      <w:r w:rsidR="009141A4" w:rsidRPr="00FD2A7C">
        <w:rPr>
          <w:bCs/>
          <w:lang w:val="es-ES"/>
        </w:rPr>
        <w:t>8</w:t>
      </w:r>
    </w:p>
    <w:p w14:paraId="0B1F44AB" w14:textId="77777777" w:rsidR="00D94637" w:rsidRPr="00FD2A7C" w:rsidRDefault="00D94637" w:rsidP="00D94637">
      <w:pPr>
        <w:rPr>
          <w:b/>
          <w:lang w:val="es-ES"/>
        </w:rPr>
      </w:pPr>
    </w:p>
    <w:p w14:paraId="499A0D97" w14:textId="77777777" w:rsidR="00C7609A" w:rsidRPr="00FD2A7C" w:rsidRDefault="00D94637" w:rsidP="00D94637">
      <w:pPr>
        <w:pBdr>
          <w:top w:val="single" w:sz="4" w:space="1" w:color="auto"/>
          <w:left w:val="single" w:sz="4" w:space="4" w:color="auto"/>
          <w:bottom w:val="single" w:sz="4" w:space="1" w:color="auto"/>
          <w:right w:val="single" w:sz="4" w:space="4" w:color="auto"/>
        </w:pBdr>
        <w:rPr>
          <w:b/>
          <w:lang w:val="es-ES"/>
        </w:rPr>
      </w:pPr>
      <w:r w:rsidRPr="00FD2A7C">
        <w:rPr>
          <w:b/>
          <w:lang w:val="es-ES"/>
        </w:rPr>
        <w:t xml:space="preserve">A3. </w:t>
      </w:r>
      <w:r w:rsidR="00C7609A" w:rsidRPr="00FD2A7C">
        <w:rPr>
          <w:b/>
          <w:lang w:val="es-ES"/>
        </w:rPr>
        <w:t>Tesis doctorales</w:t>
      </w:r>
    </w:p>
    <w:p w14:paraId="1AB6A7D9" w14:textId="77777777" w:rsidR="009C0C4C" w:rsidRPr="00FD2A7C" w:rsidRDefault="009C0C4C" w:rsidP="009C0C4C">
      <w:pPr>
        <w:pBdr>
          <w:top w:val="single" w:sz="4" w:space="1" w:color="auto"/>
          <w:left w:val="single" w:sz="4" w:space="4" w:color="auto"/>
          <w:bottom w:val="single" w:sz="4" w:space="1" w:color="auto"/>
          <w:right w:val="single" w:sz="4" w:space="4" w:color="auto"/>
        </w:pBdr>
        <w:rPr>
          <w:b/>
          <w:lang w:val="es-ES"/>
        </w:rPr>
      </w:pPr>
    </w:p>
    <w:p w14:paraId="28C690B9" w14:textId="78D83D5A" w:rsidR="009C0C4C" w:rsidRPr="00FD2A7C" w:rsidRDefault="009C0C4C" w:rsidP="009C0C4C">
      <w:pPr>
        <w:pBdr>
          <w:top w:val="single" w:sz="4" w:space="1" w:color="auto"/>
          <w:left w:val="single" w:sz="4" w:space="4" w:color="auto"/>
          <w:bottom w:val="single" w:sz="4" w:space="1" w:color="auto"/>
          <w:right w:val="single" w:sz="4" w:space="4" w:color="auto"/>
        </w:pBdr>
        <w:rPr>
          <w:bCs/>
          <w:lang w:val="es-ES"/>
        </w:rPr>
      </w:pPr>
      <w:r w:rsidRPr="00FD2A7C">
        <w:rPr>
          <w:b/>
          <w:lang w:val="es-ES"/>
        </w:rPr>
        <w:t xml:space="preserve">1. Apellidos y nombre del Doctorando: </w:t>
      </w:r>
      <w:r w:rsidRPr="00FD2A7C">
        <w:rPr>
          <w:bCs/>
          <w:lang w:val="es-ES"/>
        </w:rPr>
        <w:t xml:space="preserve">Gabriela Alexandra </w:t>
      </w:r>
      <w:proofErr w:type="spellStart"/>
      <w:r w:rsidRPr="00FD2A7C">
        <w:rPr>
          <w:bCs/>
          <w:lang w:val="es-ES"/>
        </w:rPr>
        <w:t>Dumitrascu</w:t>
      </w:r>
      <w:proofErr w:type="spellEnd"/>
    </w:p>
    <w:p w14:paraId="64AAE1EC" w14:textId="118625BA" w:rsidR="009C0C4C" w:rsidRPr="00FD2A7C" w:rsidRDefault="009C0C4C" w:rsidP="006E47C6">
      <w:pPr>
        <w:pBdr>
          <w:top w:val="single" w:sz="4" w:space="1" w:color="auto"/>
          <w:left w:val="single" w:sz="4" w:space="4" w:color="auto"/>
          <w:bottom w:val="single" w:sz="4" w:space="1" w:color="auto"/>
          <w:right w:val="single" w:sz="4" w:space="4" w:color="auto"/>
        </w:pBdr>
        <w:jc w:val="both"/>
        <w:rPr>
          <w:bCs/>
          <w:lang w:val="es-ES"/>
        </w:rPr>
      </w:pPr>
      <w:r w:rsidRPr="00FD2A7C">
        <w:rPr>
          <w:b/>
          <w:lang w:val="es-ES"/>
        </w:rPr>
        <w:t xml:space="preserve">Título del trabajo: </w:t>
      </w:r>
      <w:r w:rsidRPr="00FD2A7C">
        <w:rPr>
          <w:bCs/>
          <w:lang w:val="es-ES"/>
        </w:rPr>
        <w:t>“El populismo ante la integración europea. Comportamiento legislativo del Grupo Identidad y Democracia en el Parlamento Europeo”</w:t>
      </w:r>
    </w:p>
    <w:p w14:paraId="31C48539" w14:textId="77777777" w:rsidR="00677C74" w:rsidRPr="00FD2A7C" w:rsidRDefault="00677C74" w:rsidP="00677C74">
      <w:pPr>
        <w:pBdr>
          <w:top w:val="single" w:sz="4" w:space="1" w:color="auto"/>
          <w:left w:val="single" w:sz="4" w:space="4" w:color="auto"/>
          <w:bottom w:val="single" w:sz="4" w:space="1" w:color="auto"/>
          <w:right w:val="single" w:sz="4" w:space="4" w:color="auto"/>
        </w:pBdr>
        <w:rPr>
          <w:bCs/>
          <w:lang w:val="es-ES"/>
        </w:rPr>
      </w:pPr>
      <w:r w:rsidRPr="00FD2A7C">
        <w:rPr>
          <w:b/>
          <w:lang w:val="es-ES"/>
        </w:rPr>
        <w:t>Fecha de lectura:</w:t>
      </w:r>
      <w:r w:rsidRPr="00FD2A7C">
        <w:rPr>
          <w:bCs/>
          <w:lang w:val="es-ES"/>
        </w:rPr>
        <w:t xml:space="preserve"> En curso</w:t>
      </w:r>
    </w:p>
    <w:p w14:paraId="0AA9F6FA" w14:textId="5D3E40DB" w:rsidR="009C0C4C" w:rsidRPr="00FD2A7C" w:rsidRDefault="009C0C4C" w:rsidP="006E47C6">
      <w:pPr>
        <w:pBdr>
          <w:top w:val="single" w:sz="4" w:space="1" w:color="auto"/>
          <w:left w:val="single" w:sz="4" w:space="4" w:color="auto"/>
          <w:bottom w:val="single" w:sz="4" w:space="1" w:color="auto"/>
          <w:right w:val="single" w:sz="4" w:space="4" w:color="auto"/>
        </w:pBdr>
        <w:jc w:val="both"/>
        <w:rPr>
          <w:bCs/>
          <w:lang w:val="es-ES"/>
        </w:rPr>
      </w:pPr>
      <w:r w:rsidRPr="00FD2A7C">
        <w:rPr>
          <w:b/>
          <w:lang w:val="es-ES"/>
        </w:rPr>
        <w:t xml:space="preserve">Universidad: </w:t>
      </w:r>
      <w:r w:rsidRPr="00FD2A7C">
        <w:rPr>
          <w:bCs/>
          <w:lang w:val="es-ES"/>
        </w:rPr>
        <w:t>Universidad CEU San Pablo</w:t>
      </w:r>
    </w:p>
    <w:p w14:paraId="357478F0" w14:textId="77777777" w:rsidR="009C0C4C" w:rsidRPr="00FD2A7C" w:rsidRDefault="009C0C4C" w:rsidP="006E47C6">
      <w:pPr>
        <w:pBdr>
          <w:top w:val="single" w:sz="4" w:space="1" w:color="auto"/>
          <w:left w:val="single" w:sz="4" w:space="4" w:color="auto"/>
          <w:bottom w:val="single" w:sz="4" w:space="1" w:color="auto"/>
          <w:right w:val="single" w:sz="4" w:space="4" w:color="auto"/>
        </w:pBdr>
        <w:jc w:val="both"/>
        <w:rPr>
          <w:bCs/>
          <w:lang w:val="es-ES"/>
        </w:rPr>
      </w:pPr>
      <w:r w:rsidRPr="00FD2A7C">
        <w:rPr>
          <w:b/>
          <w:lang w:val="es-ES"/>
        </w:rPr>
        <w:t xml:space="preserve">Directoras: </w:t>
      </w:r>
      <w:r w:rsidRPr="00FD2A7C">
        <w:rPr>
          <w:bCs/>
          <w:lang w:val="es-ES"/>
        </w:rPr>
        <w:t>Belén Becerril y Ainhoa Uribe</w:t>
      </w:r>
    </w:p>
    <w:p w14:paraId="15900621" w14:textId="24716A4A" w:rsidR="00343345" w:rsidRPr="00FD2A7C" w:rsidRDefault="00343345" w:rsidP="006E47C6">
      <w:pPr>
        <w:pBdr>
          <w:top w:val="single" w:sz="4" w:space="1" w:color="auto"/>
          <w:left w:val="single" w:sz="4" w:space="4" w:color="auto"/>
          <w:bottom w:val="single" w:sz="4" w:space="1" w:color="auto"/>
          <w:right w:val="single" w:sz="4" w:space="4" w:color="auto"/>
        </w:pBdr>
        <w:jc w:val="both"/>
        <w:rPr>
          <w:bCs/>
          <w:lang w:val="es-ES"/>
        </w:rPr>
      </w:pPr>
      <w:r w:rsidRPr="00FD2A7C">
        <w:rPr>
          <w:b/>
          <w:lang w:val="es-ES"/>
        </w:rPr>
        <w:t>Doctorado europeo:</w:t>
      </w:r>
      <w:r w:rsidRPr="00FD2A7C">
        <w:rPr>
          <w:bCs/>
          <w:lang w:val="es-ES"/>
        </w:rPr>
        <w:t xml:space="preserve"> No</w:t>
      </w:r>
    </w:p>
    <w:p w14:paraId="459DC817" w14:textId="77777777" w:rsidR="007B0CAB" w:rsidRPr="00FD2A7C" w:rsidRDefault="007B0CAB" w:rsidP="006E47C6">
      <w:pPr>
        <w:pBdr>
          <w:top w:val="single" w:sz="4" w:space="1" w:color="auto"/>
          <w:left w:val="single" w:sz="4" w:space="4" w:color="auto"/>
          <w:bottom w:val="single" w:sz="4" w:space="1" w:color="auto"/>
          <w:right w:val="single" w:sz="4" w:space="4" w:color="auto"/>
        </w:pBdr>
        <w:jc w:val="both"/>
        <w:rPr>
          <w:b/>
          <w:lang w:val="es-ES"/>
        </w:rPr>
      </w:pPr>
    </w:p>
    <w:p w14:paraId="3544E0F6" w14:textId="77777777" w:rsidR="009C0C4C" w:rsidRPr="00FD2A7C" w:rsidRDefault="009C0C4C" w:rsidP="006E47C6">
      <w:pPr>
        <w:pBdr>
          <w:top w:val="single" w:sz="4" w:space="1" w:color="auto"/>
          <w:left w:val="single" w:sz="4" w:space="4" w:color="auto"/>
          <w:bottom w:val="single" w:sz="4" w:space="1" w:color="auto"/>
          <w:right w:val="single" w:sz="4" w:space="4" w:color="auto"/>
        </w:pBdr>
        <w:jc w:val="both"/>
        <w:rPr>
          <w:bCs/>
          <w:lang w:val="es-ES"/>
        </w:rPr>
      </w:pPr>
      <w:r w:rsidRPr="00FD2A7C">
        <w:rPr>
          <w:b/>
          <w:lang w:val="es-ES"/>
        </w:rPr>
        <w:t xml:space="preserve">2. Apellidos y nombre del Doctorando: </w:t>
      </w:r>
      <w:r w:rsidRPr="00FD2A7C">
        <w:rPr>
          <w:bCs/>
          <w:lang w:val="es-ES"/>
        </w:rPr>
        <w:t>Sandra Galimberti Díaz</w:t>
      </w:r>
    </w:p>
    <w:p w14:paraId="2E770B85" w14:textId="62620CF6" w:rsidR="009C0C4C" w:rsidRPr="00FD2A7C" w:rsidRDefault="009C0C4C" w:rsidP="006E47C6">
      <w:pPr>
        <w:pBdr>
          <w:top w:val="single" w:sz="4" w:space="1" w:color="auto"/>
          <w:left w:val="single" w:sz="4" w:space="4" w:color="auto"/>
          <w:bottom w:val="single" w:sz="4" w:space="1" w:color="auto"/>
          <w:right w:val="single" w:sz="4" w:space="4" w:color="auto"/>
        </w:pBdr>
        <w:jc w:val="both"/>
        <w:rPr>
          <w:bCs/>
        </w:rPr>
      </w:pPr>
      <w:proofErr w:type="spellStart"/>
      <w:r w:rsidRPr="00FD2A7C">
        <w:rPr>
          <w:b/>
        </w:rPr>
        <w:t>Título</w:t>
      </w:r>
      <w:proofErr w:type="spellEnd"/>
      <w:r w:rsidRPr="00FD2A7C">
        <w:rPr>
          <w:b/>
        </w:rPr>
        <w:t xml:space="preserve"> del trabajo: </w:t>
      </w:r>
      <w:r w:rsidRPr="00FD2A7C">
        <w:rPr>
          <w:bCs/>
        </w:rPr>
        <w:t>“International Investment Agreement as means for achieving corporate accountability and sustainable developments”</w:t>
      </w:r>
    </w:p>
    <w:p w14:paraId="432BD6F0" w14:textId="77777777" w:rsidR="002826D8" w:rsidRPr="00FD2A7C" w:rsidRDefault="002826D8" w:rsidP="002826D8">
      <w:pPr>
        <w:pBdr>
          <w:top w:val="single" w:sz="4" w:space="1" w:color="auto"/>
          <w:left w:val="single" w:sz="4" w:space="4" w:color="auto"/>
          <w:bottom w:val="single" w:sz="4" w:space="1" w:color="auto"/>
          <w:right w:val="single" w:sz="4" w:space="4" w:color="auto"/>
        </w:pBdr>
        <w:rPr>
          <w:bCs/>
          <w:lang w:val="es-ES"/>
        </w:rPr>
      </w:pPr>
      <w:r w:rsidRPr="00FD2A7C">
        <w:rPr>
          <w:b/>
          <w:lang w:val="es-ES"/>
        </w:rPr>
        <w:t>Fecha de lectura:</w:t>
      </w:r>
      <w:r w:rsidRPr="00FD2A7C">
        <w:rPr>
          <w:bCs/>
          <w:lang w:val="es-ES"/>
        </w:rPr>
        <w:t xml:space="preserve"> En curso</w:t>
      </w:r>
    </w:p>
    <w:p w14:paraId="2801B21A" w14:textId="5B3630F4" w:rsidR="009C0C4C" w:rsidRPr="00FD2A7C" w:rsidRDefault="009C0C4C" w:rsidP="006E47C6">
      <w:pPr>
        <w:pBdr>
          <w:top w:val="single" w:sz="4" w:space="1" w:color="auto"/>
          <w:left w:val="single" w:sz="4" w:space="4" w:color="auto"/>
          <w:bottom w:val="single" w:sz="4" w:space="1" w:color="auto"/>
          <w:right w:val="single" w:sz="4" w:space="4" w:color="auto"/>
        </w:pBdr>
        <w:jc w:val="both"/>
        <w:rPr>
          <w:bCs/>
          <w:lang w:val="es-ES"/>
        </w:rPr>
      </w:pPr>
      <w:r w:rsidRPr="00FD2A7C">
        <w:rPr>
          <w:b/>
          <w:lang w:val="es-ES"/>
        </w:rPr>
        <w:t xml:space="preserve">Universidad: </w:t>
      </w:r>
      <w:r w:rsidRPr="00FD2A7C">
        <w:rPr>
          <w:bCs/>
          <w:lang w:val="es-ES"/>
        </w:rPr>
        <w:t>Universidad CEU San Pablo</w:t>
      </w:r>
    </w:p>
    <w:p w14:paraId="641A5F8B" w14:textId="77777777" w:rsidR="009C0C4C" w:rsidRPr="00FD2A7C" w:rsidRDefault="009C0C4C" w:rsidP="006E47C6">
      <w:pPr>
        <w:pBdr>
          <w:top w:val="single" w:sz="4" w:space="1" w:color="auto"/>
          <w:left w:val="single" w:sz="4" w:space="4" w:color="auto"/>
          <w:bottom w:val="single" w:sz="4" w:space="1" w:color="auto"/>
          <w:right w:val="single" w:sz="4" w:space="4" w:color="auto"/>
        </w:pBdr>
        <w:jc w:val="both"/>
        <w:rPr>
          <w:b/>
          <w:lang w:val="es-ES"/>
        </w:rPr>
      </w:pPr>
      <w:r w:rsidRPr="00FD2A7C">
        <w:rPr>
          <w:b/>
          <w:lang w:val="es-ES"/>
        </w:rPr>
        <w:t xml:space="preserve">Director: </w:t>
      </w:r>
      <w:r w:rsidRPr="00FD2A7C">
        <w:rPr>
          <w:bCs/>
          <w:lang w:val="es-ES"/>
        </w:rPr>
        <w:t>José María Beneyto</w:t>
      </w:r>
    </w:p>
    <w:p w14:paraId="768B7378" w14:textId="62D03800" w:rsidR="00D94637" w:rsidRPr="00FD2A7C" w:rsidRDefault="009C0C4C" w:rsidP="006E47C6">
      <w:pPr>
        <w:pBdr>
          <w:top w:val="single" w:sz="4" w:space="1" w:color="auto"/>
          <w:left w:val="single" w:sz="4" w:space="4" w:color="auto"/>
          <w:bottom w:val="single" w:sz="4" w:space="1" w:color="auto"/>
          <w:right w:val="single" w:sz="4" w:space="4" w:color="auto"/>
        </w:pBdr>
        <w:jc w:val="both"/>
        <w:rPr>
          <w:bCs/>
          <w:lang w:val="es-ES"/>
        </w:rPr>
      </w:pPr>
      <w:r w:rsidRPr="00FD2A7C">
        <w:rPr>
          <w:b/>
          <w:lang w:val="es-ES"/>
        </w:rPr>
        <w:t xml:space="preserve">Doctorado europeo: </w:t>
      </w:r>
      <w:r w:rsidRPr="00FD2A7C">
        <w:rPr>
          <w:bCs/>
          <w:lang w:val="es-ES"/>
        </w:rPr>
        <w:t>Sí</w:t>
      </w:r>
    </w:p>
    <w:p w14:paraId="204E3523" w14:textId="77777777" w:rsidR="006C6731" w:rsidRPr="00FD2A7C" w:rsidRDefault="006C6731" w:rsidP="006E47C6">
      <w:pPr>
        <w:pBdr>
          <w:top w:val="single" w:sz="4" w:space="1" w:color="auto"/>
          <w:left w:val="single" w:sz="4" w:space="4" w:color="auto"/>
          <w:bottom w:val="single" w:sz="4" w:space="1" w:color="auto"/>
          <w:right w:val="single" w:sz="4" w:space="4" w:color="auto"/>
        </w:pBdr>
        <w:jc w:val="both"/>
        <w:rPr>
          <w:bCs/>
          <w:lang w:val="es-ES"/>
        </w:rPr>
      </w:pPr>
    </w:p>
    <w:p w14:paraId="5F502194" w14:textId="6D9583AD" w:rsidR="000363A1" w:rsidRPr="00FD2A7C" w:rsidRDefault="000363A1" w:rsidP="006E47C6">
      <w:pPr>
        <w:pBdr>
          <w:top w:val="single" w:sz="4" w:space="1" w:color="auto"/>
          <w:left w:val="single" w:sz="4" w:space="4" w:color="auto"/>
          <w:bottom w:val="single" w:sz="4" w:space="1" w:color="auto"/>
          <w:right w:val="single" w:sz="4" w:space="4" w:color="auto"/>
        </w:pBdr>
        <w:jc w:val="both"/>
        <w:rPr>
          <w:bCs/>
          <w:lang w:val="es-ES"/>
        </w:rPr>
      </w:pPr>
      <w:r w:rsidRPr="00FD2A7C">
        <w:rPr>
          <w:b/>
          <w:lang w:val="es-ES"/>
        </w:rPr>
        <w:t xml:space="preserve">3. Apellidos y nombre del Doctorando: </w:t>
      </w:r>
      <w:r w:rsidRPr="00FD2A7C">
        <w:rPr>
          <w:bCs/>
          <w:lang w:val="es-ES"/>
        </w:rPr>
        <w:t>Marta Lya Martini Briceño</w:t>
      </w:r>
    </w:p>
    <w:p w14:paraId="20251C22" w14:textId="1392EFCF" w:rsidR="000363A1" w:rsidRPr="00FD2A7C" w:rsidRDefault="000363A1" w:rsidP="006E47C6">
      <w:pPr>
        <w:pBdr>
          <w:top w:val="single" w:sz="4" w:space="1" w:color="auto"/>
          <w:left w:val="single" w:sz="4" w:space="4" w:color="auto"/>
          <w:bottom w:val="single" w:sz="4" w:space="1" w:color="auto"/>
          <w:right w:val="single" w:sz="4" w:space="4" w:color="auto"/>
        </w:pBdr>
        <w:jc w:val="both"/>
        <w:rPr>
          <w:bCs/>
          <w:lang w:val="es-ES"/>
        </w:rPr>
      </w:pPr>
      <w:r w:rsidRPr="00FD2A7C">
        <w:rPr>
          <w:b/>
          <w:lang w:val="es-ES"/>
        </w:rPr>
        <w:t xml:space="preserve">Título del trabajo: </w:t>
      </w:r>
      <w:r w:rsidR="00DC1C84" w:rsidRPr="00FD2A7C">
        <w:rPr>
          <w:bCs/>
          <w:lang w:val="es-ES"/>
        </w:rPr>
        <w:t>“</w:t>
      </w:r>
      <w:r w:rsidR="00A0757A" w:rsidRPr="00FD2A7C">
        <w:rPr>
          <w:bCs/>
          <w:lang w:val="es-ES"/>
        </w:rPr>
        <w:t>La pretensión de nulidad del Laudo arbitral internacional</w:t>
      </w:r>
      <w:r w:rsidR="00DC1C84" w:rsidRPr="00FD2A7C">
        <w:rPr>
          <w:bCs/>
          <w:lang w:val="es-ES"/>
        </w:rPr>
        <w:t>”</w:t>
      </w:r>
    </w:p>
    <w:p w14:paraId="35A27E61" w14:textId="77777777" w:rsidR="002826D8" w:rsidRPr="00FD2A7C" w:rsidRDefault="002826D8" w:rsidP="002826D8">
      <w:pPr>
        <w:pBdr>
          <w:top w:val="single" w:sz="4" w:space="1" w:color="auto"/>
          <w:left w:val="single" w:sz="4" w:space="4" w:color="auto"/>
          <w:bottom w:val="single" w:sz="4" w:space="1" w:color="auto"/>
          <w:right w:val="single" w:sz="4" w:space="4" w:color="auto"/>
        </w:pBdr>
        <w:rPr>
          <w:bCs/>
          <w:lang w:val="es-ES"/>
        </w:rPr>
      </w:pPr>
      <w:r w:rsidRPr="00FD2A7C">
        <w:rPr>
          <w:b/>
          <w:lang w:val="es-ES"/>
        </w:rPr>
        <w:t>Fecha de lectura:</w:t>
      </w:r>
      <w:r w:rsidRPr="00FD2A7C">
        <w:rPr>
          <w:bCs/>
          <w:lang w:val="es-ES"/>
        </w:rPr>
        <w:t xml:space="preserve"> En curso</w:t>
      </w:r>
    </w:p>
    <w:p w14:paraId="4AB5175F" w14:textId="42E1F50B" w:rsidR="000363A1" w:rsidRPr="00FD2A7C" w:rsidRDefault="000363A1" w:rsidP="006E47C6">
      <w:pPr>
        <w:pBdr>
          <w:top w:val="single" w:sz="4" w:space="1" w:color="auto"/>
          <w:left w:val="single" w:sz="4" w:space="4" w:color="auto"/>
          <w:bottom w:val="single" w:sz="4" w:space="1" w:color="auto"/>
          <w:right w:val="single" w:sz="4" w:space="4" w:color="auto"/>
        </w:pBdr>
        <w:jc w:val="both"/>
        <w:rPr>
          <w:bCs/>
          <w:lang w:val="es-ES"/>
        </w:rPr>
      </w:pPr>
      <w:r w:rsidRPr="00FD2A7C">
        <w:rPr>
          <w:b/>
          <w:lang w:val="es-ES"/>
        </w:rPr>
        <w:t xml:space="preserve">Universidad: </w:t>
      </w:r>
      <w:r w:rsidRPr="00FD2A7C">
        <w:rPr>
          <w:bCs/>
          <w:lang w:val="es-ES"/>
        </w:rPr>
        <w:t>Universidad CEU San Pablo</w:t>
      </w:r>
    </w:p>
    <w:p w14:paraId="204E7B3E" w14:textId="7BF9834D" w:rsidR="000363A1" w:rsidRPr="00FD2A7C" w:rsidRDefault="000363A1" w:rsidP="000363A1">
      <w:pPr>
        <w:pBdr>
          <w:top w:val="single" w:sz="4" w:space="1" w:color="auto"/>
          <w:left w:val="single" w:sz="4" w:space="4" w:color="auto"/>
          <w:bottom w:val="single" w:sz="4" w:space="1" w:color="auto"/>
          <w:right w:val="single" w:sz="4" w:space="4" w:color="auto"/>
        </w:pBdr>
        <w:rPr>
          <w:b/>
          <w:lang w:val="es-ES"/>
        </w:rPr>
      </w:pPr>
      <w:r w:rsidRPr="00FD2A7C">
        <w:rPr>
          <w:b/>
          <w:lang w:val="es-ES"/>
        </w:rPr>
        <w:t xml:space="preserve">Director: </w:t>
      </w:r>
      <w:r w:rsidRPr="00FD2A7C">
        <w:rPr>
          <w:bCs/>
          <w:lang w:val="es-ES"/>
        </w:rPr>
        <w:t xml:space="preserve">José María Beneyto y </w:t>
      </w:r>
      <w:r w:rsidR="00956F2B" w:rsidRPr="00FD2A7C">
        <w:rPr>
          <w:bCs/>
          <w:lang w:val="es-ES"/>
        </w:rPr>
        <w:t>Julio César Betancourt</w:t>
      </w:r>
    </w:p>
    <w:p w14:paraId="70202B48" w14:textId="701E2A51" w:rsidR="000363A1" w:rsidRPr="00FD2A7C" w:rsidRDefault="000363A1" w:rsidP="000363A1">
      <w:pPr>
        <w:pBdr>
          <w:top w:val="single" w:sz="4" w:space="1" w:color="auto"/>
          <w:left w:val="single" w:sz="4" w:space="4" w:color="auto"/>
          <w:bottom w:val="single" w:sz="4" w:space="1" w:color="auto"/>
          <w:right w:val="single" w:sz="4" w:space="4" w:color="auto"/>
        </w:pBdr>
        <w:rPr>
          <w:bCs/>
          <w:lang w:val="es-ES"/>
        </w:rPr>
      </w:pPr>
      <w:r w:rsidRPr="00FD2A7C">
        <w:rPr>
          <w:b/>
          <w:lang w:val="es-ES"/>
        </w:rPr>
        <w:t>Doctorado europeo:</w:t>
      </w:r>
      <w:r w:rsidR="00956F2B" w:rsidRPr="00FD2A7C">
        <w:rPr>
          <w:bCs/>
          <w:lang w:val="es-ES"/>
        </w:rPr>
        <w:t xml:space="preserve"> </w:t>
      </w:r>
      <w:r w:rsidR="00DC1C84" w:rsidRPr="00FD2A7C">
        <w:rPr>
          <w:bCs/>
          <w:lang w:val="es-ES"/>
        </w:rPr>
        <w:t>No</w:t>
      </w:r>
    </w:p>
    <w:p w14:paraId="57BBEBC1" w14:textId="77777777" w:rsidR="000363A1" w:rsidRPr="00FD2A7C" w:rsidRDefault="000363A1" w:rsidP="009C0C4C">
      <w:pPr>
        <w:pBdr>
          <w:top w:val="single" w:sz="4" w:space="1" w:color="auto"/>
          <w:left w:val="single" w:sz="4" w:space="4" w:color="auto"/>
          <w:bottom w:val="single" w:sz="4" w:space="1" w:color="auto"/>
          <w:right w:val="single" w:sz="4" w:space="4" w:color="auto"/>
        </w:pBdr>
        <w:rPr>
          <w:bCs/>
          <w:lang w:val="es-ES"/>
        </w:rPr>
      </w:pPr>
    </w:p>
    <w:p w14:paraId="7920D6BB" w14:textId="68F0AAF8" w:rsidR="006C6731" w:rsidRPr="00FD2A7C" w:rsidRDefault="000363A1" w:rsidP="006C6731">
      <w:pPr>
        <w:pBdr>
          <w:top w:val="single" w:sz="4" w:space="1" w:color="auto"/>
          <w:left w:val="single" w:sz="4" w:space="4" w:color="auto"/>
          <w:bottom w:val="single" w:sz="4" w:space="1" w:color="auto"/>
          <w:right w:val="single" w:sz="4" w:space="4" w:color="auto"/>
        </w:pBdr>
        <w:rPr>
          <w:bCs/>
          <w:lang w:val="es-ES"/>
        </w:rPr>
      </w:pPr>
      <w:r w:rsidRPr="00FD2A7C">
        <w:rPr>
          <w:b/>
          <w:lang w:val="es-ES"/>
        </w:rPr>
        <w:t>4</w:t>
      </w:r>
      <w:r w:rsidR="006C6731" w:rsidRPr="00FD2A7C">
        <w:rPr>
          <w:b/>
          <w:lang w:val="es-ES"/>
        </w:rPr>
        <w:t xml:space="preserve">. Apellidos y nombre del Doctorando: </w:t>
      </w:r>
      <w:r w:rsidR="00741B6D" w:rsidRPr="00FD2A7C">
        <w:rPr>
          <w:bCs/>
          <w:lang w:val="es-ES"/>
        </w:rPr>
        <w:t xml:space="preserve">Ignacio </w:t>
      </w:r>
      <w:proofErr w:type="spellStart"/>
      <w:r w:rsidR="00741B6D" w:rsidRPr="00FD2A7C">
        <w:rPr>
          <w:bCs/>
          <w:lang w:val="es-ES"/>
        </w:rPr>
        <w:t>Fornaris</w:t>
      </w:r>
      <w:proofErr w:type="spellEnd"/>
      <w:r w:rsidR="00741B6D" w:rsidRPr="00FD2A7C">
        <w:rPr>
          <w:bCs/>
          <w:lang w:val="es-ES"/>
        </w:rPr>
        <w:t xml:space="preserve"> Valls</w:t>
      </w:r>
    </w:p>
    <w:p w14:paraId="7BDAB599" w14:textId="33E3A654" w:rsidR="006C6731" w:rsidRPr="00FD2A7C" w:rsidRDefault="006C6731" w:rsidP="00734E40">
      <w:pPr>
        <w:pBdr>
          <w:top w:val="single" w:sz="4" w:space="1" w:color="auto"/>
          <w:left w:val="single" w:sz="4" w:space="4" w:color="auto"/>
          <w:bottom w:val="single" w:sz="4" w:space="1" w:color="auto"/>
          <w:right w:val="single" w:sz="4" w:space="4" w:color="auto"/>
        </w:pBdr>
        <w:jc w:val="both"/>
        <w:rPr>
          <w:bCs/>
          <w:lang w:val="es-ES"/>
        </w:rPr>
      </w:pPr>
      <w:r w:rsidRPr="00FD2A7C">
        <w:rPr>
          <w:b/>
          <w:lang w:val="es-ES"/>
        </w:rPr>
        <w:t xml:space="preserve">Título del trabajo: </w:t>
      </w:r>
      <w:r w:rsidR="00B74515" w:rsidRPr="00FD2A7C">
        <w:rPr>
          <w:bCs/>
          <w:lang w:val="es-ES"/>
        </w:rPr>
        <w:t>10 años desde la creación de la CNMC: sanciones alternativas a la multa a empresas para cárteles económicos nacionales</w:t>
      </w:r>
    </w:p>
    <w:p w14:paraId="57449509" w14:textId="77777777" w:rsidR="002826D8" w:rsidRPr="00FD2A7C" w:rsidRDefault="002826D8" w:rsidP="002826D8">
      <w:pPr>
        <w:pBdr>
          <w:top w:val="single" w:sz="4" w:space="1" w:color="auto"/>
          <w:left w:val="single" w:sz="4" w:space="4" w:color="auto"/>
          <w:bottom w:val="single" w:sz="4" w:space="1" w:color="auto"/>
          <w:right w:val="single" w:sz="4" w:space="4" w:color="auto"/>
        </w:pBdr>
        <w:rPr>
          <w:bCs/>
          <w:lang w:val="es-ES"/>
        </w:rPr>
      </w:pPr>
      <w:r w:rsidRPr="00FD2A7C">
        <w:rPr>
          <w:b/>
          <w:lang w:val="es-ES"/>
        </w:rPr>
        <w:t>Fecha de lectura:</w:t>
      </w:r>
      <w:r w:rsidRPr="00FD2A7C">
        <w:rPr>
          <w:bCs/>
          <w:lang w:val="es-ES"/>
        </w:rPr>
        <w:t xml:space="preserve"> En curso</w:t>
      </w:r>
    </w:p>
    <w:p w14:paraId="10759D8E" w14:textId="4ECDB936" w:rsidR="006C6731" w:rsidRPr="00FD2A7C" w:rsidRDefault="006C6731" w:rsidP="006C6731">
      <w:pPr>
        <w:pBdr>
          <w:top w:val="single" w:sz="4" w:space="1" w:color="auto"/>
          <w:left w:val="single" w:sz="4" w:space="4" w:color="auto"/>
          <w:bottom w:val="single" w:sz="4" w:space="1" w:color="auto"/>
          <w:right w:val="single" w:sz="4" w:space="4" w:color="auto"/>
        </w:pBdr>
        <w:rPr>
          <w:bCs/>
          <w:lang w:val="es-ES"/>
        </w:rPr>
      </w:pPr>
      <w:r w:rsidRPr="00FD2A7C">
        <w:rPr>
          <w:b/>
          <w:lang w:val="es-ES"/>
        </w:rPr>
        <w:t xml:space="preserve">Universidad: </w:t>
      </w:r>
      <w:r w:rsidRPr="00FD2A7C">
        <w:rPr>
          <w:bCs/>
          <w:lang w:val="es-ES"/>
        </w:rPr>
        <w:t>Universidad CEU San Pablo</w:t>
      </w:r>
    </w:p>
    <w:p w14:paraId="0B2A0484" w14:textId="779A7C0E" w:rsidR="006C6731" w:rsidRPr="00FD2A7C" w:rsidRDefault="006C6731" w:rsidP="006C6731">
      <w:pPr>
        <w:pBdr>
          <w:top w:val="single" w:sz="4" w:space="1" w:color="auto"/>
          <w:left w:val="single" w:sz="4" w:space="4" w:color="auto"/>
          <w:bottom w:val="single" w:sz="4" w:space="1" w:color="auto"/>
          <w:right w:val="single" w:sz="4" w:space="4" w:color="auto"/>
        </w:pBdr>
        <w:rPr>
          <w:b/>
          <w:lang w:val="es-ES"/>
        </w:rPr>
      </w:pPr>
      <w:r w:rsidRPr="00FD2A7C">
        <w:rPr>
          <w:b/>
          <w:lang w:val="es-ES"/>
        </w:rPr>
        <w:t xml:space="preserve">Director: </w:t>
      </w:r>
      <w:r w:rsidR="00741B6D" w:rsidRPr="00FD2A7C">
        <w:rPr>
          <w:bCs/>
          <w:lang w:val="es-ES"/>
        </w:rPr>
        <w:t xml:space="preserve">Jerónimo </w:t>
      </w:r>
      <w:proofErr w:type="spellStart"/>
      <w:r w:rsidR="00741B6D" w:rsidRPr="00FD2A7C">
        <w:rPr>
          <w:bCs/>
          <w:lang w:val="es-ES"/>
        </w:rPr>
        <w:t>Maillo</w:t>
      </w:r>
      <w:proofErr w:type="spellEnd"/>
    </w:p>
    <w:p w14:paraId="437A6907" w14:textId="6A919445" w:rsidR="006C6731" w:rsidRPr="00FD2A7C" w:rsidRDefault="006C6731" w:rsidP="006C6731">
      <w:pPr>
        <w:pBdr>
          <w:top w:val="single" w:sz="4" w:space="1" w:color="auto"/>
          <w:left w:val="single" w:sz="4" w:space="4" w:color="auto"/>
          <w:bottom w:val="single" w:sz="4" w:space="1" w:color="auto"/>
          <w:right w:val="single" w:sz="4" w:space="4" w:color="auto"/>
        </w:pBdr>
        <w:rPr>
          <w:bCs/>
          <w:lang w:val="es-ES"/>
        </w:rPr>
      </w:pPr>
      <w:r w:rsidRPr="00FD2A7C">
        <w:rPr>
          <w:b/>
          <w:lang w:val="es-ES"/>
        </w:rPr>
        <w:t xml:space="preserve">Doctorado europeo: </w:t>
      </w:r>
      <w:r w:rsidR="00241A02" w:rsidRPr="00FD2A7C">
        <w:rPr>
          <w:bCs/>
          <w:lang w:val="es-ES"/>
        </w:rPr>
        <w:t>No</w:t>
      </w:r>
    </w:p>
    <w:p w14:paraId="31927076" w14:textId="77777777" w:rsidR="001A0274" w:rsidRDefault="001A0274" w:rsidP="006C6731">
      <w:pPr>
        <w:pBdr>
          <w:top w:val="single" w:sz="4" w:space="1" w:color="auto"/>
          <w:left w:val="single" w:sz="4" w:space="4" w:color="auto"/>
          <w:bottom w:val="single" w:sz="4" w:space="1" w:color="auto"/>
          <w:right w:val="single" w:sz="4" w:space="4" w:color="auto"/>
        </w:pBdr>
        <w:rPr>
          <w:bCs/>
          <w:lang w:val="es-ES"/>
        </w:rPr>
      </w:pPr>
    </w:p>
    <w:p w14:paraId="2E80C104" w14:textId="77777777" w:rsidR="00942163" w:rsidRPr="00FD2A7C" w:rsidRDefault="00942163" w:rsidP="006C6731">
      <w:pPr>
        <w:pBdr>
          <w:top w:val="single" w:sz="4" w:space="1" w:color="auto"/>
          <w:left w:val="single" w:sz="4" w:space="4" w:color="auto"/>
          <w:bottom w:val="single" w:sz="4" w:space="1" w:color="auto"/>
          <w:right w:val="single" w:sz="4" w:space="4" w:color="auto"/>
        </w:pBdr>
        <w:rPr>
          <w:bCs/>
          <w:lang w:val="es-ES"/>
        </w:rPr>
      </w:pPr>
    </w:p>
    <w:p w14:paraId="6FB18F8A" w14:textId="77777777" w:rsidR="00C74158" w:rsidRDefault="00C74158" w:rsidP="00B40D87">
      <w:pPr>
        <w:pBdr>
          <w:top w:val="single" w:sz="4" w:space="1" w:color="auto"/>
          <w:left w:val="single" w:sz="4" w:space="4" w:color="auto"/>
          <w:bottom w:val="single" w:sz="4" w:space="1" w:color="auto"/>
          <w:right w:val="single" w:sz="4" w:space="4" w:color="auto"/>
        </w:pBdr>
        <w:rPr>
          <w:b/>
          <w:lang w:val="es-ES"/>
        </w:rPr>
      </w:pPr>
    </w:p>
    <w:p w14:paraId="26514325" w14:textId="7FCCD26D" w:rsidR="00B40D87" w:rsidRPr="00FD2A7C" w:rsidRDefault="00B40D87" w:rsidP="00B40D87">
      <w:pPr>
        <w:pBdr>
          <w:top w:val="single" w:sz="4" w:space="1" w:color="auto"/>
          <w:left w:val="single" w:sz="4" w:space="4" w:color="auto"/>
          <w:bottom w:val="single" w:sz="4" w:space="1" w:color="auto"/>
          <w:right w:val="single" w:sz="4" w:space="4" w:color="auto"/>
        </w:pBdr>
        <w:rPr>
          <w:bCs/>
          <w:lang w:val="es-ES"/>
        </w:rPr>
      </w:pPr>
      <w:r w:rsidRPr="00FD2A7C">
        <w:rPr>
          <w:b/>
          <w:lang w:val="es-ES"/>
        </w:rPr>
        <w:t xml:space="preserve">5. Apellidos y nombre del Doctorando: </w:t>
      </w:r>
      <w:r w:rsidR="00EB4B21" w:rsidRPr="00FD2A7C">
        <w:rPr>
          <w:bCs/>
          <w:lang w:val="es-ES"/>
        </w:rPr>
        <w:t>Rut Gómez Sobrino</w:t>
      </w:r>
    </w:p>
    <w:p w14:paraId="1689A3C8" w14:textId="6E798790" w:rsidR="00B40D87" w:rsidRPr="00FD2A7C" w:rsidRDefault="00B40D87" w:rsidP="00734E40">
      <w:pPr>
        <w:pBdr>
          <w:top w:val="single" w:sz="4" w:space="1" w:color="auto"/>
          <w:left w:val="single" w:sz="4" w:space="4" w:color="auto"/>
          <w:bottom w:val="single" w:sz="4" w:space="1" w:color="auto"/>
          <w:right w:val="single" w:sz="4" w:space="4" w:color="auto"/>
        </w:pBdr>
        <w:jc w:val="both"/>
        <w:rPr>
          <w:bCs/>
          <w:lang w:val="es-ES"/>
        </w:rPr>
      </w:pPr>
      <w:r w:rsidRPr="00FD2A7C">
        <w:rPr>
          <w:b/>
          <w:lang w:val="es-ES"/>
        </w:rPr>
        <w:t xml:space="preserve">Título del trabajo: </w:t>
      </w:r>
      <w:r w:rsidR="00734E40" w:rsidRPr="00FD2A7C">
        <w:rPr>
          <w:lang w:val="es-ES"/>
        </w:rPr>
        <w:t>Políticas privatizadoras en la región árabe. Impacto sobre la empresa informativa privada</w:t>
      </w:r>
    </w:p>
    <w:p w14:paraId="376E840E" w14:textId="77777777" w:rsidR="001D5A58" w:rsidRPr="00FD2A7C" w:rsidRDefault="001D5A58" w:rsidP="001D5A58">
      <w:pPr>
        <w:pBdr>
          <w:top w:val="single" w:sz="4" w:space="1" w:color="auto"/>
          <w:left w:val="single" w:sz="4" w:space="4" w:color="auto"/>
          <w:bottom w:val="single" w:sz="4" w:space="1" w:color="auto"/>
          <w:right w:val="single" w:sz="4" w:space="4" w:color="auto"/>
        </w:pBdr>
        <w:rPr>
          <w:bCs/>
          <w:lang w:val="es-ES"/>
        </w:rPr>
      </w:pPr>
      <w:r w:rsidRPr="00FD2A7C">
        <w:rPr>
          <w:b/>
          <w:lang w:val="es-ES"/>
        </w:rPr>
        <w:t>Fecha de lectura:</w:t>
      </w:r>
      <w:r w:rsidRPr="00FD2A7C">
        <w:rPr>
          <w:bCs/>
          <w:lang w:val="es-ES"/>
        </w:rPr>
        <w:t xml:space="preserve"> En curso</w:t>
      </w:r>
    </w:p>
    <w:p w14:paraId="395CF21E" w14:textId="35D0DA23" w:rsidR="00B40D87" w:rsidRPr="00FD2A7C" w:rsidRDefault="00B40D87" w:rsidP="00B40D87">
      <w:pPr>
        <w:pBdr>
          <w:top w:val="single" w:sz="4" w:space="1" w:color="auto"/>
          <w:left w:val="single" w:sz="4" w:space="4" w:color="auto"/>
          <w:bottom w:val="single" w:sz="4" w:space="1" w:color="auto"/>
          <w:right w:val="single" w:sz="4" w:space="4" w:color="auto"/>
        </w:pBdr>
        <w:rPr>
          <w:bCs/>
          <w:lang w:val="es-ES"/>
        </w:rPr>
      </w:pPr>
      <w:r w:rsidRPr="00FD2A7C">
        <w:rPr>
          <w:b/>
          <w:lang w:val="es-ES"/>
        </w:rPr>
        <w:t xml:space="preserve">Universidad: </w:t>
      </w:r>
      <w:r w:rsidRPr="00FD2A7C">
        <w:rPr>
          <w:bCs/>
          <w:lang w:val="es-ES"/>
        </w:rPr>
        <w:t>Universidad CEU San Pablo</w:t>
      </w:r>
    </w:p>
    <w:p w14:paraId="3DC14729" w14:textId="2574C0E8" w:rsidR="00B40D87" w:rsidRPr="00FD2A7C" w:rsidRDefault="00B40D87" w:rsidP="00B40D87">
      <w:pPr>
        <w:pBdr>
          <w:top w:val="single" w:sz="4" w:space="1" w:color="auto"/>
          <w:left w:val="single" w:sz="4" w:space="4" w:color="auto"/>
          <w:bottom w:val="single" w:sz="4" w:space="1" w:color="auto"/>
          <w:right w:val="single" w:sz="4" w:space="4" w:color="auto"/>
        </w:pBdr>
        <w:rPr>
          <w:b/>
          <w:lang w:val="es-ES"/>
        </w:rPr>
      </w:pPr>
      <w:r w:rsidRPr="00FD2A7C">
        <w:rPr>
          <w:b/>
          <w:lang w:val="es-ES"/>
        </w:rPr>
        <w:t xml:space="preserve">Director: </w:t>
      </w:r>
      <w:r w:rsidR="006E47C6" w:rsidRPr="00FD2A7C">
        <w:rPr>
          <w:lang w:val="es-ES"/>
        </w:rPr>
        <w:t xml:space="preserve">Jerónimo </w:t>
      </w:r>
      <w:proofErr w:type="spellStart"/>
      <w:r w:rsidR="006E47C6" w:rsidRPr="00FD2A7C">
        <w:rPr>
          <w:lang w:val="es-ES"/>
        </w:rPr>
        <w:t>Maillo</w:t>
      </w:r>
      <w:proofErr w:type="spellEnd"/>
      <w:r w:rsidR="006E47C6" w:rsidRPr="00FD2A7C">
        <w:rPr>
          <w:lang w:val="es-ES"/>
        </w:rPr>
        <w:t xml:space="preserve"> y José María Larrú</w:t>
      </w:r>
    </w:p>
    <w:p w14:paraId="1D2772D7" w14:textId="5869D61D" w:rsidR="00B40D87" w:rsidRPr="00FD2A7C" w:rsidRDefault="00B40D87" w:rsidP="00B40D87">
      <w:pPr>
        <w:pBdr>
          <w:top w:val="single" w:sz="4" w:space="1" w:color="auto"/>
          <w:left w:val="single" w:sz="4" w:space="4" w:color="auto"/>
          <w:bottom w:val="single" w:sz="4" w:space="1" w:color="auto"/>
          <w:right w:val="single" w:sz="4" w:space="4" w:color="auto"/>
        </w:pBdr>
        <w:rPr>
          <w:bCs/>
          <w:lang w:val="es-ES"/>
        </w:rPr>
      </w:pPr>
      <w:r w:rsidRPr="00FD2A7C">
        <w:rPr>
          <w:b/>
          <w:lang w:val="es-ES"/>
        </w:rPr>
        <w:t>Doctorado europeo:</w:t>
      </w:r>
      <w:r w:rsidR="006E47C6" w:rsidRPr="00FD2A7C">
        <w:rPr>
          <w:bCs/>
          <w:lang w:val="es-ES"/>
        </w:rPr>
        <w:t xml:space="preserve"> Sí</w:t>
      </w:r>
    </w:p>
    <w:p w14:paraId="0C16ADC1" w14:textId="77777777" w:rsidR="00677C74" w:rsidRPr="00FD2A7C" w:rsidRDefault="00677C74" w:rsidP="00B40D87">
      <w:pPr>
        <w:pBdr>
          <w:top w:val="single" w:sz="4" w:space="1" w:color="auto"/>
          <w:left w:val="single" w:sz="4" w:space="4" w:color="auto"/>
          <w:bottom w:val="single" w:sz="4" w:space="1" w:color="auto"/>
          <w:right w:val="single" w:sz="4" w:space="4" w:color="auto"/>
        </w:pBdr>
        <w:rPr>
          <w:bCs/>
          <w:lang w:val="es-ES"/>
        </w:rPr>
      </w:pPr>
    </w:p>
    <w:p w14:paraId="0159BD24" w14:textId="3124E847" w:rsidR="00677C74" w:rsidRPr="00FD2A7C" w:rsidRDefault="00677C74" w:rsidP="00677C74">
      <w:pPr>
        <w:pBdr>
          <w:top w:val="single" w:sz="4" w:space="1" w:color="auto"/>
          <w:left w:val="single" w:sz="4" w:space="4" w:color="auto"/>
          <w:bottom w:val="single" w:sz="4" w:space="1" w:color="auto"/>
          <w:right w:val="single" w:sz="4" w:space="4" w:color="auto"/>
        </w:pBdr>
        <w:rPr>
          <w:bCs/>
          <w:lang w:val="es-ES"/>
        </w:rPr>
      </w:pPr>
      <w:r w:rsidRPr="00FD2A7C">
        <w:rPr>
          <w:b/>
          <w:lang w:val="es-ES"/>
        </w:rPr>
        <w:t>6. Apellidos y nombre del Doctorando:</w:t>
      </w:r>
      <w:r w:rsidRPr="00FD2A7C">
        <w:rPr>
          <w:bCs/>
          <w:lang w:val="es-ES"/>
        </w:rPr>
        <w:t xml:space="preserve"> Graciela Pedrosa</w:t>
      </w:r>
    </w:p>
    <w:p w14:paraId="6AB9C9A5" w14:textId="77777777" w:rsidR="00677C74" w:rsidRPr="00FD2A7C" w:rsidRDefault="00677C74" w:rsidP="00677C74">
      <w:pPr>
        <w:pBdr>
          <w:top w:val="single" w:sz="4" w:space="1" w:color="auto"/>
          <w:left w:val="single" w:sz="4" w:space="4" w:color="auto"/>
          <w:bottom w:val="single" w:sz="4" w:space="1" w:color="auto"/>
          <w:right w:val="single" w:sz="4" w:space="4" w:color="auto"/>
        </w:pBdr>
        <w:rPr>
          <w:bCs/>
          <w:lang w:val="es-ES"/>
        </w:rPr>
      </w:pPr>
      <w:r w:rsidRPr="00FD2A7C">
        <w:rPr>
          <w:b/>
          <w:lang w:val="es-ES"/>
        </w:rPr>
        <w:t>Título del trabajo:</w:t>
      </w:r>
      <w:r w:rsidRPr="00FD2A7C">
        <w:rPr>
          <w:bCs/>
          <w:lang w:val="es-ES"/>
        </w:rPr>
        <w:t xml:space="preserve"> La integración académica de las mujeres migrantes en Europa</w:t>
      </w:r>
    </w:p>
    <w:p w14:paraId="7479B6A9" w14:textId="77777777" w:rsidR="00677C74" w:rsidRPr="00FD2A7C" w:rsidRDefault="00677C74" w:rsidP="00677C74">
      <w:pPr>
        <w:pBdr>
          <w:top w:val="single" w:sz="4" w:space="1" w:color="auto"/>
          <w:left w:val="single" w:sz="4" w:space="4" w:color="auto"/>
          <w:bottom w:val="single" w:sz="4" w:space="1" w:color="auto"/>
          <w:right w:val="single" w:sz="4" w:space="4" w:color="auto"/>
        </w:pBdr>
        <w:rPr>
          <w:bCs/>
          <w:lang w:val="es-ES"/>
        </w:rPr>
      </w:pPr>
      <w:r w:rsidRPr="00FD2A7C">
        <w:rPr>
          <w:b/>
          <w:lang w:val="es-ES"/>
        </w:rPr>
        <w:t>Fecha de lectura:</w:t>
      </w:r>
      <w:r w:rsidRPr="00FD2A7C">
        <w:rPr>
          <w:bCs/>
          <w:lang w:val="es-ES"/>
        </w:rPr>
        <w:t xml:space="preserve"> En curso</w:t>
      </w:r>
    </w:p>
    <w:p w14:paraId="7C61703F" w14:textId="77777777" w:rsidR="00677C74" w:rsidRPr="00FD2A7C" w:rsidRDefault="00677C74" w:rsidP="00677C74">
      <w:pPr>
        <w:pBdr>
          <w:top w:val="single" w:sz="4" w:space="1" w:color="auto"/>
          <w:left w:val="single" w:sz="4" w:space="4" w:color="auto"/>
          <w:bottom w:val="single" w:sz="4" w:space="1" w:color="auto"/>
          <w:right w:val="single" w:sz="4" w:space="4" w:color="auto"/>
        </w:pBdr>
        <w:rPr>
          <w:bCs/>
          <w:lang w:val="es-ES"/>
        </w:rPr>
      </w:pPr>
      <w:r w:rsidRPr="00FD2A7C">
        <w:rPr>
          <w:b/>
          <w:lang w:val="es-ES"/>
        </w:rPr>
        <w:t>Universidad:</w:t>
      </w:r>
      <w:r w:rsidRPr="00FD2A7C">
        <w:rPr>
          <w:bCs/>
          <w:lang w:val="es-ES"/>
        </w:rPr>
        <w:t xml:space="preserve"> CEU San Pablo</w:t>
      </w:r>
    </w:p>
    <w:p w14:paraId="411C0EA8" w14:textId="77777777" w:rsidR="00677C74" w:rsidRPr="00FD2A7C" w:rsidRDefault="00677C74" w:rsidP="00677C74">
      <w:pPr>
        <w:pBdr>
          <w:top w:val="single" w:sz="4" w:space="1" w:color="auto"/>
          <w:left w:val="single" w:sz="4" w:space="4" w:color="auto"/>
          <w:bottom w:val="single" w:sz="4" w:space="1" w:color="auto"/>
          <w:right w:val="single" w:sz="4" w:space="4" w:color="auto"/>
        </w:pBdr>
        <w:rPr>
          <w:bCs/>
          <w:lang w:val="es-ES"/>
        </w:rPr>
      </w:pPr>
      <w:r w:rsidRPr="00FD2A7C">
        <w:rPr>
          <w:b/>
          <w:lang w:val="es-ES"/>
        </w:rPr>
        <w:t>Director:</w:t>
      </w:r>
      <w:r w:rsidRPr="00FD2A7C">
        <w:rPr>
          <w:bCs/>
          <w:lang w:val="es-ES"/>
        </w:rPr>
        <w:t xml:space="preserve"> Jerónimo </w:t>
      </w:r>
      <w:proofErr w:type="spellStart"/>
      <w:r w:rsidRPr="00FD2A7C">
        <w:rPr>
          <w:bCs/>
          <w:lang w:val="es-ES"/>
        </w:rPr>
        <w:t>Maillo</w:t>
      </w:r>
      <w:proofErr w:type="spellEnd"/>
    </w:p>
    <w:p w14:paraId="6C6B20EA" w14:textId="608655CF" w:rsidR="00677C74" w:rsidRPr="00FD2A7C" w:rsidRDefault="00677C74" w:rsidP="00677C74">
      <w:pPr>
        <w:pBdr>
          <w:top w:val="single" w:sz="4" w:space="1" w:color="auto"/>
          <w:left w:val="single" w:sz="4" w:space="4" w:color="auto"/>
          <w:bottom w:val="single" w:sz="4" w:space="1" w:color="auto"/>
          <w:right w:val="single" w:sz="4" w:space="4" w:color="auto"/>
        </w:pBdr>
        <w:rPr>
          <w:bCs/>
          <w:lang w:val="es-ES"/>
        </w:rPr>
      </w:pPr>
      <w:r w:rsidRPr="00FD2A7C">
        <w:rPr>
          <w:b/>
          <w:lang w:val="es-ES"/>
        </w:rPr>
        <w:t>Doctorado europeo</w:t>
      </w:r>
      <w:r w:rsidR="001D5A58" w:rsidRPr="00FD2A7C">
        <w:rPr>
          <w:bCs/>
          <w:lang w:val="es-ES"/>
        </w:rPr>
        <w:t>:</w:t>
      </w:r>
      <w:r w:rsidRPr="00FD2A7C">
        <w:rPr>
          <w:bCs/>
          <w:lang w:val="es-ES"/>
        </w:rPr>
        <w:t xml:space="preserve"> S</w:t>
      </w:r>
      <w:r w:rsidR="00343345" w:rsidRPr="00FD2A7C">
        <w:rPr>
          <w:bCs/>
          <w:lang w:val="es-ES"/>
        </w:rPr>
        <w:t>í</w:t>
      </w:r>
    </w:p>
    <w:p w14:paraId="64DAA1B3" w14:textId="77777777" w:rsidR="00677C74" w:rsidRPr="00FD2A7C" w:rsidRDefault="00677C74" w:rsidP="00677C74">
      <w:pPr>
        <w:pBdr>
          <w:top w:val="single" w:sz="4" w:space="1" w:color="auto"/>
          <w:left w:val="single" w:sz="4" w:space="4" w:color="auto"/>
          <w:bottom w:val="single" w:sz="4" w:space="1" w:color="auto"/>
          <w:right w:val="single" w:sz="4" w:space="4" w:color="auto"/>
        </w:pBdr>
        <w:rPr>
          <w:bCs/>
          <w:lang w:val="es-ES"/>
        </w:rPr>
      </w:pPr>
    </w:p>
    <w:p w14:paraId="327A3110" w14:textId="44DC58B7" w:rsidR="00677C74" w:rsidRPr="00FD2A7C" w:rsidRDefault="00343345" w:rsidP="00677C74">
      <w:pPr>
        <w:pBdr>
          <w:top w:val="single" w:sz="4" w:space="1" w:color="auto"/>
          <w:left w:val="single" w:sz="4" w:space="4" w:color="auto"/>
          <w:bottom w:val="single" w:sz="4" w:space="1" w:color="auto"/>
          <w:right w:val="single" w:sz="4" w:space="4" w:color="auto"/>
        </w:pBdr>
        <w:rPr>
          <w:bCs/>
          <w:lang w:val="es-ES"/>
        </w:rPr>
      </w:pPr>
      <w:r w:rsidRPr="00FD2A7C">
        <w:rPr>
          <w:b/>
          <w:lang w:val="es-ES"/>
        </w:rPr>
        <w:t xml:space="preserve">7. </w:t>
      </w:r>
      <w:r w:rsidR="00677C74" w:rsidRPr="00FD2A7C">
        <w:rPr>
          <w:b/>
          <w:lang w:val="es-ES"/>
        </w:rPr>
        <w:t>Apellidos y nombre del Doctorando:</w:t>
      </w:r>
      <w:r w:rsidR="00677C74" w:rsidRPr="00FD2A7C">
        <w:rPr>
          <w:bCs/>
          <w:lang w:val="es-ES"/>
        </w:rPr>
        <w:t xml:space="preserve"> </w:t>
      </w:r>
      <w:r w:rsidR="00E21B27" w:rsidRPr="00FD2A7C">
        <w:rPr>
          <w:bCs/>
          <w:lang w:val="es-ES"/>
        </w:rPr>
        <w:t>Fátima Aznar</w:t>
      </w:r>
    </w:p>
    <w:p w14:paraId="14B8EEE8" w14:textId="495EDA60" w:rsidR="00677C74" w:rsidRPr="00FD2A7C" w:rsidRDefault="00677C74" w:rsidP="00677C74">
      <w:pPr>
        <w:pBdr>
          <w:top w:val="single" w:sz="4" w:space="1" w:color="auto"/>
          <w:left w:val="single" w:sz="4" w:space="4" w:color="auto"/>
          <w:bottom w:val="single" w:sz="4" w:space="1" w:color="auto"/>
          <w:right w:val="single" w:sz="4" w:space="4" w:color="auto"/>
        </w:pBdr>
        <w:rPr>
          <w:bCs/>
          <w:lang w:val="es-ES"/>
        </w:rPr>
      </w:pPr>
      <w:r w:rsidRPr="00FD2A7C">
        <w:rPr>
          <w:b/>
          <w:lang w:val="es-ES"/>
        </w:rPr>
        <w:t>Título del trabajo:</w:t>
      </w:r>
      <w:r w:rsidRPr="00FD2A7C">
        <w:rPr>
          <w:bCs/>
          <w:lang w:val="es-ES"/>
        </w:rPr>
        <w:t xml:space="preserve"> </w:t>
      </w:r>
      <w:r w:rsidR="00E21B27" w:rsidRPr="00FD2A7C">
        <w:rPr>
          <w:bCs/>
          <w:lang w:val="es-ES"/>
        </w:rPr>
        <w:t>La influencia China en las relaciones entre Arabia Saudí e Irán</w:t>
      </w:r>
    </w:p>
    <w:p w14:paraId="15B207AF" w14:textId="77777777" w:rsidR="00677C74" w:rsidRPr="00FD2A7C" w:rsidRDefault="00677C74" w:rsidP="00677C74">
      <w:pPr>
        <w:pBdr>
          <w:top w:val="single" w:sz="4" w:space="1" w:color="auto"/>
          <w:left w:val="single" w:sz="4" w:space="4" w:color="auto"/>
          <w:bottom w:val="single" w:sz="4" w:space="1" w:color="auto"/>
          <w:right w:val="single" w:sz="4" w:space="4" w:color="auto"/>
        </w:pBdr>
        <w:rPr>
          <w:bCs/>
          <w:lang w:val="es-ES"/>
        </w:rPr>
      </w:pPr>
      <w:r w:rsidRPr="00FD2A7C">
        <w:rPr>
          <w:b/>
          <w:lang w:val="es-ES"/>
        </w:rPr>
        <w:t>Fecha de lectura:</w:t>
      </w:r>
      <w:r w:rsidRPr="00FD2A7C">
        <w:rPr>
          <w:bCs/>
          <w:lang w:val="es-ES"/>
        </w:rPr>
        <w:t xml:space="preserve"> En curso</w:t>
      </w:r>
    </w:p>
    <w:p w14:paraId="69DD9066" w14:textId="77777777" w:rsidR="00677C74" w:rsidRPr="00FD2A7C" w:rsidRDefault="00677C74" w:rsidP="00677C74">
      <w:pPr>
        <w:pBdr>
          <w:top w:val="single" w:sz="4" w:space="1" w:color="auto"/>
          <w:left w:val="single" w:sz="4" w:space="4" w:color="auto"/>
          <w:bottom w:val="single" w:sz="4" w:space="1" w:color="auto"/>
          <w:right w:val="single" w:sz="4" w:space="4" w:color="auto"/>
        </w:pBdr>
        <w:rPr>
          <w:bCs/>
          <w:lang w:val="es-ES"/>
        </w:rPr>
      </w:pPr>
      <w:r w:rsidRPr="00FD2A7C">
        <w:rPr>
          <w:b/>
          <w:lang w:val="es-ES"/>
        </w:rPr>
        <w:t>Universidad:</w:t>
      </w:r>
      <w:r w:rsidRPr="00FD2A7C">
        <w:rPr>
          <w:bCs/>
          <w:lang w:val="es-ES"/>
        </w:rPr>
        <w:t xml:space="preserve"> CEU San Pablo</w:t>
      </w:r>
    </w:p>
    <w:p w14:paraId="73F9925C" w14:textId="77777777" w:rsidR="00677C74" w:rsidRPr="00FD2A7C" w:rsidRDefault="00677C74" w:rsidP="00677C74">
      <w:pPr>
        <w:pBdr>
          <w:top w:val="single" w:sz="4" w:space="1" w:color="auto"/>
          <w:left w:val="single" w:sz="4" w:space="4" w:color="auto"/>
          <w:bottom w:val="single" w:sz="4" w:space="1" w:color="auto"/>
          <w:right w:val="single" w:sz="4" w:space="4" w:color="auto"/>
        </w:pBdr>
        <w:rPr>
          <w:bCs/>
          <w:lang w:val="es-ES"/>
        </w:rPr>
      </w:pPr>
      <w:r w:rsidRPr="00FD2A7C">
        <w:rPr>
          <w:b/>
          <w:lang w:val="es-ES"/>
        </w:rPr>
        <w:t>Director:</w:t>
      </w:r>
      <w:r w:rsidRPr="00FD2A7C">
        <w:rPr>
          <w:bCs/>
          <w:lang w:val="es-ES"/>
        </w:rPr>
        <w:t xml:space="preserve"> Jerónimo </w:t>
      </w:r>
      <w:proofErr w:type="spellStart"/>
      <w:r w:rsidRPr="00FD2A7C">
        <w:rPr>
          <w:bCs/>
          <w:lang w:val="es-ES"/>
        </w:rPr>
        <w:t>Maillo</w:t>
      </w:r>
      <w:proofErr w:type="spellEnd"/>
    </w:p>
    <w:p w14:paraId="4870D68C" w14:textId="2FDD6CB5" w:rsidR="00677C74" w:rsidRPr="00FD2A7C" w:rsidRDefault="00677C74" w:rsidP="00677C74">
      <w:pPr>
        <w:pBdr>
          <w:top w:val="single" w:sz="4" w:space="1" w:color="auto"/>
          <w:left w:val="single" w:sz="4" w:space="4" w:color="auto"/>
          <w:bottom w:val="single" w:sz="4" w:space="1" w:color="auto"/>
          <w:right w:val="single" w:sz="4" w:space="4" w:color="auto"/>
        </w:pBdr>
        <w:rPr>
          <w:bCs/>
          <w:lang w:val="es-ES"/>
        </w:rPr>
      </w:pPr>
      <w:r w:rsidRPr="00FD2A7C">
        <w:rPr>
          <w:b/>
          <w:lang w:val="es-ES"/>
        </w:rPr>
        <w:t>Doctorado europeo</w:t>
      </w:r>
      <w:r w:rsidR="00343345" w:rsidRPr="00FD2A7C">
        <w:rPr>
          <w:bCs/>
          <w:lang w:val="es-ES"/>
        </w:rPr>
        <w:t>:</w:t>
      </w:r>
      <w:r w:rsidRPr="00FD2A7C">
        <w:rPr>
          <w:bCs/>
          <w:lang w:val="es-ES"/>
        </w:rPr>
        <w:t xml:space="preserve"> S</w:t>
      </w:r>
      <w:r w:rsidR="00E21B27" w:rsidRPr="00FD2A7C">
        <w:rPr>
          <w:bCs/>
          <w:lang w:val="es-ES"/>
        </w:rPr>
        <w:t>í</w:t>
      </w:r>
    </w:p>
    <w:p w14:paraId="2BE38DE8" w14:textId="77777777" w:rsidR="00677C74" w:rsidRPr="00FD2A7C" w:rsidRDefault="00677C74" w:rsidP="00677C74">
      <w:pPr>
        <w:pBdr>
          <w:top w:val="single" w:sz="4" w:space="1" w:color="auto"/>
          <w:left w:val="single" w:sz="4" w:space="4" w:color="auto"/>
          <w:bottom w:val="single" w:sz="4" w:space="1" w:color="auto"/>
          <w:right w:val="single" w:sz="4" w:space="4" w:color="auto"/>
        </w:pBdr>
        <w:rPr>
          <w:bCs/>
          <w:lang w:val="es-ES"/>
        </w:rPr>
      </w:pPr>
    </w:p>
    <w:p w14:paraId="53C7B6FA" w14:textId="38BDDBA6" w:rsidR="00677C74" w:rsidRPr="00FD2A7C" w:rsidRDefault="00343345" w:rsidP="00677C74">
      <w:pPr>
        <w:pBdr>
          <w:top w:val="single" w:sz="4" w:space="1" w:color="auto"/>
          <w:left w:val="single" w:sz="4" w:space="4" w:color="auto"/>
          <w:bottom w:val="single" w:sz="4" w:space="1" w:color="auto"/>
          <w:right w:val="single" w:sz="4" w:space="4" w:color="auto"/>
        </w:pBdr>
        <w:rPr>
          <w:bCs/>
          <w:lang w:val="es-ES"/>
        </w:rPr>
      </w:pPr>
      <w:r w:rsidRPr="00FD2A7C">
        <w:rPr>
          <w:b/>
          <w:lang w:val="es-ES"/>
        </w:rPr>
        <w:t xml:space="preserve">8. </w:t>
      </w:r>
      <w:r w:rsidR="00677C74" w:rsidRPr="00FD2A7C">
        <w:rPr>
          <w:b/>
          <w:lang w:val="es-ES"/>
        </w:rPr>
        <w:t>Apellidos y nombre del Doctorando:</w:t>
      </w:r>
      <w:r w:rsidR="00677C74" w:rsidRPr="00FD2A7C">
        <w:rPr>
          <w:bCs/>
          <w:lang w:val="es-ES"/>
        </w:rPr>
        <w:t xml:space="preserve"> Santiago Rossi</w:t>
      </w:r>
    </w:p>
    <w:p w14:paraId="2FC3696A" w14:textId="7209B717" w:rsidR="00677C74" w:rsidRPr="00FD2A7C" w:rsidRDefault="00677C74" w:rsidP="009059BE">
      <w:pPr>
        <w:pBdr>
          <w:top w:val="single" w:sz="4" w:space="1" w:color="auto"/>
          <w:left w:val="single" w:sz="4" w:space="4" w:color="auto"/>
          <w:bottom w:val="single" w:sz="4" w:space="1" w:color="auto"/>
          <w:right w:val="single" w:sz="4" w:space="4" w:color="auto"/>
        </w:pBdr>
        <w:jc w:val="both"/>
        <w:rPr>
          <w:bCs/>
          <w:lang w:val="es-ES"/>
        </w:rPr>
      </w:pPr>
      <w:r w:rsidRPr="00FD2A7C">
        <w:rPr>
          <w:b/>
          <w:lang w:val="es-ES"/>
        </w:rPr>
        <w:t>Título del trabajo:</w:t>
      </w:r>
      <w:r w:rsidRPr="00FD2A7C">
        <w:rPr>
          <w:bCs/>
          <w:lang w:val="es-ES"/>
        </w:rPr>
        <w:t xml:space="preserve"> El control europeo de ayudas estatales en el contexto de la Pandemia del Covid</w:t>
      </w:r>
      <w:r w:rsidR="00BA10AE" w:rsidRPr="00FD2A7C">
        <w:rPr>
          <w:bCs/>
          <w:lang w:val="es-ES"/>
        </w:rPr>
        <w:t>-</w:t>
      </w:r>
      <w:r w:rsidRPr="00FD2A7C">
        <w:rPr>
          <w:bCs/>
          <w:lang w:val="es-ES"/>
        </w:rPr>
        <w:t>19.</w:t>
      </w:r>
    </w:p>
    <w:p w14:paraId="76AFE41E" w14:textId="77777777" w:rsidR="00677C74" w:rsidRPr="00FD2A7C" w:rsidRDefault="00677C74" w:rsidP="00677C74">
      <w:pPr>
        <w:pBdr>
          <w:top w:val="single" w:sz="4" w:space="1" w:color="auto"/>
          <w:left w:val="single" w:sz="4" w:space="4" w:color="auto"/>
          <w:bottom w:val="single" w:sz="4" w:space="1" w:color="auto"/>
          <w:right w:val="single" w:sz="4" w:space="4" w:color="auto"/>
        </w:pBdr>
        <w:rPr>
          <w:bCs/>
          <w:lang w:val="es-ES"/>
        </w:rPr>
      </w:pPr>
      <w:r w:rsidRPr="00FD2A7C">
        <w:rPr>
          <w:b/>
          <w:lang w:val="es-ES"/>
        </w:rPr>
        <w:t>Fecha de lectura:</w:t>
      </w:r>
      <w:r w:rsidRPr="00FD2A7C">
        <w:rPr>
          <w:bCs/>
          <w:lang w:val="es-ES"/>
        </w:rPr>
        <w:t xml:space="preserve"> En curso</w:t>
      </w:r>
    </w:p>
    <w:p w14:paraId="54CF4038" w14:textId="77777777" w:rsidR="00677C74" w:rsidRPr="00FD2A7C" w:rsidRDefault="00677C74" w:rsidP="00677C74">
      <w:pPr>
        <w:pBdr>
          <w:top w:val="single" w:sz="4" w:space="1" w:color="auto"/>
          <w:left w:val="single" w:sz="4" w:space="4" w:color="auto"/>
          <w:bottom w:val="single" w:sz="4" w:space="1" w:color="auto"/>
          <w:right w:val="single" w:sz="4" w:space="4" w:color="auto"/>
        </w:pBdr>
        <w:rPr>
          <w:bCs/>
          <w:lang w:val="es-ES"/>
        </w:rPr>
      </w:pPr>
      <w:r w:rsidRPr="00FD2A7C">
        <w:rPr>
          <w:b/>
          <w:lang w:val="es-ES"/>
        </w:rPr>
        <w:t>Universidad:</w:t>
      </w:r>
      <w:r w:rsidRPr="00FD2A7C">
        <w:rPr>
          <w:bCs/>
          <w:lang w:val="es-ES"/>
        </w:rPr>
        <w:t xml:space="preserve"> CEU San Pablo</w:t>
      </w:r>
    </w:p>
    <w:p w14:paraId="2DDF7EC9" w14:textId="77777777" w:rsidR="00677C74" w:rsidRPr="00FD2A7C" w:rsidRDefault="00677C74" w:rsidP="00677C74">
      <w:pPr>
        <w:pBdr>
          <w:top w:val="single" w:sz="4" w:space="1" w:color="auto"/>
          <w:left w:val="single" w:sz="4" w:space="4" w:color="auto"/>
          <w:bottom w:val="single" w:sz="4" w:space="1" w:color="auto"/>
          <w:right w:val="single" w:sz="4" w:space="4" w:color="auto"/>
        </w:pBdr>
        <w:rPr>
          <w:bCs/>
          <w:lang w:val="es-ES"/>
        </w:rPr>
      </w:pPr>
      <w:r w:rsidRPr="00FD2A7C">
        <w:rPr>
          <w:b/>
          <w:lang w:val="es-ES"/>
        </w:rPr>
        <w:t>Director:</w:t>
      </w:r>
      <w:r w:rsidRPr="00FD2A7C">
        <w:rPr>
          <w:bCs/>
          <w:lang w:val="es-ES"/>
        </w:rPr>
        <w:t xml:space="preserve"> Jerónimo </w:t>
      </w:r>
      <w:proofErr w:type="spellStart"/>
      <w:r w:rsidRPr="00FD2A7C">
        <w:rPr>
          <w:bCs/>
          <w:lang w:val="es-ES"/>
        </w:rPr>
        <w:t>Maillo</w:t>
      </w:r>
      <w:proofErr w:type="spellEnd"/>
    </w:p>
    <w:p w14:paraId="720FA1B5" w14:textId="637560E6" w:rsidR="00677C74" w:rsidRPr="00FD2A7C" w:rsidRDefault="00677C74" w:rsidP="00677C74">
      <w:pPr>
        <w:pBdr>
          <w:top w:val="single" w:sz="4" w:space="1" w:color="auto"/>
          <w:left w:val="single" w:sz="4" w:space="4" w:color="auto"/>
          <w:bottom w:val="single" w:sz="4" w:space="1" w:color="auto"/>
          <w:right w:val="single" w:sz="4" w:space="4" w:color="auto"/>
        </w:pBdr>
        <w:rPr>
          <w:bCs/>
          <w:lang w:val="es-ES"/>
        </w:rPr>
      </w:pPr>
      <w:r w:rsidRPr="00FD2A7C">
        <w:rPr>
          <w:b/>
          <w:lang w:val="es-ES"/>
        </w:rPr>
        <w:t>Doctorado europeo</w:t>
      </w:r>
      <w:r w:rsidR="00343345" w:rsidRPr="00FD2A7C">
        <w:rPr>
          <w:b/>
          <w:lang w:val="es-ES"/>
        </w:rPr>
        <w:t>:</w:t>
      </w:r>
      <w:r w:rsidRPr="00FD2A7C">
        <w:rPr>
          <w:bCs/>
          <w:lang w:val="es-ES"/>
        </w:rPr>
        <w:t xml:space="preserve"> S</w:t>
      </w:r>
      <w:r w:rsidR="00343345" w:rsidRPr="00FD2A7C">
        <w:rPr>
          <w:bCs/>
          <w:lang w:val="es-ES"/>
        </w:rPr>
        <w:t>í</w:t>
      </w:r>
    </w:p>
    <w:p w14:paraId="5CBBA1E6" w14:textId="77777777" w:rsidR="00677C74" w:rsidRPr="00FD2A7C" w:rsidRDefault="00677C74" w:rsidP="00677C74">
      <w:pPr>
        <w:pBdr>
          <w:top w:val="single" w:sz="4" w:space="1" w:color="auto"/>
          <w:left w:val="single" w:sz="4" w:space="4" w:color="auto"/>
          <w:bottom w:val="single" w:sz="4" w:space="1" w:color="auto"/>
          <w:right w:val="single" w:sz="4" w:space="4" w:color="auto"/>
        </w:pBdr>
        <w:rPr>
          <w:bCs/>
          <w:lang w:val="es-ES"/>
        </w:rPr>
      </w:pPr>
    </w:p>
    <w:p w14:paraId="253EEC38" w14:textId="5A773DE8" w:rsidR="00677C74" w:rsidRPr="00FD2A7C" w:rsidRDefault="00343345" w:rsidP="00677C74">
      <w:pPr>
        <w:pBdr>
          <w:top w:val="single" w:sz="4" w:space="1" w:color="auto"/>
          <w:left w:val="single" w:sz="4" w:space="4" w:color="auto"/>
          <w:bottom w:val="single" w:sz="4" w:space="1" w:color="auto"/>
          <w:right w:val="single" w:sz="4" w:space="4" w:color="auto"/>
        </w:pBdr>
        <w:rPr>
          <w:bCs/>
          <w:lang w:val="es-ES"/>
        </w:rPr>
      </w:pPr>
      <w:bookmarkStart w:id="1" w:name="_Hlk139371906"/>
      <w:r w:rsidRPr="00FD2A7C">
        <w:rPr>
          <w:b/>
          <w:lang w:val="es-ES"/>
        </w:rPr>
        <w:t xml:space="preserve">9. </w:t>
      </w:r>
      <w:r w:rsidR="00677C74" w:rsidRPr="00FD2A7C">
        <w:rPr>
          <w:b/>
          <w:lang w:val="es-ES"/>
        </w:rPr>
        <w:t>Apellidos y nombre del Doctorando:</w:t>
      </w:r>
      <w:r w:rsidR="00677C74" w:rsidRPr="00FD2A7C">
        <w:rPr>
          <w:bCs/>
          <w:lang w:val="es-ES"/>
        </w:rPr>
        <w:t xml:space="preserve"> Isabel Lobo</w:t>
      </w:r>
    </w:p>
    <w:p w14:paraId="79F8D6E3" w14:textId="77777777" w:rsidR="00677C74" w:rsidRPr="00FD2A7C" w:rsidRDefault="00677C74" w:rsidP="00677C74">
      <w:pPr>
        <w:pBdr>
          <w:top w:val="single" w:sz="4" w:space="1" w:color="auto"/>
          <w:left w:val="single" w:sz="4" w:space="4" w:color="auto"/>
          <w:bottom w:val="single" w:sz="4" w:space="1" w:color="auto"/>
          <w:right w:val="single" w:sz="4" w:space="4" w:color="auto"/>
        </w:pBdr>
        <w:rPr>
          <w:bCs/>
          <w:lang w:val="es-ES"/>
        </w:rPr>
      </w:pPr>
      <w:r w:rsidRPr="00FD2A7C">
        <w:rPr>
          <w:b/>
          <w:lang w:val="es-ES"/>
        </w:rPr>
        <w:t>Título del trabajo:</w:t>
      </w:r>
      <w:r w:rsidRPr="00FD2A7C">
        <w:rPr>
          <w:bCs/>
          <w:lang w:val="es-ES"/>
        </w:rPr>
        <w:t xml:space="preserve"> La protección del medio ambiente como ‘derecho fundamental’ en Europa.</w:t>
      </w:r>
    </w:p>
    <w:p w14:paraId="5A58CBA8" w14:textId="77777777" w:rsidR="00677C74" w:rsidRPr="00FD2A7C" w:rsidRDefault="00677C74" w:rsidP="00677C74">
      <w:pPr>
        <w:pBdr>
          <w:top w:val="single" w:sz="4" w:space="1" w:color="auto"/>
          <w:left w:val="single" w:sz="4" w:space="4" w:color="auto"/>
          <w:bottom w:val="single" w:sz="4" w:space="1" w:color="auto"/>
          <w:right w:val="single" w:sz="4" w:space="4" w:color="auto"/>
        </w:pBdr>
        <w:rPr>
          <w:bCs/>
          <w:lang w:val="es-ES"/>
        </w:rPr>
      </w:pPr>
      <w:r w:rsidRPr="00FD2A7C">
        <w:rPr>
          <w:b/>
          <w:lang w:val="es-ES"/>
        </w:rPr>
        <w:t>Fecha de lectura:</w:t>
      </w:r>
      <w:r w:rsidRPr="00FD2A7C">
        <w:rPr>
          <w:bCs/>
          <w:lang w:val="es-ES"/>
        </w:rPr>
        <w:t xml:space="preserve"> En curso</w:t>
      </w:r>
    </w:p>
    <w:p w14:paraId="1B89DC5A" w14:textId="77777777" w:rsidR="00677C74" w:rsidRPr="00FD2A7C" w:rsidRDefault="00677C74" w:rsidP="00677C74">
      <w:pPr>
        <w:pBdr>
          <w:top w:val="single" w:sz="4" w:space="1" w:color="auto"/>
          <w:left w:val="single" w:sz="4" w:space="4" w:color="auto"/>
          <w:bottom w:val="single" w:sz="4" w:space="1" w:color="auto"/>
          <w:right w:val="single" w:sz="4" w:space="4" w:color="auto"/>
        </w:pBdr>
        <w:rPr>
          <w:bCs/>
          <w:lang w:val="es-ES"/>
        </w:rPr>
      </w:pPr>
      <w:r w:rsidRPr="00FD2A7C">
        <w:rPr>
          <w:b/>
          <w:lang w:val="es-ES"/>
        </w:rPr>
        <w:t>Universidad:</w:t>
      </w:r>
      <w:r w:rsidRPr="00FD2A7C">
        <w:rPr>
          <w:bCs/>
          <w:lang w:val="es-ES"/>
        </w:rPr>
        <w:t xml:space="preserve"> CEU San Pablo</w:t>
      </w:r>
    </w:p>
    <w:p w14:paraId="12D726E4" w14:textId="77777777" w:rsidR="00677C74" w:rsidRPr="00FD2A7C" w:rsidRDefault="00677C74" w:rsidP="00677C74">
      <w:pPr>
        <w:pBdr>
          <w:top w:val="single" w:sz="4" w:space="1" w:color="auto"/>
          <w:left w:val="single" w:sz="4" w:space="4" w:color="auto"/>
          <w:bottom w:val="single" w:sz="4" w:space="1" w:color="auto"/>
          <w:right w:val="single" w:sz="4" w:space="4" w:color="auto"/>
        </w:pBdr>
        <w:rPr>
          <w:bCs/>
          <w:lang w:val="es-ES"/>
        </w:rPr>
      </w:pPr>
      <w:r w:rsidRPr="00FD2A7C">
        <w:rPr>
          <w:b/>
          <w:lang w:val="es-ES"/>
        </w:rPr>
        <w:t>Director:</w:t>
      </w:r>
      <w:r w:rsidRPr="00FD2A7C">
        <w:rPr>
          <w:bCs/>
          <w:lang w:val="es-ES"/>
        </w:rPr>
        <w:t xml:space="preserve"> Jerónimo </w:t>
      </w:r>
      <w:proofErr w:type="spellStart"/>
      <w:r w:rsidRPr="00FD2A7C">
        <w:rPr>
          <w:bCs/>
          <w:lang w:val="es-ES"/>
        </w:rPr>
        <w:t>Maillo</w:t>
      </w:r>
      <w:proofErr w:type="spellEnd"/>
      <w:r w:rsidRPr="00FD2A7C">
        <w:rPr>
          <w:bCs/>
          <w:lang w:val="es-ES"/>
        </w:rPr>
        <w:t xml:space="preserve"> y Susana Sanz</w:t>
      </w:r>
    </w:p>
    <w:p w14:paraId="62FBA329" w14:textId="510C7869" w:rsidR="00677C74" w:rsidRPr="00FD2A7C" w:rsidRDefault="00677C74" w:rsidP="00677C74">
      <w:pPr>
        <w:pBdr>
          <w:top w:val="single" w:sz="4" w:space="1" w:color="auto"/>
          <w:left w:val="single" w:sz="4" w:space="4" w:color="auto"/>
          <w:bottom w:val="single" w:sz="4" w:space="1" w:color="auto"/>
          <w:right w:val="single" w:sz="4" w:space="4" w:color="auto"/>
        </w:pBdr>
        <w:rPr>
          <w:bCs/>
          <w:lang w:val="es-ES"/>
        </w:rPr>
      </w:pPr>
      <w:r w:rsidRPr="00FD2A7C">
        <w:rPr>
          <w:b/>
          <w:lang w:val="es-ES"/>
        </w:rPr>
        <w:t>Doctorado europeo</w:t>
      </w:r>
      <w:r w:rsidR="00343345" w:rsidRPr="00FD2A7C">
        <w:rPr>
          <w:b/>
          <w:lang w:val="es-ES"/>
        </w:rPr>
        <w:t>:</w:t>
      </w:r>
      <w:r w:rsidRPr="00FD2A7C">
        <w:rPr>
          <w:bCs/>
          <w:lang w:val="es-ES"/>
        </w:rPr>
        <w:t xml:space="preserve"> S</w:t>
      </w:r>
      <w:r w:rsidR="00343345" w:rsidRPr="00FD2A7C">
        <w:rPr>
          <w:bCs/>
          <w:lang w:val="es-ES"/>
        </w:rPr>
        <w:t>í</w:t>
      </w:r>
    </w:p>
    <w:bookmarkEnd w:id="1"/>
    <w:p w14:paraId="788DA60E" w14:textId="77777777" w:rsidR="00677C74" w:rsidRDefault="00677C74" w:rsidP="00B40D87">
      <w:pPr>
        <w:pBdr>
          <w:top w:val="single" w:sz="4" w:space="1" w:color="auto"/>
          <w:left w:val="single" w:sz="4" w:space="4" w:color="auto"/>
          <w:bottom w:val="single" w:sz="4" w:space="1" w:color="auto"/>
          <w:right w:val="single" w:sz="4" w:space="4" w:color="auto"/>
        </w:pBdr>
        <w:rPr>
          <w:bCs/>
          <w:lang w:val="es-ES"/>
        </w:rPr>
      </w:pPr>
    </w:p>
    <w:p w14:paraId="6C8E5B5F" w14:textId="77777777" w:rsidR="00C74158" w:rsidRDefault="00C74158" w:rsidP="00B40D87">
      <w:pPr>
        <w:pBdr>
          <w:top w:val="single" w:sz="4" w:space="1" w:color="auto"/>
          <w:left w:val="single" w:sz="4" w:space="4" w:color="auto"/>
          <w:bottom w:val="single" w:sz="4" w:space="1" w:color="auto"/>
          <w:right w:val="single" w:sz="4" w:space="4" w:color="auto"/>
        </w:pBdr>
        <w:rPr>
          <w:bCs/>
          <w:lang w:val="es-ES"/>
        </w:rPr>
      </w:pPr>
    </w:p>
    <w:p w14:paraId="364BBB70" w14:textId="77777777" w:rsidR="00C74158" w:rsidRDefault="00C74158" w:rsidP="00B40D87">
      <w:pPr>
        <w:pBdr>
          <w:top w:val="single" w:sz="4" w:space="1" w:color="auto"/>
          <w:left w:val="single" w:sz="4" w:space="4" w:color="auto"/>
          <w:bottom w:val="single" w:sz="4" w:space="1" w:color="auto"/>
          <w:right w:val="single" w:sz="4" w:space="4" w:color="auto"/>
        </w:pBdr>
        <w:rPr>
          <w:bCs/>
          <w:lang w:val="es-ES"/>
        </w:rPr>
      </w:pPr>
    </w:p>
    <w:p w14:paraId="66E682B6" w14:textId="77777777" w:rsidR="00C74158" w:rsidRPr="00FD2A7C" w:rsidRDefault="00C74158" w:rsidP="00B40D87">
      <w:pPr>
        <w:pBdr>
          <w:top w:val="single" w:sz="4" w:space="1" w:color="auto"/>
          <w:left w:val="single" w:sz="4" w:space="4" w:color="auto"/>
          <w:bottom w:val="single" w:sz="4" w:space="1" w:color="auto"/>
          <w:right w:val="single" w:sz="4" w:space="4" w:color="auto"/>
        </w:pBdr>
        <w:rPr>
          <w:bCs/>
          <w:lang w:val="es-ES"/>
        </w:rPr>
      </w:pPr>
    </w:p>
    <w:p w14:paraId="64913AF5" w14:textId="77777777" w:rsidR="00C74158" w:rsidRDefault="00C74158" w:rsidP="009059BE">
      <w:pPr>
        <w:pBdr>
          <w:top w:val="single" w:sz="4" w:space="1" w:color="auto"/>
          <w:left w:val="single" w:sz="4" w:space="4" w:color="auto"/>
          <w:bottom w:val="single" w:sz="4" w:space="1" w:color="auto"/>
          <w:right w:val="single" w:sz="4" w:space="4" w:color="auto"/>
        </w:pBdr>
        <w:rPr>
          <w:b/>
          <w:lang w:val="es-ES"/>
        </w:rPr>
      </w:pPr>
    </w:p>
    <w:p w14:paraId="5F0CB68D" w14:textId="34315B88" w:rsidR="009059BE" w:rsidRPr="00FD2A7C" w:rsidRDefault="009059BE" w:rsidP="009059BE">
      <w:pPr>
        <w:pBdr>
          <w:top w:val="single" w:sz="4" w:space="1" w:color="auto"/>
          <w:left w:val="single" w:sz="4" w:space="4" w:color="auto"/>
          <w:bottom w:val="single" w:sz="4" w:space="1" w:color="auto"/>
          <w:right w:val="single" w:sz="4" w:space="4" w:color="auto"/>
        </w:pBdr>
        <w:rPr>
          <w:bCs/>
          <w:lang w:val="es-ES"/>
        </w:rPr>
      </w:pPr>
      <w:r w:rsidRPr="00FD2A7C">
        <w:rPr>
          <w:b/>
          <w:lang w:val="es-ES"/>
        </w:rPr>
        <w:t>10. Apellidos y nombre del Doctorando:</w:t>
      </w:r>
      <w:r w:rsidRPr="00FD2A7C">
        <w:rPr>
          <w:bCs/>
          <w:lang w:val="es-ES"/>
        </w:rPr>
        <w:t xml:space="preserve"> María Alejandra Garzón</w:t>
      </w:r>
    </w:p>
    <w:p w14:paraId="05C43550" w14:textId="77777777" w:rsidR="009059BE" w:rsidRPr="00FD2A7C" w:rsidRDefault="009059BE" w:rsidP="009059BE">
      <w:pPr>
        <w:pBdr>
          <w:top w:val="single" w:sz="4" w:space="1" w:color="auto"/>
          <w:left w:val="single" w:sz="4" w:space="4" w:color="auto"/>
          <w:bottom w:val="single" w:sz="4" w:space="1" w:color="auto"/>
          <w:right w:val="single" w:sz="4" w:space="4" w:color="auto"/>
        </w:pBdr>
        <w:jc w:val="both"/>
        <w:rPr>
          <w:bCs/>
          <w:lang w:val="es-ES"/>
        </w:rPr>
      </w:pPr>
      <w:r w:rsidRPr="00FD2A7C">
        <w:rPr>
          <w:b/>
          <w:lang w:val="es-ES"/>
        </w:rPr>
        <w:t>Título del trabajo:</w:t>
      </w:r>
      <w:r w:rsidRPr="00FD2A7C">
        <w:rPr>
          <w:bCs/>
          <w:lang w:val="es-ES"/>
        </w:rPr>
        <w:t xml:space="preserve"> Régimen jurídico del principio de la economía circular en el derecho de la energía; análisis del caso de energía nuclear y biogás.</w:t>
      </w:r>
    </w:p>
    <w:p w14:paraId="533DFBBA" w14:textId="77777777" w:rsidR="009059BE" w:rsidRPr="00FD2A7C" w:rsidRDefault="009059BE" w:rsidP="009059BE">
      <w:pPr>
        <w:pBdr>
          <w:top w:val="single" w:sz="4" w:space="1" w:color="auto"/>
          <w:left w:val="single" w:sz="4" w:space="4" w:color="auto"/>
          <w:bottom w:val="single" w:sz="4" w:space="1" w:color="auto"/>
          <w:right w:val="single" w:sz="4" w:space="4" w:color="auto"/>
        </w:pBdr>
        <w:rPr>
          <w:bCs/>
          <w:lang w:val="es-ES"/>
        </w:rPr>
      </w:pPr>
      <w:r w:rsidRPr="00FD2A7C">
        <w:rPr>
          <w:b/>
          <w:lang w:val="es-ES"/>
        </w:rPr>
        <w:t>Fecha de lectura:</w:t>
      </w:r>
      <w:r w:rsidRPr="00FD2A7C">
        <w:rPr>
          <w:bCs/>
          <w:lang w:val="es-ES"/>
        </w:rPr>
        <w:t xml:space="preserve"> En curso</w:t>
      </w:r>
    </w:p>
    <w:p w14:paraId="0BEEFB38" w14:textId="77777777" w:rsidR="009059BE" w:rsidRPr="00FD2A7C" w:rsidRDefault="009059BE" w:rsidP="009059BE">
      <w:pPr>
        <w:pBdr>
          <w:top w:val="single" w:sz="4" w:space="1" w:color="auto"/>
          <w:left w:val="single" w:sz="4" w:space="4" w:color="auto"/>
          <w:bottom w:val="single" w:sz="4" w:space="1" w:color="auto"/>
          <w:right w:val="single" w:sz="4" w:space="4" w:color="auto"/>
        </w:pBdr>
        <w:rPr>
          <w:bCs/>
          <w:lang w:val="es-ES"/>
        </w:rPr>
      </w:pPr>
      <w:r w:rsidRPr="00FD2A7C">
        <w:rPr>
          <w:b/>
          <w:lang w:val="es-ES"/>
        </w:rPr>
        <w:t>Universidad:</w:t>
      </w:r>
      <w:r w:rsidRPr="00FD2A7C">
        <w:rPr>
          <w:bCs/>
          <w:lang w:val="es-ES"/>
        </w:rPr>
        <w:t xml:space="preserve"> CEU San Pablo</w:t>
      </w:r>
    </w:p>
    <w:p w14:paraId="6A28555A" w14:textId="77777777" w:rsidR="009059BE" w:rsidRPr="00FD2A7C" w:rsidRDefault="009059BE" w:rsidP="009059BE">
      <w:pPr>
        <w:pBdr>
          <w:top w:val="single" w:sz="4" w:space="1" w:color="auto"/>
          <w:left w:val="single" w:sz="4" w:space="4" w:color="auto"/>
          <w:bottom w:val="single" w:sz="4" w:space="1" w:color="auto"/>
          <w:right w:val="single" w:sz="4" w:space="4" w:color="auto"/>
        </w:pBdr>
        <w:rPr>
          <w:bCs/>
          <w:lang w:val="es-ES"/>
        </w:rPr>
      </w:pPr>
      <w:r w:rsidRPr="00FD2A7C">
        <w:rPr>
          <w:b/>
          <w:lang w:val="es-ES"/>
        </w:rPr>
        <w:t>Director:</w:t>
      </w:r>
      <w:r w:rsidRPr="00FD2A7C">
        <w:rPr>
          <w:bCs/>
          <w:lang w:val="es-ES"/>
        </w:rPr>
        <w:t xml:space="preserve"> Jerónimo </w:t>
      </w:r>
      <w:proofErr w:type="spellStart"/>
      <w:r w:rsidRPr="00FD2A7C">
        <w:rPr>
          <w:bCs/>
          <w:lang w:val="es-ES"/>
        </w:rPr>
        <w:t>Maillo</w:t>
      </w:r>
      <w:proofErr w:type="spellEnd"/>
      <w:r w:rsidRPr="00FD2A7C">
        <w:rPr>
          <w:bCs/>
          <w:lang w:val="es-ES"/>
        </w:rPr>
        <w:t xml:space="preserve"> </w:t>
      </w:r>
    </w:p>
    <w:p w14:paraId="285F5EE0" w14:textId="022F0BCD" w:rsidR="009059BE" w:rsidRPr="00FD2A7C" w:rsidRDefault="009059BE" w:rsidP="009059BE">
      <w:pPr>
        <w:pBdr>
          <w:top w:val="single" w:sz="4" w:space="1" w:color="auto"/>
          <w:left w:val="single" w:sz="4" w:space="4" w:color="auto"/>
          <w:bottom w:val="single" w:sz="4" w:space="1" w:color="auto"/>
          <w:right w:val="single" w:sz="4" w:space="4" w:color="auto"/>
        </w:pBdr>
        <w:rPr>
          <w:bCs/>
          <w:lang w:val="es-ES"/>
        </w:rPr>
      </w:pPr>
      <w:r w:rsidRPr="00FD2A7C">
        <w:rPr>
          <w:b/>
          <w:lang w:val="es-ES"/>
        </w:rPr>
        <w:t>Doctorado europeo</w:t>
      </w:r>
      <w:r w:rsidRPr="00FD2A7C">
        <w:rPr>
          <w:bCs/>
          <w:lang w:val="es-ES"/>
        </w:rPr>
        <w:t>: Sí</w:t>
      </w:r>
    </w:p>
    <w:p w14:paraId="6DC7708B" w14:textId="77777777" w:rsidR="009059BE" w:rsidRPr="00FD2A7C" w:rsidRDefault="009059BE" w:rsidP="009059BE">
      <w:pPr>
        <w:pBdr>
          <w:top w:val="single" w:sz="4" w:space="1" w:color="auto"/>
          <w:left w:val="single" w:sz="4" w:space="4" w:color="auto"/>
          <w:bottom w:val="single" w:sz="4" w:space="1" w:color="auto"/>
          <w:right w:val="single" w:sz="4" w:space="4" w:color="auto"/>
        </w:pBdr>
        <w:rPr>
          <w:bCs/>
          <w:lang w:val="es-ES"/>
        </w:rPr>
      </w:pPr>
    </w:p>
    <w:p w14:paraId="1735750B" w14:textId="6F443E25" w:rsidR="009059BE" w:rsidRPr="00FD2A7C" w:rsidRDefault="009059BE" w:rsidP="009059BE">
      <w:pPr>
        <w:pBdr>
          <w:top w:val="single" w:sz="4" w:space="1" w:color="auto"/>
          <w:left w:val="single" w:sz="4" w:space="4" w:color="auto"/>
          <w:bottom w:val="single" w:sz="4" w:space="1" w:color="auto"/>
          <w:right w:val="single" w:sz="4" w:space="4" w:color="auto"/>
        </w:pBdr>
        <w:rPr>
          <w:bCs/>
          <w:lang w:val="es-ES"/>
        </w:rPr>
      </w:pPr>
      <w:r w:rsidRPr="00FD2A7C">
        <w:rPr>
          <w:b/>
          <w:lang w:val="es-ES"/>
        </w:rPr>
        <w:t>11. Apellidos y nombre del Doctorando:</w:t>
      </w:r>
      <w:r w:rsidRPr="00FD2A7C">
        <w:rPr>
          <w:bCs/>
          <w:lang w:val="es-ES"/>
        </w:rPr>
        <w:t xml:space="preserve"> Adolfo Morcillo</w:t>
      </w:r>
    </w:p>
    <w:p w14:paraId="78D7D3E0" w14:textId="77777777" w:rsidR="009059BE" w:rsidRPr="00FD2A7C" w:rsidRDefault="009059BE" w:rsidP="009059BE">
      <w:pPr>
        <w:pBdr>
          <w:top w:val="single" w:sz="4" w:space="1" w:color="auto"/>
          <w:left w:val="single" w:sz="4" w:space="4" w:color="auto"/>
          <w:bottom w:val="single" w:sz="4" w:space="1" w:color="auto"/>
          <w:right w:val="single" w:sz="4" w:space="4" w:color="auto"/>
        </w:pBdr>
        <w:rPr>
          <w:bCs/>
          <w:lang w:val="es-ES"/>
        </w:rPr>
      </w:pPr>
      <w:r w:rsidRPr="00FD2A7C">
        <w:rPr>
          <w:b/>
          <w:lang w:val="es-ES"/>
        </w:rPr>
        <w:t>Título del trabajo:</w:t>
      </w:r>
      <w:r w:rsidRPr="00FD2A7C">
        <w:rPr>
          <w:bCs/>
          <w:lang w:val="es-ES"/>
        </w:rPr>
        <w:t xml:space="preserve"> Restricciones a la competencia en la distribución online y offline. </w:t>
      </w:r>
    </w:p>
    <w:p w14:paraId="0AE83103" w14:textId="77777777" w:rsidR="009059BE" w:rsidRPr="00FD2A7C" w:rsidRDefault="009059BE" w:rsidP="009059BE">
      <w:pPr>
        <w:pBdr>
          <w:top w:val="single" w:sz="4" w:space="1" w:color="auto"/>
          <w:left w:val="single" w:sz="4" w:space="4" w:color="auto"/>
          <w:bottom w:val="single" w:sz="4" w:space="1" w:color="auto"/>
          <w:right w:val="single" w:sz="4" w:space="4" w:color="auto"/>
        </w:pBdr>
        <w:rPr>
          <w:bCs/>
          <w:lang w:val="es-ES"/>
        </w:rPr>
      </w:pPr>
      <w:r w:rsidRPr="00FD2A7C">
        <w:rPr>
          <w:b/>
          <w:lang w:val="es-ES"/>
        </w:rPr>
        <w:t>Fecha de lectura:</w:t>
      </w:r>
      <w:r w:rsidRPr="00FD2A7C">
        <w:rPr>
          <w:bCs/>
          <w:lang w:val="es-ES"/>
        </w:rPr>
        <w:t xml:space="preserve"> En curso</w:t>
      </w:r>
    </w:p>
    <w:p w14:paraId="08AD04A7" w14:textId="77777777" w:rsidR="009059BE" w:rsidRPr="00FD2A7C" w:rsidRDefault="009059BE" w:rsidP="009059BE">
      <w:pPr>
        <w:pBdr>
          <w:top w:val="single" w:sz="4" w:space="1" w:color="auto"/>
          <w:left w:val="single" w:sz="4" w:space="4" w:color="auto"/>
          <w:bottom w:val="single" w:sz="4" w:space="1" w:color="auto"/>
          <w:right w:val="single" w:sz="4" w:space="4" w:color="auto"/>
        </w:pBdr>
        <w:rPr>
          <w:bCs/>
          <w:lang w:val="es-ES"/>
        </w:rPr>
      </w:pPr>
      <w:r w:rsidRPr="00FD2A7C">
        <w:rPr>
          <w:b/>
          <w:lang w:val="es-ES"/>
        </w:rPr>
        <w:t>Universidad:</w:t>
      </w:r>
      <w:r w:rsidRPr="00FD2A7C">
        <w:rPr>
          <w:bCs/>
          <w:lang w:val="es-ES"/>
        </w:rPr>
        <w:t xml:space="preserve"> CEU San Pablo</w:t>
      </w:r>
    </w:p>
    <w:p w14:paraId="709835DC" w14:textId="77777777" w:rsidR="009059BE" w:rsidRPr="00FD2A7C" w:rsidRDefault="009059BE" w:rsidP="009059BE">
      <w:pPr>
        <w:pBdr>
          <w:top w:val="single" w:sz="4" w:space="1" w:color="auto"/>
          <w:left w:val="single" w:sz="4" w:space="4" w:color="auto"/>
          <w:bottom w:val="single" w:sz="4" w:space="1" w:color="auto"/>
          <w:right w:val="single" w:sz="4" w:space="4" w:color="auto"/>
        </w:pBdr>
        <w:rPr>
          <w:bCs/>
          <w:lang w:val="es-ES"/>
        </w:rPr>
      </w:pPr>
      <w:r w:rsidRPr="00FD2A7C">
        <w:rPr>
          <w:b/>
          <w:lang w:val="es-ES"/>
        </w:rPr>
        <w:t>Director:</w:t>
      </w:r>
      <w:r w:rsidRPr="00FD2A7C">
        <w:rPr>
          <w:bCs/>
          <w:lang w:val="es-ES"/>
        </w:rPr>
        <w:t xml:space="preserve"> Jerónimo </w:t>
      </w:r>
      <w:proofErr w:type="spellStart"/>
      <w:r w:rsidRPr="00FD2A7C">
        <w:rPr>
          <w:bCs/>
          <w:lang w:val="es-ES"/>
        </w:rPr>
        <w:t>Maillo</w:t>
      </w:r>
      <w:proofErr w:type="spellEnd"/>
      <w:r w:rsidRPr="00FD2A7C">
        <w:rPr>
          <w:bCs/>
          <w:lang w:val="es-ES"/>
        </w:rPr>
        <w:t xml:space="preserve"> </w:t>
      </w:r>
    </w:p>
    <w:p w14:paraId="09515329" w14:textId="2FF6FAD4" w:rsidR="009059BE" w:rsidRPr="00FD2A7C" w:rsidRDefault="009059BE" w:rsidP="00B40D87">
      <w:pPr>
        <w:pBdr>
          <w:top w:val="single" w:sz="4" w:space="1" w:color="auto"/>
          <w:left w:val="single" w:sz="4" w:space="4" w:color="auto"/>
          <w:bottom w:val="single" w:sz="4" w:space="1" w:color="auto"/>
          <w:right w:val="single" w:sz="4" w:space="4" w:color="auto"/>
        </w:pBdr>
        <w:rPr>
          <w:bCs/>
          <w:lang w:val="es-ES"/>
        </w:rPr>
      </w:pPr>
      <w:r w:rsidRPr="00FD2A7C">
        <w:rPr>
          <w:b/>
          <w:lang w:val="es-ES"/>
        </w:rPr>
        <w:t>Doctorado europeo:</w:t>
      </w:r>
      <w:r w:rsidRPr="00FD2A7C">
        <w:rPr>
          <w:bCs/>
          <w:lang w:val="es-ES"/>
        </w:rPr>
        <w:t xml:space="preserve"> No</w:t>
      </w:r>
    </w:p>
    <w:p w14:paraId="63EA743B" w14:textId="77777777" w:rsidR="006C13C6" w:rsidRPr="00FD2A7C" w:rsidRDefault="006C13C6" w:rsidP="008A0DE8">
      <w:pPr>
        <w:rPr>
          <w:b/>
          <w:lang w:val="es-ES"/>
        </w:rPr>
      </w:pPr>
    </w:p>
    <w:p w14:paraId="3479E096" w14:textId="77777777" w:rsidR="008A0DE8" w:rsidRPr="00FD2A7C" w:rsidRDefault="00104A8A" w:rsidP="008A0DE8">
      <w:pPr>
        <w:rPr>
          <w:b/>
          <w:lang w:val="es-ES"/>
        </w:rPr>
      </w:pPr>
      <w:r w:rsidRPr="00FD2A7C">
        <w:rPr>
          <w:b/>
          <w:lang w:val="es-ES"/>
        </w:rPr>
        <w:t>B</w:t>
      </w:r>
      <w:r w:rsidR="008A0DE8" w:rsidRPr="00FD2A7C">
        <w:rPr>
          <w:b/>
          <w:lang w:val="es-ES"/>
        </w:rPr>
        <w:t>.- P</w:t>
      </w:r>
      <w:r w:rsidR="00D94637" w:rsidRPr="00FD2A7C">
        <w:rPr>
          <w:b/>
          <w:lang w:val="es-ES"/>
        </w:rPr>
        <w:t xml:space="preserve">ublicaciones científicas o documentos científico-técnicos realizados por los miembros del Instituto </w:t>
      </w:r>
      <w:r w:rsidR="008A0DE8" w:rsidRPr="00FD2A7C">
        <w:rPr>
          <w:b/>
          <w:lang w:val="es-ES"/>
        </w:rPr>
        <w:t>(especificar autores, título, tipo de publicación, fecha, editorial, etc.):</w:t>
      </w:r>
    </w:p>
    <w:p w14:paraId="42A9BC93" w14:textId="77777777" w:rsidR="008A0DE8" w:rsidRPr="00FD2A7C" w:rsidRDefault="008A0DE8" w:rsidP="008A0DE8">
      <w:pPr>
        <w:rPr>
          <w:lang w:val="es-ES"/>
        </w:rPr>
      </w:pPr>
    </w:p>
    <w:p w14:paraId="04B42454" w14:textId="2ECEF3A4" w:rsidR="008A0DE8" w:rsidRPr="00FD2A7C" w:rsidRDefault="008A0DE8" w:rsidP="008A0DE8">
      <w:pPr>
        <w:rPr>
          <w:lang w:val="es-ES"/>
        </w:rPr>
      </w:pPr>
      <w:r w:rsidRPr="00FD2A7C">
        <w:rPr>
          <w:lang w:val="es-ES"/>
        </w:rPr>
        <w:t xml:space="preserve">CLAVE: L = libro completo, CL = capítulo de libro, A = artículo, </w:t>
      </w:r>
      <w:r w:rsidR="00D8666E" w:rsidRPr="00FD2A7C">
        <w:rPr>
          <w:lang w:val="es-ES"/>
        </w:rPr>
        <w:t>R</w:t>
      </w:r>
      <w:r w:rsidRPr="00FD2A7C">
        <w:rPr>
          <w:lang w:val="es-ES"/>
        </w:rPr>
        <w:t xml:space="preserve"> = “</w:t>
      </w:r>
      <w:proofErr w:type="spellStart"/>
      <w:r w:rsidRPr="00FD2A7C">
        <w:rPr>
          <w:lang w:val="es-ES"/>
        </w:rPr>
        <w:t>review</w:t>
      </w:r>
      <w:proofErr w:type="spellEnd"/>
      <w:r w:rsidRPr="00FD2A7C">
        <w:rPr>
          <w:lang w:val="es-ES"/>
        </w:rPr>
        <w:t xml:space="preserve">”, E = editor, S = Documento Científico-Técnico restringido. </w:t>
      </w:r>
    </w:p>
    <w:p w14:paraId="68259229" w14:textId="77777777" w:rsidR="00C4442F" w:rsidRPr="00FD2A7C" w:rsidRDefault="00C4442F" w:rsidP="008A0DE8">
      <w:pPr>
        <w:rPr>
          <w:lang w:val="es-ES"/>
        </w:rPr>
      </w:pPr>
      <w:bookmarkStart w:id="2" w:name="_Hlk171546977"/>
    </w:p>
    <w:tbl>
      <w:tblPr>
        <w:tblW w:w="10206" w:type="dxa"/>
        <w:jc w:val="center"/>
        <w:tblBorders>
          <w:top w:val="single" w:sz="8" w:space="0" w:color="757561"/>
          <w:left w:val="single" w:sz="8" w:space="0" w:color="757561"/>
          <w:bottom w:val="single" w:sz="8" w:space="0" w:color="757561"/>
          <w:right w:val="single" w:sz="8" w:space="0" w:color="757561"/>
          <w:insideH w:val="single" w:sz="8" w:space="0" w:color="757561"/>
          <w:insideV w:val="single" w:sz="8" w:space="0" w:color="757561"/>
        </w:tblBorders>
        <w:tblLayout w:type="fixed"/>
        <w:tblCellMar>
          <w:top w:w="57" w:type="dxa"/>
          <w:left w:w="57" w:type="dxa"/>
          <w:bottom w:w="57" w:type="dxa"/>
          <w:right w:w="57" w:type="dxa"/>
        </w:tblCellMar>
        <w:tblLook w:val="01E0" w:firstRow="1" w:lastRow="1" w:firstColumn="1" w:lastColumn="1" w:noHBand="0" w:noVBand="0"/>
      </w:tblPr>
      <w:tblGrid>
        <w:gridCol w:w="10206"/>
      </w:tblGrid>
      <w:tr w:rsidR="00053DD4" w:rsidRPr="00C11E3E" w14:paraId="2DB44777" w14:textId="77777777" w:rsidTr="00BD4870">
        <w:trPr>
          <w:trHeight w:val="643"/>
          <w:jc w:val="center"/>
        </w:trPr>
        <w:tc>
          <w:tcPr>
            <w:tcW w:w="10206" w:type="dxa"/>
          </w:tcPr>
          <w:p w14:paraId="75EC269D" w14:textId="7BCE4100" w:rsidR="00053DD4" w:rsidRPr="00FD2A7C" w:rsidRDefault="00053DD4" w:rsidP="001C3250">
            <w:pPr>
              <w:rPr>
                <w:lang w:val="es-ES"/>
              </w:rPr>
            </w:pPr>
            <w:bookmarkStart w:id="3" w:name="_Hlk171546958"/>
            <w:r w:rsidRPr="00FD2A7C">
              <w:rPr>
                <w:b/>
                <w:lang w:val="es-ES"/>
              </w:rPr>
              <w:t>Autores (p.o. de firma):</w:t>
            </w:r>
            <w:r w:rsidRPr="00FD2A7C">
              <w:rPr>
                <w:lang w:val="es-ES"/>
              </w:rPr>
              <w:t xml:space="preserve"> </w:t>
            </w:r>
            <w:r w:rsidR="001C3250" w:rsidRPr="00FD2A7C">
              <w:rPr>
                <w:lang w:val="es-ES"/>
              </w:rPr>
              <w:t>José María Beneyto</w:t>
            </w:r>
            <w:r w:rsidR="007C5163" w:rsidRPr="00FD2A7C">
              <w:rPr>
                <w:lang w:val="es-ES"/>
              </w:rPr>
              <w:t xml:space="preserve"> </w:t>
            </w:r>
          </w:p>
          <w:p w14:paraId="7F925456" w14:textId="4DB25CC7" w:rsidR="00053DD4" w:rsidRPr="00FD2A7C" w:rsidRDefault="00053DD4" w:rsidP="00053DD4">
            <w:pPr>
              <w:rPr>
                <w:lang w:val="es-ES"/>
              </w:rPr>
            </w:pPr>
            <w:r w:rsidRPr="00FD2A7C">
              <w:rPr>
                <w:b/>
                <w:lang w:val="es-ES"/>
              </w:rPr>
              <w:t>Título:</w:t>
            </w:r>
            <w:r w:rsidRPr="00FD2A7C">
              <w:rPr>
                <w:lang w:val="es-ES"/>
              </w:rPr>
              <w:t xml:space="preserve"> </w:t>
            </w:r>
            <w:r w:rsidR="0098155B" w:rsidRPr="00FD2A7C">
              <w:rPr>
                <w:lang w:val="es-ES"/>
              </w:rPr>
              <w:t>La conquista, el imperio y la paz: Vitoria y Erasmo ante Carlos V</w:t>
            </w:r>
          </w:p>
          <w:p w14:paraId="2BBA5876" w14:textId="0210065C" w:rsidR="00053DD4" w:rsidRPr="00FD2A7C" w:rsidRDefault="00053DD4" w:rsidP="005D5D99">
            <w:pPr>
              <w:rPr>
                <w:bCs/>
                <w:lang w:val="es-ES"/>
              </w:rPr>
            </w:pPr>
            <w:r w:rsidRPr="00FD2A7C">
              <w:rPr>
                <w:b/>
                <w:lang w:val="es-ES"/>
              </w:rPr>
              <w:t>Ref.</w:t>
            </w:r>
            <w:r w:rsidRPr="00FD2A7C">
              <w:rPr>
                <w:lang w:val="es-ES"/>
              </w:rPr>
              <w:t xml:space="preserve">  </w:t>
            </w:r>
            <w:r w:rsidRPr="00FD2A7C">
              <w:rPr>
                <w:lang w:val="es-ES"/>
              </w:rPr>
              <w:tab/>
            </w:r>
            <w:r w:rsidRPr="00FD2A7C">
              <w:rPr>
                <w:lang w:val="es-ES"/>
              </w:rPr>
              <w:fldChar w:fldCharType="begin">
                <w:ffData>
                  <w:name w:val="Casilla8"/>
                  <w:enabled/>
                  <w:calcOnExit w:val="0"/>
                  <w:checkBox>
                    <w:sizeAuto/>
                    <w:default w:val="0"/>
                  </w:checkBox>
                </w:ffData>
              </w:fldChar>
            </w:r>
            <w:r w:rsidRPr="00FD2A7C">
              <w:rPr>
                <w:lang w:val="es-ES"/>
              </w:rPr>
              <w:instrText xml:space="preserve"> FORMCHECKBOX </w:instrText>
            </w:r>
            <w:r w:rsidR="00C74158">
              <w:rPr>
                <w:lang w:val="es-ES"/>
              </w:rPr>
            </w:r>
            <w:r w:rsidR="00C74158">
              <w:rPr>
                <w:lang w:val="es-ES"/>
              </w:rPr>
              <w:fldChar w:fldCharType="separate"/>
            </w:r>
            <w:r w:rsidRPr="00FD2A7C">
              <w:fldChar w:fldCharType="end"/>
            </w:r>
            <w:r w:rsidRPr="00FD2A7C">
              <w:rPr>
                <w:lang w:val="es-ES"/>
              </w:rPr>
              <w:t xml:space="preserve"> </w:t>
            </w:r>
            <w:r w:rsidRPr="00FD2A7C">
              <w:rPr>
                <w:b/>
                <w:lang w:val="es-ES"/>
              </w:rPr>
              <w:t>Revista:</w:t>
            </w:r>
            <w:r w:rsidRPr="00FD2A7C">
              <w:rPr>
                <w:lang w:val="es-ES"/>
              </w:rPr>
              <w:tab/>
            </w:r>
            <w:r w:rsidRPr="00FD2A7C">
              <w:rPr>
                <w:lang w:val="es-ES"/>
              </w:rPr>
              <w:tab/>
              <w:t xml:space="preserve">X </w:t>
            </w:r>
            <w:r w:rsidRPr="00FD2A7C">
              <w:rPr>
                <w:b/>
                <w:lang w:val="es-ES"/>
              </w:rPr>
              <w:t xml:space="preserve">Libro: </w:t>
            </w:r>
            <w:r w:rsidR="005D5D99" w:rsidRPr="00FD2A7C">
              <w:rPr>
                <w:bCs/>
                <w:lang w:val="es-ES"/>
              </w:rPr>
              <w:t xml:space="preserve">ISBN: </w:t>
            </w:r>
            <w:r w:rsidR="0098155B" w:rsidRPr="00FD2A7C">
              <w:rPr>
                <w:bCs/>
                <w:lang w:val="es-ES"/>
              </w:rPr>
              <w:t>978-8437647838</w:t>
            </w:r>
          </w:p>
          <w:p w14:paraId="26E06C07" w14:textId="11991F17" w:rsidR="00053DD4" w:rsidRPr="00FD2A7C" w:rsidRDefault="00053DD4" w:rsidP="00053DD4">
            <w:pPr>
              <w:rPr>
                <w:lang w:val="es-ES"/>
              </w:rPr>
            </w:pPr>
            <w:r w:rsidRPr="00FD2A7C">
              <w:rPr>
                <w:b/>
                <w:lang w:val="es-ES"/>
              </w:rPr>
              <w:t>Clave:</w:t>
            </w:r>
            <w:r w:rsidRPr="00FD2A7C">
              <w:rPr>
                <w:lang w:val="es-ES"/>
              </w:rPr>
              <w:t xml:space="preserve"> </w:t>
            </w:r>
            <w:r w:rsidR="001C3250" w:rsidRPr="00FD2A7C">
              <w:rPr>
                <w:lang w:val="es-ES"/>
              </w:rPr>
              <w:t>L</w:t>
            </w:r>
            <w:r w:rsidRPr="00FD2A7C">
              <w:rPr>
                <w:lang w:val="es-ES"/>
              </w:rPr>
              <w:t xml:space="preserve">        </w:t>
            </w:r>
            <w:r w:rsidRPr="00FD2A7C">
              <w:rPr>
                <w:b/>
                <w:lang w:val="es-ES"/>
              </w:rPr>
              <w:t>Volumen:</w:t>
            </w:r>
            <w:r w:rsidRPr="00FD2A7C">
              <w:rPr>
                <w:lang w:val="es-ES"/>
              </w:rPr>
              <w:t xml:space="preserve">         </w:t>
            </w:r>
            <w:r w:rsidRPr="00FD2A7C">
              <w:rPr>
                <w:b/>
                <w:lang w:val="es-ES"/>
              </w:rPr>
              <w:t>Páginas, inicial:</w:t>
            </w:r>
            <w:r w:rsidRPr="00FD2A7C">
              <w:rPr>
                <w:lang w:val="es-ES"/>
              </w:rPr>
              <w:t xml:space="preserve">         </w:t>
            </w:r>
            <w:r w:rsidRPr="00FD2A7C">
              <w:rPr>
                <w:b/>
                <w:lang w:val="es-ES"/>
              </w:rPr>
              <w:t>final:</w:t>
            </w:r>
            <w:r w:rsidRPr="00FD2A7C">
              <w:rPr>
                <w:lang w:val="es-ES"/>
              </w:rPr>
              <w:t xml:space="preserve">         </w:t>
            </w:r>
            <w:r w:rsidRPr="00FD2A7C">
              <w:rPr>
                <w:b/>
                <w:lang w:val="es-ES"/>
              </w:rPr>
              <w:t>Fecha:</w:t>
            </w:r>
            <w:r w:rsidRPr="00FD2A7C">
              <w:rPr>
                <w:lang w:val="es-ES"/>
              </w:rPr>
              <w:t xml:space="preserve"> </w:t>
            </w:r>
            <w:r w:rsidR="00920D61" w:rsidRPr="00FD2A7C">
              <w:rPr>
                <w:lang w:val="es-ES"/>
              </w:rPr>
              <w:t>2022</w:t>
            </w:r>
          </w:p>
          <w:p w14:paraId="0A9D1520" w14:textId="3C8E9589" w:rsidR="00053DD4" w:rsidRPr="00FD2A7C" w:rsidRDefault="00053DD4" w:rsidP="00053DD4">
            <w:pPr>
              <w:rPr>
                <w:lang w:val="es-ES"/>
              </w:rPr>
            </w:pPr>
            <w:r w:rsidRPr="00FD2A7C">
              <w:rPr>
                <w:b/>
                <w:lang w:val="es-ES"/>
              </w:rPr>
              <w:t>Editorial:</w:t>
            </w:r>
            <w:r w:rsidRPr="00FD2A7C">
              <w:rPr>
                <w:lang w:val="es-ES"/>
              </w:rPr>
              <w:t xml:space="preserve"> </w:t>
            </w:r>
            <w:r w:rsidR="0098155B" w:rsidRPr="00FD2A7C">
              <w:rPr>
                <w:lang w:val="es-ES"/>
              </w:rPr>
              <w:t>Cátedra</w:t>
            </w:r>
          </w:p>
          <w:p w14:paraId="6858B212" w14:textId="35DE3611" w:rsidR="00053DD4" w:rsidRPr="00FD2A7C" w:rsidRDefault="00053DD4" w:rsidP="00053DD4">
            <w:pPr>
              <w:rPr>
                <w:bCs/>
                <w:color w:val="FF0000"/>
                <w:lang w:val="es-ES"/>
              </w:rPr>
            </w:pPr>
            <w:r w:rsidRPr="00FD2A7C">
              <w:rPr>
                <w:b/>
                <w:lang w:val="es-ES"/>
              </w:rPr>
              <w:t>Lugar de publicació</w:t>
            </w:r>
            <w:r w:rsidR="005E5518" w:rsidRPr="00FD2A7C">
              <w:rPr>
                <w:b/>
                <w:lang w:val="es-ES"/>
              </w:rPr>
              <w:t xml:space="preserve">n: </w:t>
            </w:r>
            <w:r w:rsidR="0098155B" w:rsidRPr="00FD2A7C">
              <w:rPr>
                <w:bCs/>
                <w:lang w:val="es-ES"/>
              </w:rPr>
              <w:t>Madrid</w:t>
            </w:r>
            <w:bookmarkEnd w:id="3"/>
          </w:p>
        </w:tc>
      </w:tr>
      <w:bookmarkEnd w:id="2"/>
    </w:tbl>
    <w:p w14:paraId="4BCD9C8A" w14:textId="77777777" w:rsidR="00244916" w:rsidRPr="00244916" w:rsidRDefault="00244916" w:rsidP="00244916">
      <w:pPr>
        <w:rPr>
          <w:lang w:val="es-ES"/>
        </w:rPr>
      </w:pPr>
    </w:p>
    <w:tbl>
      <w:tblPr>
        <w:tblW w:w="10206" w:type="dxa"/>
        <w:jc w:val="center"/>
        <w:tblBorders>
          <w:top w:val="single" w:sz="8" w:space="0" w:color="757561"/>
          <w:left w:val="single" w:sz="8" w:space="0" w:color="757561"/>
          <w:bottom w:val="single" w:sz="8" w:space="0" w:color="757561"/>
          <w:right w:val="single" w:sz="8" w:space="0" w:color="757561"/>
          <w:insideH w:val="single" w:sz="8" w:space="0" w:color="757561"/>
          <w:insideV w:val="single" w:sz="8" w:space="0" w:color="757561"/>
        </w:tblBorders>
        <w:tblLayout w:type="fixed"/>
        <w:tblCellMar>
          <w:top w:w="57" w:type="dxa"/>
          <w:left w:w="57" w:type="dxa"/>
          <w:bottom w:w="57" w:type="dxa"/>
          <w:right w:w="57" w:type="dxa"/>
        </w:tblCellMar>
        <w:tblLook w:val="01E0" w:firstRow="1" w:lastRow="1" w:firstColumn="1" w:lastColumn="1" w:noHBand="0" w:noVBand="0"/>
      </w:tblPr>
      <w:tblGrid>
        <w:gridCol w:w="10206"/>
      </w:tblGrid>
      <w:tr w:rsidR="00244916" w:rsidRPr="00C11E3E" w14:paraId="55765F34" w14:textId="77777777" w:rsidTr="00957A9B">
        <w:trPr>
          <w:trHeight w:val="643"/>
          <w:jc w:val="center"/>
        </w:trPr>
        <w:tc>
          <w:tcPr>
            <w:tcW w:w="10206" w:type="dxa"/>
          </w:tcPr>
          <w:p w14:paraId="29FB2DFB" w14:textId="77777777" w:rsidR="00244916" w:rsidRPr="00244916" w:rsidRDefault="00244916" w:rsidP="00244916">
            <w:pPr>
              <w:rPr>
                <w:lang w:val="es-ES"/>
              </w:rPr>
            </w:pPr>
            <w:r w:rsidRPr="00244916">
              <w:rPr>
                <w:b/>
                <w:lang w:val="es-ES"/>
              </w:rPr>
              <w:t>Autores (p.o. de firma):</w:t>
            </w:r>
            <w:r w:rsidRPr="00244916">
              <w:rPr>
                <w:lang w:val="es-ES"/>
              </w:rPr>
              <w:t xml:space="preserve"> José María Beneyto </w:t>
            </w:r>
          </w:p>
          <w:p w14:paraId="241FB37A" w14:textId="52D670AF" w:rsidR="00244916" w:rsidRPr="00C11E3E" w:rsidRDefault="00244916" w:rsidP="00244916">
            <w:proofErr w:type="spellStart"/>
            <w:r w:rsidRPr="00C11E3E">
              <w:rPr>
                <w:b/>
              </w:rPr>
              <w:t>Título</w:t>
            </w:r>
            <w:proofErr w:type="spellEnd"/>
            <w:r w:rsidRPr="00C11E3E">
              <w:rPr>
                <w:b/>
              </w:rPr>
              <w:t>:</w:t>
            </w:r>
            <w:r w:rsidRPr="00C11E3E">
              <w:t xml:space="preserve"> </w:t>
            </w:r>
            <w:r w:rsidR="00010176" w:rsidRPr="00C11E3E">
              <w:t>EU-China Relations in the New Global Scenario</w:t>
            </w:r>
          </w:p>
          <w:p w14:paraId="6F35191F" w14:textId="709379D9" w:rsidR="00244916" w:rsidRPr="00C11E3E" w:rsidRDefault="00244916" w:rsidP="00244916">
            <w:pPr>
              <w:rPr>
                <w:bCs/>
              </w:rPr>
            </w:pPr>
            <w:r w:rsidRPr="00C11E3E">
              <w:rPr>
                <w:b/>
              </w:rPr>
              <w:t>Ref.</w:t>
            </w:r>
            <w:r w:rsidRPr="00C11E3E">
              <w:t xml:space="preserve">  </w:t>
            </w:r>
            <w:r w:rsidRPr="00C11E3E">
              <w:tab/>
            </w:r>
            <w:r w:rsidRPr="00244916">
              <w:rPr>
                <w:lang w:val="es-ES"/>
              </w:rPr>
              <w:fldChar w:fldCharType="begin">
                <w:ffData>
                  <w:name w:val="Casilla8"/>
                  <w:enabled/>
                  <w:calcOnExit w:val="0"/>
                  <w:checkBox>
                    <w:sizeAuto/>
                    <w:default w:val="0"/>
                  </w:checkBox>
                </w:ffData>
              </w:fldChar>
            </w:r>
            <w:r w:rsidRPr="00C11E3E">
              <w:instrText xml:space="preserve"> FORMCHECKBOX </w:instrText>
            </w:r>
            <w:r w:rsidR="00C74158">
              <w:rPr>
                <w:lang w:val="es-ES"/>
              </w:rPr>
            </w:r>
            <w:r w:rsidR="00C74158">
              <w:rPr>
                <w:lang w:val="es-ES"/>
              </w:rPr>
              <w:fldChar w:fldCharType="separate"/>
            </w:r>
            <w:r w:rsidRPr="00244916">
              <w:rPr>
                <w:lang w:val="es-ES"/>
              </w:rPr>
              <w:fldChar w:fldCharType="end"/>
            </w:r>
            <w:r w:rsidRPr="00C11E3E">
              <w:t xml:space="preserve"> </w:t>
            </w:r>
            <w:proofErr w:type="spellStart"/>
            <w:r w:rsidRPr="00C11E3E">
              <w:rPr>
                <w:b/>
              </w:rPr>
              <w:t>Revista</w:t>
            </w:r>
            <w:proofErr w:type="spellEnd"/>
            <w:r w:rsidRPr="00C11E3E">
              <w:rPr>
                <w:b/>
              </w:rPr>
              <w:t>:</w:t>
            </w:r>
            <w:r w:rsidRPr="00C11E3E">
              <w:tab/>
            </w:r>
            <w:r w:rsidRPr="00C11E3E">
              <w:tab/>
              <w:t xml:space="preserve">X </w:t>
            </w:r>
            <w:r w:rsidRPr="00C11E3E">
              <w:rPr>
                <w:b/>
              </w:rPr>
              <w:t xml:space="preserve">Libro: </w:t>
            </w:r>
            <w:r w:rsidR="00010176" w:rsidRPr="00C11E3E">
              <w:rPr>
                <w:bCs/>
              </w:rPr>
              <w:t>“Eu-China: comparative experiences and contributions to global governance in the fields of climate change, taxation, trade and competition”.</w:t>
            </w:r>
          </w:p>
          <w:p w14:paraId="6311B73E" w14:textId="012B56A6" w:rsidR="00244916" w:rsidRPr="00244916" w:rsidRDefault="00244916" w:rsidP="00244916">
            <w:pPr>
              <w:rPr>
                <w:lang w:val="es-ES"/>
              </w:rPr>
            </w:pPr>
            <w:r w:rsidRPr="00244916">
              <w:rPr>
                <w:b/>
                <w:lang w:val="es-ES"/>
              </w:rPr>
              <w:t>Clave:</w:t>
            </w:r>
            <w:r w:rsidRPr="00244916">
              <w:rPr>
                <w:lang w:val="es-ES"/>
              </w:rPr>
              <w:t xml:space="preserve"> </w:t>
            </w:r>
            <w:r w:rsidRPr="00FD2A7C">
              <w:rPr>
                <w:lang w:val="es-ES"/>
              </w:rPr>
              <w:t xml:space="preserve"> C</w:t>
            </w:r>
            <w:r w:rsidRPr="00244916">
              <w:rPr>
                <w:lang w:val="es-ES"/>
              </w:rPr>
              <w:t xml:space="preserve">L        </w:t>
            </w:r>
            <w:r w:rsidRPr="00244916">
              <w:rPr>
                <w:b/>
                <w:lang w:val="es-ES"/>
              </w:rPr>
              <w:t>Volumen:</w:t>
            </w:r>
            <w:r w:rsidRPr="00244916">
              <w:rPr>
                <w:lang w:val="es-ES"/>
              </w:rPr>
              <w:t xml:space="preserve">     </w:t>
            </w:r>
            <w:r w:rsidRPr="00244916">
              <w:rPr>
                <w:b/>
                <w:lang w:val="es-ES"/>
              </w:rPr>
              <w:t>Páginas, inicial:</w:t>
            </w:r>
            <w:r w:rsidRPr="00244916">
              <w:rPr>
                <w:lang w:val="es-ES"/>
              </w:rPr>
              <w:t xml:space="preserve">  </w:t>
            </w:r>
            <w:r w:rsidR="00010176" w:rsidRPr="00FD2A7C">
              <w:rPr>
                <w:lang w:val="es-ES"/>
              </w:rPr>
              <w:t xml:space="preserve"> 33</w:t>
            </w:r>
            <w:r w:rsidRPr="00244916">
              <w:rPr>
                <w:lang w:val="es-ES"/>
              </w:rPr>
              <w:t xml:space="preserve">     </w:t>
            </w:r>
            <w:r w:rsidRPr="00244916">
              <w:rPr>
                <w:b/>
                <w:lang w:val="es-ES"/>
              </w:rPr>
              <w:t>final:</w:t>
            </w:r>
            <w:r w:rsidRPr="00244916">
              <w:rPr>
                <w:lang w:val="es-ES"/>
              </w:rPr>
              <w:t xml:space="preserve">   </w:t>
            </w:r>
            <w:r w:rsidR="00010176" w:rsidRPr="00FD2A7C">
              <w:rPr>
                <w:lang w:val="es-ES"/>
              </w:rPr>
              <w:t xml:space="preserve"> 56</w:t>
            </w:r>
            <w:r w:rsidRPr="00244916">
              <w:rPr>
                <w:lang w:val="es-ES"/>
              </w:rPr>
              <w:t xml:space="preserve">      </w:t>
            </w:r>
            <w:r w:rsidRPr="00244916">
              <w:rPr>
                <w:b/>
                <w:lang w:val="es-ES"/>
              </w:rPr>
              <w:t>Fecha:</w:t>
            </w:r>
            <w:r w:rsidRPr="00244916">
              <w:rPr>
                <w:lang w:val="es-ES"/>
              </w:rPr>
              <w:t xml:space="preserve"> 2022</w:t>
            </w:r>
          </w:p>
          <w:p w14:paraId="39AF9E77" w14:textId="46842809" w:rsidR="00244916" w:rsidRPr="00244916" w:rsidRDefault="00244916" w:rsidP="00244916">
            <w:pPr>
              <w:rPr>
                <w:lang w:val="es-ES"/>
              </w:rPr>
            </w:pPr>
            <w:r w:rsidRPr="00244916">
              <w:rPr>
                <w:b/>
                <w:lang w:val="es-ES"/>
              </w:rPr>
              <w:t>Editorial:</w:t>
            </w:r>
            <w:r w:rsidRPr="00244916">
              <w:rPr>
                <w:lang w:val="es-ES"/>
              </w:rPr>
              <w:t xml:space="preserve"> </w:t>
            </w:r>
            <w:r w:rsidRPr="00FD2A7C">
              <w:rPr>
                <w:lang w:val="es-ES"/>
              </w:rPr>
              <w:t>Aranzadi</w:t>
            </w:r>
          </w:p>
          <w:p w14:paraId="215F0603" w14:textId="77777777" w:rsidR="00244916" w:rsidRPr="00244916" w:rsidRDefault="00244916" w:rsidP="00244916">
            <w:pPr>
              <w:rPr>
                <w:bCs/>
                <w:lang w:val="es-ES"/>
              </w:rPr>
            </w:pPr>
            <w:r w:rsidRPr="00244916">
              <w:rPr>
                <w:b/>
                <w:lang w:val="es-ES"/>
              </w:rPr>
              <w:t xml:space="preserve">Lugar de publicación: </w:t>
            </w:r>
            <w:r w:rsidRPr="00244916">
              <w:rPr>
                <w:bCs/>
                <w:lang w:val="es-ES"/>
              </w:rPr>
              <w:t>Madrid</w:t>
            </w:r>
          </w:p>
        </w:tc>
      </w:tr>
    </w:tbl>
    <w:p w14:paraId="3C252F03" w14:textId="77777777" w:rsidR="0098155B" w:rsidRPr="00FD2A7C" w:rsidRDefault="0098155B" w:rsidP="008A0DE8">
      <w:pPr>
        <w:rPr>
          <w:lang w:val="es-ES"/>
        </w:rPr>
      </w:pPr>
    </w:p>
    <w:tbl>
      <w:tblPr>
        <w:tblW w:w="10206" w:type="dxa"/>
        <w:jc w:val="center"/>
        <w:tblBorders>
          <w:top w:val="single" w:sz="8" w:space="0" w:color="757561"/>
          <w:left w:val="single" w:sz="8" w:space="0" w:color="757561"/>
          <w:bottom w:val="single" w:sz="8" w:space="0" w:color="757561"/>
          <w:right w:val="single" w:sz="8" w:space="0" w:color="757561"/>
          <w:insideH w:val="single" w:sz="8" w:space="0" w:color="757561"/>
          <w:insideV w:val="single" w:sz="8" w:space="0" w:color="757561"/>
        </w:tblBorders>
        <w:tblLayout w:type="fixed"/>
        <w:tblCellMar>
          <w:top w:w="57" w:type="dxa"/>
          <w:left w:w="57" w:type="dxa"/>
          <w:bottom w:w="57" w:type="dxa"/>
          <w:right w:w="57" w:type="dxa"/>
        </w:tblCellMar>
        <w:tblLook w:val="01E0" w:firstRow="1" w:lastRow="1" w:firstColumn="1" w:lastColumn="1" w:noHBand="0" w:noVBand="0"/>
      </w:tblPr>
      <w:tblGrid>
        <w:gridCol w:w="10206"/>
      </w:tblGrid>
      <w:tr w:rsidR="00661D6A" w:rsidRPr="00C11E3E" w14:paraId="278CE7DF" w14:textId="77777777" w:rsidTr="00EC6FAC">
        <w:trPr>
          <w:trHeight w:val="643"/>
          <w:jc w:val="center"/>
        </w:trPr>
        <w:tc>
          <w:tcPr>
            <w:tcW w:w="10206" w:type="dxa"/>
          </w:tcPr>
          <w:p w14:paraId="5D35FC2F" w14:textId="19D54E6B" w:rsidR="00661D6A" w:rsidRPr="00FD2A7C" w:rsidRDefault="00661D6A" w:rsidP="00EC6FAC">
            <w:pPr>
              <w:rPr>
                <w:lang w:val="es-ES"/>
              </w:rPr>
            </w:pPr>
            <w:r w:rsidRPr="00FD2A7C">
              <w:rPr>
                <w:b/>
                <w:lang w:val="es-ES"/>
              </w:rPr>
              <w:t>Autores (p.o. de firma):</w:t>
            </w:r>
            <w:r w:rsidRPr="00FD2A7C">
              <w:rPr>
                <w:lang w:val="es-ES"/>
              </w:rPr>
              <w:t xml:space="preserve"> </w:t>
            </w:r>
            <w:r w:rsidR="009B6862" w:rsidRPr="00FD2A7C">
              <w:rPr>
                <w:lang w:val="es-ES"/>
              </w:rPr>
              <w:t xml:space="preserve">Ainhoa Uribe Otalora y Alexandra </w:t>
            </w:r>
            <w:proofErr w:type="spellStart"/>
            <w:r w:rsidR="009B6862" w:rsidRPr="00FD2A7C">
              <w:rPr>
                <w:lang w:val="es-ES"/>
              </w:rPr>
              <w:t>Dumitrascu</w:t>
            </w:r>
            <w:proofErr w:type="spellEnd"/>
          </w:p>
          <w:p w14:paraId="7B187BD9" w14:textId="24A0C53B" w:rsidR="00661D6A" w:rsidRPr="00FD2A7C" w:rsidRDefault="00661D6A" w:rsidP="00EC6FAC">
            <w:pPr>
              <w:rPr>
                <w:lang w:val="es-ES"/>
              </w:rPr>
            </w:pPr>
            <w:r w:rsidRPr="00FD2A7C">
              <w:rPr>
                <w:b/>
                <w:lang w:val="es-ES"/>
              </w:rPr>
              <w:t>Título:</w:t>
            </w:r>
            <w:r w:rsidRPr="00FD2A7C">
              <w:rPr>
                <w:lang w:val="es-ES"/>
              </w:rPr>
              <w:t xml:space="preserve"> </w:t>
            </w:r>
            <w:r w:rsidR="009B6862" w:rsidRPr="00FD2A7C">
              <w:rPr>
                <w:lang w:val="es-ES"/>
              </w:rPr>
              <w:t>“Las derechas españolas ante el fenómeno migratorio: similitudes y diferencias con otros partidos europeos en Francia, Italia y Alemania”</w:t>
            </w:r>
          </w:p>
          <w:p w14:paraId="75543FCC" w14:textId="138B9DFA" w:rsidR="00661D6A" w:rsidRPr="00FD2A7C" w:rsidRDefault="00661D6A" w:rsidP="00EC6FAC">
            <w:pPr>
              <w:rPr>
                <w:bCs/>
                <w:lang w:val="es-ES"/>
              </w:rPr>
            </w:pPr>
            <w:r w:rsidRPr="00FD2A7C">
              <w:rPr>
                <w:b/>
                <w:lang w:val="es-ES"/>
              </w:rPr>
              <w:t>Ref.</w:t>
            </w:r>
            <w:r w:rsidRPr="00FD2A7C">
              <w:rPr>
                <w:lang w:val="es-ES"/>
              </w:rPr>
              <w:t xml:space="preserve">  </w:t>
            </w:r>
            <w:r w:rsidRPr="00FD2A7C">
              <w:rPr>
                <w:lang w:val="es-ES"/>
              </w:rPr>
              <w:tab/>
              <w:t xml:space="preserve">X </w:t>
            </w:r>
            <w:r w:rsidRPr="00FD2A7C">
              <w:rPr>
                <w:b/>
                <w:lang w:val="es-ES"/>
              </w:rPr>
              <w:t>Revista:</w:t>
            </w:r>
            <w:r w:rsidR="009B6862" w:rsidRPr="00FD2A7C">
              <w:rPr>
                <w:b/>
                <w:lang w:val="es-ES"/>
              </w:rPr>
              <w:t xml:space="preserve"> </w:t>
            </w:r>
            <w:r w:rsidR="009B6862" w:rsidRPr="00FD2A7C">
              <w:rPr>
                <w:bCs/>
                <w:lang w:val="es-ES"/>
              </w:rPr>
              <w:t>X</w:t>
            </w:r>
            <w:r w:rsidRPr="00FD2A7C">
              <w:rPr>
                <w:lang w:val="es-ES"/>
              </w:rPr>
              <w:tab/>
            </w:r>
            <w:r w:rsidRPr="00FD2A7C">
              <w:rPr>
                <w:lang w:val="es-ES"/>
              </w:rPr>
              <w:fldChar w:fldCharType="begin">
                <w:ffData>
                  <w:name w:val="Casilla8"/>
                  <w:enabled/>
                  <w:calcOnExit w:val="0"/>
                  <w:checkBox>
                    <w:sizeAuto/>
                    <w:default w:val="0"/>
                  </w:checkBox>
                </w:ffData>
              </w:fldChar>
            </w:r>
            <w:r w:rsidRPr="00FD2A7C">
              <w:rPr>
                <w:lang w:val="es-ES"/>
              </w:rPr>
              <w:instrText xml:space="preserve"> FORMCHECKBOX </w:instrText>
            </w:r>
            <w:r w:rsidR="00C74158">
              <w:rPr>
                <w:lang w:val="es-ES"/>
              </w:rPr>
            </w:r>
            <w:r w:rsidR="00C74158">
              <w:rPr>
                <w:lang w:val="es-ES"/>
              </w:rPr>
              <w:fldChar w:fldCharType="separate"/>
            </w:r>
            <w:r w:rsidRPr="00FD2A7C">
              <w:fldChar w:fldCharType="end"/>
            </w:r>
            <w:r w:rsidRPr="00FD2A7C">
              <w:rPr>
                <w:lang w:val="es-ES"/>
              </w:rPr>
              <w:t xml:space="preserve">  </w:t>
            </w:r>
            <w:r w:rsidRPr="00FD2A7C">
              <w:rPr>
                <w:bCs/>
                <w:lang w:val="es-ES"/>
              </w:rPr>
              <w:t xml:space="preserve">Libro: </w:t>
            </w:r>
            <w:r w:rsidR="009B6862" w:rsidRPr="00FD2A7C">
              <w:rPr>
                <w:bCs/>
                <w:lang w:val="es-ES"/>
              </w:rPr>
              <w:t>ISBN: 978-84-1070-269-1</w:t>
            </w:r>
          </w:p>
          <w:p w14:paraId="3C205AA3" w14:textId="03424B92" w:rsidR="00661D6A" w:rsidRPr="00FD2A7C" w:rsidRDefault="00661D6A" w:rsidP="00EC6FAC">
            <w:pPr>
              <w:rPr>
                <w:lang w:val="es-ES"/>
              </w:rPr>
            </w:pPr>
            <w:r w:rsidRPr="00FD2A7C">
              <w:rPr>
                <w:b/>
                <w:lang w:val="es-ES"/>
              </w:rPr>
              <w:t>Clave:</w:t>
            </w:r>
            <w:r w:rsidRPr="00FD2A7C">
              <w:rPr>
                <w:lang w:val="es-ES"/>
              </w:rPr>
              <w:t xml:space="preserve">   </w:t>
            </w:r>
            <w:r w:rsidR="009B6862" w:rsidRPr="00FD2A7C">
              <w:rPr>
                <w:lang w:val="es-ES"/>
              </w:rPr>
              <w:t>CL</w:t>
            </w:r>
            <w:r w:rsidRPr="00FD2A7C">
              <w:rPr>
                <w:lang w:val="es-ES"/>
              </w:rPr>
              <w:t xml:space="preserve">      </w:t>
            </w:r>
            <w:r w:rsidRPr="00FD2A7C">
              <w:rPr>
                <w:b/>
                <w:lang w:val="es-ES"/>
              </w:rPr>
              <w:t>Volumen:</w:t>
            </w:r>
            <w:r w:rsidRPr="00FD2A7C">
              <w:rPr>
                <w:lang w:val="es-ES"/>
              </w:rPr>
              <w:t xml:space="preserve"> </w:t>
            </w:r>
            <w:r w:rsidR="009B6862" w:rsidRPr="00FD2A7C">
              <w:rPr>
                <w:lang w:val="es-ES"/>
              </w:rPr>
              <w:t xml:space="preserve"> </w:t>
            </w:r>
            <w:r w:rsidRPr="00FD2A7C">
              <w:rPr>
                <w:b/>
                <w:lang w:val="es-ES"/>
              </w:rPr>
              <w:t>Páginas, inicial:</w:t>
            </w:r>
            <w:r w:rsidRPr="00FD2A7C">
              <w:rPr>
                <w:lang w:val="es-ES"/>
              </w:rPr>
              <w:t xml:space="preserve"> </w:t>
            </w:r>
            <w:r w:rsidR="009B6862" w:rsidRPr="00FD2A7C">
              <w:rPr>
                <w:lang w:val="es-ES"/>
              </w:rPr>
              <w:t>261</w:t>
            </w:r>
            <w:r w:rsidRPr="00FD2A7C">
              <w:rPr>
                <w:lang w:val="es-ES"/>
              </w:rPr>
              <w:t xml:space="preserve">       </w:t>
            </w:r>
            <w:r w:rsidRPr="00FD2A7C">
              <w:rPr>
                <w:b/>
                <w:lang w:val="es-ES"/>
              </w:rPr>
              <w:t>final:</w:t>
            </w:r>
            <w:r w:rsidRPr="00FD2A7C">
              <w:rPr>
                <w:lang w:val="es-ES"/>
              </w:rPr>
              <w:t xml:space="preserve"> </w:t>
            </w:r>
            <w:r w:rsidR="009B6862" w:rsidRPr="00FD2A7C">
              <w:rPr>
                <w:lang w:val="es-ES"/>
              </w:rPr>
              <w:t>286</w:t>
            </w:r>
            <w:r w:rsidRPr="00FD2A7C">
              <w:rPr>
                <w:lang w:val="es-ES"/>
              </w:rPr>
              <w:t xml:space="preserve">       </w:t>
            </w:r>
            <w:r w:rsidRPr="00FD2A7C">
              <w:rPr>
                <w:b/>
                <w:lang w:val="es-ES"/>
              </w:rPr>
              <w:t>Fecha:</w:t>
            </w:r>
            <w:r w:rsidRPr="00FD2A7C">
              <w:rPr>
                <w:lang w:val="es-ES"/>
              </w:rPr>
              <w:t xml:space="preserve"> 202</w:t>
            </w:r>
            <w:r w:rsidR="009B6862" w:rsidRPr="00FD2A7C">
              <w:rPr>
                <w:lang w:val="es-ES"/>
              </w:rPr>
              <w:t>4</w:t>
            </w:r>
          </w:p>
          <w:p w14:paraId="2478CC48" w14:textId="0A55EA22" w:rsidR="009B6862" w:rsidRPr="00FD2A7C" w:rsidRDefault="00661D6A" w:rsidP="009B6862">
            <w:pPr>
              <w:rPr>
                <w:sz w:val="24"/>
                <w:szCs w:val="24"/>
                <w:lang w:val="es-ES"/>
              </w:rPr>
            </w:pPr>
            <w:r w:rsidRPr="00FD2A7C">
              <w:rPr>
                <w:b/>
                <w:lang w:val="es-ES"/>
              </w:rPr>
              <w:t>Editorial:</w:t>
            </w:r>
            <w:r w:rsidRPr="00FD2A7C">
              <w:rPr>
                <w:lang w:val="es-ES"/>
              </w:rPr>
              <w:t xml:space="preserve"> </w:t>
            </w:r>
            <w:r w:rsidR="009B6862" w:rsidRPr="00FD2A7C">
              <w:rPr>
                <w:lang w:val="es-ES"/>
              </w:rPr>
              <w:t>DYKINSON, S.L</w:t>
            </w:r>
          </w:p>
          <w:p w14:paraId="3EB4577B" w14:textId="0D4829D0" w:rsidR="00661D6A" w:rsidRPr="00FD2A7C" w:rsidRDefault="00661D6A" w:rsidP="009B6862">
            <w:pPr>
              <w:rPr>
                <w:bCs/>
                <w:color w:val="FF0000"/>
                <w:lang w:val="es-ES"/>
              </w:rPr>
            </w:pPr>
            <w:r w:rsidRPr="00FD2A7C">
              <w:rPr>
                <w:b/>
                <w:lang w:val="es-ES"/>
              </w:rPr>
              <w:t xml:space="preserve">Lugar de publicación: </w:t>
            </w:r>
            <w:r w:rsidRPr="00FD2A7C">
              <w:rPr>
                <w:bCs/>
                <w:lang w:val="es-ES"/>
              </w:rPr>
              <w:t>Madrid</w:t>
            </w:r>
          </w:p>
        </w:tc>
      </w:tr>
    </w:tbl>
    <w:p w14:paraId="74EA9836" w14:textId="6FA2D9FB" w:rsidR="00476B6D" w:rsidRPr="00FD2A7C" w:rsidRDefault="00476B6D" w:rsidP="00C57C68">
      <w:pPr>
        <w:shd w:val="clear" w:color="auto" w:fill="FFFFFF"/>
        <w:spacing w:line="240" w:lineRule="auto"/>
        <w:rPr>
          <w:rFonts w:ascii="Aptos" w:eastAsia="Times New Roman" w:hAnsi="Aptos" w:cs="Times New Roman"/>
          <w:color w:val="242424"/>
          <w:sz w:val="24"/>
          <w:szCs w:val="24"/>
          <w:lang w:val="es-ES" w:eastAsia="es-ES"/>
        </w:rPr>
      </w:pPr>
    </w:p>
    <w:tbl>
      <w:tblPr>
        <w:tblW w:w="10207" w:type="dxa"/>
        <w:tblInd w:w="-861" w:type="dxa"/>
        <w:shd w:val="clear" w:color="auto" w:fill="FFFFFF"/>
        <w:tblCellMar>
          <w:left w:w="0" w:type="dxa"/>
          <w:right w:w="0" w:type="dxa"/>
        </w:tblCellMar>
        <w:tblLook w:val="04A0" w:firstRow="1" w:lastRow="0" w:firstColumn="1" w:lastColumn="0" w:noHBand="0" w:noVBand="1"/>
      </w:tblPr>
      <w:tblGrid>
        <w:gridCol w:w="10207"/>
      </w:tblGrid>
      <w:tr w:rsidR="00476B6D" w:rsidRPr="00FD2A7C" w14:paraId="3C8DA395" w14:textId="77777777" w:rsidTr="00476B6D">
        <w:trPr>
          <w:trHeight w:val="990"/>
        </w:trPr>
        <w:tc>
          <w:tcPr>
            <w:tcW w:w="10207" w:type="dxa"/>
            <w:tcBorders>
              <w:top w:val="single" w:sz="8" w:space="0" w:color="757561"/>
              <w:left w:val="single" w:sz="8" w:space="0" w:color="757561"/>
              <w:bottom w:val="single" w:sz="8" w:space="0" w:color="757561"/>
              <w:right w:val="single" w:sz="8" w:space="0" w:color="757561"/>
            </w:tcBorders>
            <w:shd w:val="clear" w:color="auto" w:fill="FFFFFF"/>
            <w:tcMar>
              <w:top w:w="57" w:type="dxa"/>
              <w:left w:w="57" w:type="dxa"/>
              <w:bottom w:w="57" w:type="dxa"/>
              <w:right w:w="57" w:type="dxa"/>
            </w:tcMar>
            <w:hideMark/>
          </w:tcPr>
          <w:p w14:paraId="66DE3837" w14:textId="77777777" w:rsidR="00476B6D" w:rsidRPr="00FD2A7C" w:rsidRDefault="00476B6D" w:rsidP="00476B6D">
            <w:pPr>
              <w:spacing w:line="240" w:lineRule="auto"/>
              <w:rPr>
                <w:rFonts w:ascii="Calibri" w:eastAsia="Times New Roman" w:hAnsi="Calibri" w:cs="Calibri"/>
                <w:color w:val="242424"/>
                <w:lang w:val="es-ES" w:eastAsia="es-ES"/>
              </w:rPr>
            </w:pPr>
            <w:r w:rsidRPr="00FD2A7C">
              <w:rPr>
                <w:rFonts w:ascii="Calibri" w:eastAsia="Times New Roman" w:hAnsi="Calibri" w:cs="Calibri"/>
                <w:b/>
                <w:bCs/>
                <w:color w:val="242424"/>
                <w:lang w:val="es-ES" w:eastAsia="es-ES"/>
              </w:rPr>
              <w:t>Autores (p.o. de firma):</w:t>
            </w:r>
            <w:r w:rsidRPr="00FD2A7C">
              <w:rPr>
                <w:rFonts w:ascii="Calibri" w:eastAsia="Times New Roman" w:hAnsi="Calibri" w:cs="Calibri"/>
                <w:color w:val="242424"/>
                <w:lang w:val="es-ES" w:eastAsia="es-ES"/>
              </w:rPr>
              <w:t xml:space="preserve"> Ignacio </w:t>
            </w:r>
            <w:proofErr w:type="spellStart"/>
            <w:r w:rsidRPr="00FD2A7C">
              <w:rPr>
                <w:rFonts w:ascii="Calibri" w:eastAsia="Times New Roman" w:hAnsi="Calibri" w:cs="Calibri"/>
                <w:color w:val="242424"/>
                <w:lang w:val="es-ES" w:eastAsia="es-ES"/>
              </w:rPr>
              <w:t>Fornaris</w:t>
            </w:r>
            <w:proofErr w:type="spellEnd"/>
            <w:r w:rsidRPr="00FD2A7C">
              <w:rPr>
                <w:rFonts w:ascii="Calibri" w:eastAsia="Times New Roman" w:hAnsi="Calibri" w:cs="Calibri"/>
                <w:color w:val="242424"/>
                <w:lang w:val="es-ES" w:eastAsia="es-ES"/>
              </w:rPr>
              <w:t xml:space="preserve"> Valls      </w:t>
            </w:r>
          </w:p>
          <w:p w14:paraId="761F85B2" w14:textId="77777777" w:rsidR="00476B6D" w:rsidRPr="00FD2A7C" w:rsidRDefault="00476B6D" w:rsidP="00476B6D">
            <w:pPr>
              <w:spacing w:line="240" w:lineRule="auto"/>
              <w:rPr>
                <w:rFonts w:ascii="Calibri" w:eastAsia="Times New Roman" w:hAnsi="Calibri" w:cs="Calibri"/>
                <w:color w:val="242424"/>
                <w:lang w:val="es-ES" w:eastAsia="es-ES"/>
              </w:rPr>
            </w:pPr>
            <w:r w:rsidRPr="00FD2A7C">
              <w:rPr>
                <w:rFonts w:ascii="Calibri" w:eastAsia="Times New Roman" w:hAnsi="Calibri" w:cs="Calibri"/>
                <w:b/>
                <w:bCs/>
                <w:color w:val="242424"/>
                <w:lang w:val="es-ES" w:eastAsia="es-ES"/>
              </w:rPr>
              <w:t>Título</w:t>
            </w:r>
            <w:r w:rsidRPr="00FD2A7C">
              <w:rPr>
                <w:rFonts w:ascii="Calibri" w:eastAsia="Times New Roman" w:hAnsi="Calibri" w:cs="Calibri"/>
                <w:color w:val="242424"/>
                <w:lang w:val="es-ES" w:eastAsia="es-ES"/>
              </w:rPr>
              <w:t xml:space="preserve">: Competencia internacional en el recobro de tiques diarios de estacionamiento: la sentencia de 25 de marzo de 2021 en el caso </w:t>
            </w:r>
            <w:proofErr w:type="spellStart"/>
            <w:r w:rsidRPr="00FD2A7C">
              <w:rPr>
                <w:rFonts w:ascii="Calibri" w:eastAsia="Times New Roman" w:hAnsi="Calibri" w:cs="Calibri"/>
                <w:color w:val="242424"/>
                <w:lang w:val="es-ES" w:eastAsia="es-ES"/>
              </w:rPr>
              <w:t>Obala</w:t>
            </w:r>
            <w:proofErr w:type="spellEnd"/>
            <w:r w:rsidRPr="00FD2A7C">
              <w:rPr>
                <w:rFonts w:ascii="Calibri" w:eastAsia="Times New Roman" w:hAnsi="Calibri" w:cs="Calibri"/>
                <w:color w:val="242424"/>
                <w:lang w:val="es-ES" w:eastAsia="es-ES"/>
              </w:rPr>
              <w:t xml:space="preserve"> i </w:t>
            </w:r>
            <w:proofErr w:type="spellStart"/>
            <w:r w:rsidRPr="00FD2A7C">
              <w:rPr>
                <w:rFonts w:ascii="Calibri" w:eastAsia="Times New Roman" w:hAnsi="Calibri" w:cs="Calibri"/>
                <w:color w:val="242424"/>
                <w:lang w:val="es-ES" w:eastAsia="es-ES"/>
              </w:rPr>
              <w:t>lucice</w:t>
            </w:r>
            <w:proofErr w:type="spellEnd"/>
          </w:p>
          <w:p w14:paraId="3258F733" w14:textId="0BB3C45C" w:rsidR="00476B6D" w:rsidRPr="00C11E3E" w:rsidRDefault="00476B6D" w:rsidP="00476B6D">
            <w:pPr>
              <w:spacing w:line="240" w:lineRule="auto"/>
              <w:rPr>
                <w:rFonts w:ascii="Calibri" w:eastAsia="Times New Roman" w:hAnsi="Calibri" w:cs="Calibri"/>
                <w:color w:val="242424"/>
                <w:lang w:val="it-IT" w:eastAsia="es-ES"/>
              </w:rPr>
            </w:pPr>
            <w:r w:rsidRPr="00C11E3E">
              <w:rPr>
                <w:rFonts w:ascii="Calibri" w:eastAsia="Times New Roman" w:hAnsi="Calibri" w:cs="Calibri"/>
                <w:b/>
                <w:bCs/>
                <w:color w:val="242424"/>
                <w:lang w:val="it-IT" w:eastAsia="es-ES"/>
              </w:rPr>
              <w:t>Ref.         </w:t>
            </w:r>
            <w:r w:rsidR="005B7644" w:rsidRPr="00C11E3E">
              <w:rPr>
                <w:rFonts w:ascii="Calibri" w:eastAsia="Times New Roman" w:hAnsi="Calibri" w:cs="Calibri"/>
                <w:b/>
                <w:bCs/>
                <w:color w:val="242424"/>
                <w:lang w:val="it-IT" w:eastAsia="es-ES"/>
              </w:rPr>
              <w:t>R</w:t>
            </w:r>
            <w:r w:rsidRPr="00C11E3E">
              <w:rPr>
                <w:rFonts w:ascii="Calibri" w:eastAsia="Times New Roman" w:hAnsi="Calibri" w:cs="Calibri"/>
                <w:b/>
                <w:bCs/>
                <w:color w:val="242424"/>
                <w:lang w:val="it-IT" w:eastAsia="es-ES"/>
              </w:rPr>
              <w:t>evista</w:t>
            </w:r>
            <w:r w:rsidRPr="00C11E3E">
              <w:rPr>
                <w:rFonts w:ascii="Calibri" w:eastAsia="Times New Roman" w:hAnsi="Calibri" w:cs="Calibri"/>
                <w:color w:val="242424"/>
                <w:lang w:val="it-IT" w:eastAsia="es-ES"/>
              </w:rPr>
              <w:t>: Bitácora Millennium DIPr                         </w:t>
            </w:r>
            <w:r w:rsidRPr="00C11E3E">
              <w:rPr>
                <w:rFonts w:ascii="Calibri" w:eastAsia="Times New Roman" w:hAnsi="Calibri" w:cs="Calibri"/>
                <w:b/>
                <w:bCs/>
                <w:color w:val="242424"/>
                <w:lang w:val="it-IT" w:eastAsia="es-ES"/>
              </w:rPr>
              <w:t>Libro</w:t>
            </w:r>
            <w:r w:rsidRPr="00C11E3E">
              <w:rPr>
                <w:rFonts w:ascii="Calibri" w:eastAsia="Times New Roman" w:hAnsi="Calibri" w:cs="Calibri"/>
                <w:color w:val="242424"/>
                <w:lang w:val="it-IT" w:eastAsia="es-ES"/>
              </w:rPr>
              <w:t>:</w:t>
            </w:r>
          </w:p>
          <w:p w14:paraId="1A102AFC" w14:textId="77777777" w:rsidR="00476B6D" w:rsidRPr="00FD2A7C" w:rsidRDefault="00476B6D" w:rsidP="00476B6D">
            <w:pPr>
              <w:spacing w:line="240" w:lineRule="auto"/>
              <w:rPr>
                <w:rFonts w:ascii="Calibri" w:eastAsia="Times New Roman" w:hAnsi="Calibri" w:cs="Calibri"/>
                <w:color w:val="242424"/>
                <w:lang w:val="es-ES" w:eastAsia="es-ES"/>
              </w:rPr>
            </w:pPr>
            <w:r w:rsidRPr="00FD2A7C">
              <w:rPr>
                <w:rFonts w:ascii="Calibri" w:eastAsia="Times New Roman" w:hAnsi="Calibri" w:cs="Calibri"/>
                <w:b/>
                <w:bCs/>
                <w:color w:val="242424"/>
                <w:lang w:val="es-ES" w:eastAsia="es-ES"/>
              </w:rPr>
              <w:t>Clave</w:t>
            </w:r>
            <w:r w:rsidRPr="00FD2A7C">
              <w:rPr>
                <w:rFonts w:ascii="Calibri" w:eastAsia="Times New Roman" w:hAnsi="Calibri" w:cs="Calibri"/>
                <w:color w:val="242424"/>
                <w:lang w:val="es-ES" w:eastAsia="es-ES"/>
              </w:rPr>
              <w:t>: A                               </w:t>
            </w:r>
            <w:r w:rsidRPr="00FD2A7C">
              <w:rPr>
                <w:rFonts w:ascii="Calibri" w:eastAsia="Times New Roman" w:hAnsi="Calibri" w:cs="Calibri"/>
                <w:b/>
                <w:bCs/>
                <w:color w:val="242424"/>
                <w:lang w:val="es-ES" w:eastAsia="es-ES"/>
              </w:rPr>
              <w:t>Volumen</w:t>
            </w:r>
            <w:r w:rsidRPr="00FD2A7C">
              <w:rPr>
                <w:rFonts w:ascii="Calibri" w:eastAsia="Times New Roman" w:hAnsi="Calibri" w:cs="Calibri"/>
                <w:color w:val="242424"/>
                <w:lang w:val="es-ES" w:eastAsia="es-ES"/>
              </w:rPr>
              <w:t>:  17               </w:t>
            </w:r>
            <w:r w:rsidRPr="00FD2A7C">
              <w:rPr>
                <w:rFonts w:ascii="Calibri" w:eastAsia="Times New Roman" w:hAnsi="Calibri" w:cs="Calibri"/>
                <w:b/>
                <w:bCs/>
                <w:color w:val="242424"/>
                <w:lang w:val="es-ES" w:eastAsia="es-ES"/>
              </w:rPr>
              <w:t>Páginas</w:t>
            </w:r>
            <w:r w:rsidRPr="00FD2A7C">
              <w:rPr>
                <w:rFonts w:ascii="Calibri" w:eastAsia="Times New Roman" w:hAnsi="Calibri" w:cs="Calibri"/>
                <w:color w:val="242424"/>
                <w:lang w:val="es-ES" w:eastAsia="es-ES"/>
              </w:rPr>
              <w:t>, </w:t>
            </w:r>
            <w:r w:rsidRPr="00FD2A7C">
              <w:rPr>
                <w:rFonts w:ascii="Calibri" w:eastAsia="Times New Roman" w:hAnsi="Calibri" w:cs="Calibri"/>
                <w:b/>
                <w:bCs/>
                <w:color w:val="242424"/>
                <w:lang w:val="es-ES" w:eastAsia="es-ES"/>
              </w:rPr>
              <w:t>inicial</w:t>
            </w:r>
            <w:r w:rsidRPr="00FD2A7C">
              <w:rPr>
                <w:rFonts w:ascii="Calibri" w:eastAsia="Times New Roman" w:hAnsi="Calibri" w:cs="Calibri"/>
                <w:color w:val="242424"/>
                <w:lang w:val="es-ES" w:eastAsia="es-ES"/>
              </w:rPr>
              <w:t>: 1        </w:t>
            </w:r>
            <w:r w:rsidRPr="00FD2A7C">
              <w:rPr>
                <w:rFonts w:ascii="Calibri" w:eastAsia="Times New Roman" w:hAnsi="Calibri" w:cs="Calibri"/>
                <w:b/>
                <w:bCs/>
                <w:color w:val="242424"/>
                <w:lang w:val="es-ES" w:eastAsia="es-ES"/>
              </w:rPr>
              <w:t>final</w:t>
            </w:r>
            <w:r w:rsidRPr="00FD2A7C">
              <w:rPr>
                <w:rFonts w:ascii="Calibri" w:eastAsia="Times New Roman" w:hAnsi="Calibri" w:cs="Calibri"/>
                <w:color w:val="242424"/>
                <w:lang w:val="es-ES" w:eastAsia="es-ES"/>
              </w:rPr>
              <w:t>: 22             </w:t>
            </w:r>
            <w:r w:rsidRPr="00FD2A7C">
              <w:rPr>
                <w:rFonts w:ascii="Calibri" w:eastAsia="Times New Roman" w:hAnsi="Calibri" w:cs="Calibri"/>
                <w:b/>
                <w:bCs/>
                <w:color w:val="242424"/>
                <w:lang w:val="es-ES" w:eastAsia="es-ES"/>
              </w:rPr>
              <w:t>Fecha</w:t>
            </w:r>
            <w:r w:rsidRPr="00FD2A7C">
              <w:rPr>
                <w:rFonts w:ascii="Calibri" w:eastAsia="Times New Roman" w:hAnsi="Calibri" w:cs="Calibri"/>
                <w:color w:val="242424"/>
                <w:lang w:val="es-ES" w:eastAsia="es-ES"/>
              </w:rPr>
              <w:t>: 2023      </w:t>
            </w:r>
          </w:p>
          <w:p w14:paraId="353E92AC" w14:textId="77777777" w:rsidR="00476B6D" w:rsidRPr="00FD2A7C" w:rsidRDefault="00476B6D" w:rsidP="00476B6D">
            <w:pPr>
              <w:spacing w:line="240" w:lineRule="auto"/>
              <w:rPr>
                <w:rFonts w:ascii="Calibri" w:eastAsia="Times New Roman" w:hAnsi="Calibri" w:cs="Calibri"/>
                <w:color w:val="242424"/>
                <w:lang w:val="es-ES" w:eastAsia="es-ES"/>
              </w:rPr>
            </w:pPr>
            <w:r w:rsidRPr="00FD2A7C">
              <w:rPr>
                <w:rFonts w:ascii="Calibri" w:eastAsia="Times New Roman" w:hAnsi="Calibri" w:cs="Calibri"/>
                <w:b/>
                <w:bCs/>
                <w:color w:val="242424"/>
                <w:lang w:val="es-ES" w:eastAsia="es-ES"/>
              </w:rPr>
              <w:t>Lugar de publicación:</w:t>
            </w:r>
            <w:r w:rsidRPr="00FD2A7C">
              <w:rPr>
                <w:rFonts w:ascii="Calibri" w:eastAsia="Times New Roman" w:hAnsi="Calibri" w:cs="Calibri"/>
                <w:color w:val="242424"/>
                <w:lang w:val="es-ES" w:eastAsia="es-ES"/>
              </w:rPr>
              <w:t>  España    </w:t>
            </w:r>
          </w:p>
        </w:tc>
      </w:tr>
      <w:tr w:rsidR="00476B6D" w:rsidRPr="00C11E3E" w14:paraId="1A1BF823" w14:textId="77777777" w:rsidTr="00476B6D">
        <w:trPr>
          <w:trHeight w:val="990"/>
        </w:trPr>
        <w:tc>
          <w:tcPr>
            <w:tcW w:w="10207" w:type="dxa"/>
            <w:tcBorders>
              <w:top w:val="nil"/>
              <w:left w:val="single" w:sz="8" w:space="0" w:color="757561"/>
              <w:bottom w:val="single" w:sz="8" w:space="0" w:color="757561"/>
              <w:right w:val="single" w:sz="8" w:space="0" w:color="757561"/>
            </w:tcBorders>
            <w:shd w:val="clear" w:color="auto" w:fill="FFFFFF"/>
            <w:tcMar>
              <w:top w:w="57" w:type="dxa"/>
              <w:left w:w="57" w:type="dxa"/>
              <w:bottom w:w="57" w:type="dxa"/>
              <w:right w:w="57" w:type="dxa"/>
            </w:tcMar>
            <w:hideMark/>
          </w:tcPr>
          <w:p w14:paraId="20C94F77" w14:textId="77777777" w:rsidR="00476B6D" w:rsidRPr="00FD2A7C" w:rsidRDefault="00476B6D" w:rsidP="00476B6D">
            <w:pPr>
              <w:spacing w:line="240" w:lineRule="auto"/>
              <w:rPr>
                <w:rFonts w:ascii="Calibri" w:eastAsia="Times New Roman" w:hAnsi="Calibri" w:cs="Calibri"/>
                <w:color w:val="242424"/>
                <w:lang w:val="es-ES" w:eastAsia="es-ES"/>
              </w:rPr>
            </w:pPr>
            <w:r w:rsidRPr="00FD2A7C">
              <w:rPr>
                <w:rFonts w:ascii="Calibri" w:eastAsia="Times New Roman" w:hAnsi="Calibri" w:cs="Calibri"/>
                <w:b/>
                <w:bCs/>
                <w:color w:val="242424"/>
                <w:lang w:val="es-ES" w:eastAsia="es-ES"/>
              </w:rPr>
              <w:t>Autores (p.o. de firma):</w:t>
            </w:r>
            <w:r w:rsidRPr="00FD2A7C">
              <w:rPr>
                <w:rFonts w:ascii="Calibri" w:eastAsia="Times New Roman" w:hAnsi="Calibri" w:cs="Calibri"/>
                <w:color w:val="242424"/>
                <w:lang w:val="es-ES" w:eastAsia="es-ES"/>
              </w:rPr>
              <w:t xml:space="preserve"> Ignacio </w:t>
            </w:r>
            <w:proofErr w:type="spellStart"/>
            <w:r w:rsidRPr="00FD2A7C">
              <w:rPr>
                <w:rFonts w:ascii="Calibri" w:eastAsia="Times New Roman" w:hAnsi="Calibri" w:cs="Calibri"/>
                <w:color w:val="242424"/>
                <w:lang w:val="es-ES" w:eastAsia="es-ES"/>
              </w:rPr>
              <w:t>Fornaris</w:t>
            </w:r>
            <w:proofErr w:type="spellEnd"/>
            <w:r w:rsidRPr="00FD2A7C">
              <w:rPr>
                <w:rFonts w:ascii="Calibri" w:eastAsia="Times New Roman" w:hAnsi="Calibri" w:cs="Calibri"/>
                <w:color w:val="242424"/>
                <w:lang w:val="es-ES" w:eastAsia="es-ES"/>
              </w:rPr>
              <w:t xml:space="preserve"> Valls      </w:t>
            </w:r>
          </w:p>
          <w:p w14:paraId="65FA54E1" w14:textId="77777777" w:rsidR="00476B6D" w:rsidRPr="00C11E3E" w:rsidRDefault="00476B6D" w:rsidP="00476B6D">
            <w:pPr>
              <w:spacing w:line="240" w:lineRule="auto"/>
              <w:rPr>
                <w:rFonts w:ascii="Calibri" w:eastAsia="Times New Roman" w:hAnsi="Calibri" w:cs="Calibri"/>
                <w:color w:val="242424"/>
                <w:lang w:eastAsia="es-ES"/>
              </w:rPr>
            </w:pPr>
            <w:proofErr w:type="spellStart"/>
            <w:r w:rsidRPr="00FD2A7C">
              <w:rPr>
                <w:rFonts w:ascii="Calibri" w:eastAsia="Times New Roman" w:hAnsi="Calibri" w:cs="Calibri"/>
                <w:b/>
                <w:bCs/>
                <w:color w:val="242424"/>
                <w:bdr w:val="none" w:sz="0" w:space="0" w:color="auto" w:frame="1"/>
                <w:lang w:val="en-US" w:eastAsia="es-ES"/>
              </w:rPr>
              <w:t>Título</w:t>
            </w:r>
            <w:proofErr w:type="spellEnd"/>
            <w:r w:rsidRPr="00FD2A7C">
              <w:rPr>
                <w:rFonts w:ascii="Calibri" w:eastAsia="Times New Roman" w:hAnsi="Calibri" w:cs="Calibri"/>
                <w:color w:val="242424"/>
                <w:bdr w:val="none" w:sz="0" w:space="0" w:color="auto" w:frame="1"/>
                <w:lang w:val="en-US" w:eastAsia="es-ES"/>
              </w:rPr>
              <w:t xml:space="preserve">: Exclusion of Bidders in Spain: </w:t>
            </w:r>
            <w:proofErr w:type="spellStart"/>
            <w:r w:rsidRPr="00FD2A7C">
              <w:rPr>
                <w:rFonts w:ascii="Calibri" w:eastAsia="Times New Roman" w:hAnsi="Calibri" w:cs="Calibri"/>
                <w:color w:val="242424"/>
                <w:bdr w:val="none" w:sz="0" w:space="0" w:color="auto" w:frame="1"/>
                <w:lang w:val="en-US" w:eastAsia="es-ES"/>
              </w:rPr>
              <w:t>Analysing</w:t>
            </w:r>
            <w:proofErr w:type="spellEnd"/>
            <w:r w:rsidRPr="00FD2A7C">
              <w:rPr>
                <w:rFonts w:ascii="Calibri" w:eastAsia="Times New Roman" w:hAnsi="Calibri" w:cs="Calibri"/>
                <w:color w:val="242424"/>
                <w:bdr w:val="none" w:sz="0" w:space="0" w:color="auto" w:frame="1"/>
                <w:lang w:val="en-US" w:eastAsia="es-ES"/>
              </w:rPr>
              <w:t xml:space="preserve"> Challenges Posed by National Competition Law</w:t>
            </w:r>
          </w:p>
          <w:p w14:paraId="4F9734F9" w14:textId="11F8FE65" w:rsidR="00476B6D" w:rsidRPr="00C11E3E" w:rsidRDefault="00476B6D" w:rsidP="00476B6D">
            <w:pPr>
              <w:spacing w:line="240" w:lineRule="auto"/>
              <w:rPr>
                <w:rFonts w:ascii="Calibri" w:eastAsia="Times New Roman" w:hAnsi="Calibri" w:cs="Calibri"/>
                <w:color w:val="242424"/>
                <w:lang w:eastAsia="es-ES"/>
              </w:rPr>
            </w:pPr>
            <w:r w:rsidRPr="00FD2A7C">
              <w:rPr>
                <w:rFonts w:ascii="Calibri" w:eastAsia="Times New Roman" w:hAnsi="Calibri" w:cs="Calibri"/>
                <w:b/>
                <w:bCs/>
                <w:color w:val="242424"/>
                <w:bdr w:val="none" w:sz="0" w:space="0" w:color="auto" w:frame="1"/>
                <w:lang w:val="en-US" w:eastAsia="es-ES"/>
              </w:rPr>
              <w:t>Ref</w:t>
            </w:r>
            <w:r w:rsidRPr="00FD2A7C">
              <w:rPr>
                <w:rFonts w:ascii="Calibri" w:eastAsia="Times New Roman" w:hAnsi="Calibri" w:cs="Calibri"/>
                <w:color w:val="242424"/>
                <w:bdr w:val="none" w:sz="0" w:space="0" w:color="auto" w:frame="1"/>
                <w:lang w:val="en-US" w:eastAsia="es-ES"/>
              </w:rPr>
              <w:t>.         </w:t>
            </w:r>
            <w:proofErr w:type="spellStart"/>
            <w:r w:rsidR="005B7644" w:rsidRPr="005B7644">
              <w:rPr>
                <w:rFonts w:ascii="Calibri" w:eastAsia="Times New Roman" w:hAnsi="Calibri" w:cs="Calibri"/>
                <w:b/>
                <w:bCs/>
                <w:color w:val="242424"/>
                <w:bdr w:val="none" w:sz="0" w:space="0" w:color="auto" w:frame="1"/>
                <w:lang w:val="en-US" w:eastAsia="es-ES"/>
              </w:rPr>
              <w:t>R</w:t>
            </w:r>
            <w:r w:rsidRPr="00FD2A7C">
              <w:rPr>
                <w:rFonts w:ascii="Calibri" w:eastAsia="Times New Roman" w:hAnsi="Calibri" w:cs="Calibri"/>
                <w:b/>
                <w:bCs/>
                <w:color w:val="242424"/>
                <w:bdr w:val="none" w:sz="0" w:space="0" w:color="auto" w:frame="1"/>
                <w:lang w:val="en-US" w:eastAsia="es-ES"/>
              </w:rPr>
              <w:t>evista</w:t>
            </w:r>
            <w:proofErr w:type="spellEnd"/>
            <w:r w:rsidRPr="00FD2A7C">
              <w:rPr>
                <w:rFonts w:ascii="Calibri" w:eastAsia="Times New Roman" w:hAnsi="Calibri" w:cs="Calibri"/>
                <w:color w:val="242424"/>
                <w:bdr w:val="none" w:sz="0" w:space="0" w:color="auto" w:frame="1"/>
                <w:lang w:val="en-US" w:eastAsia="es-ES"/>
              </w:rPr>
              <w:t>: World Competition                                 </w:t>
            </w:r>
            <w:r w:rsidRPr="00FD2A7C">
              <w:rPr>
                <w:rFonts w:ascii="Calibri" w:eastAsia="Times New Roman" w:hAnsi="Calibri" w:cs="Calibri"/>
                <w:b/>
                <w:bCs/>
                <w:color w:val="242424"/>
                <w:bdr w:val="none" w:sz="0" w:space="0" w:color="auto" w:frame="1"/>
                <w:lang w:val="en-US" w:eastAsia="es-ES"/>
              </w:rPr>
              <w:t>Libro:</w:t>
            </w:r>
          </w:p>
          <w:p w14:paraId="76D80A3F" w14:textId="77777777" w:rsidR="00476B6D" w:rsidRPr="00FD2A7C" w:rsidRDefault="00476B6D" w:rsidP="00476B6D">
            <w:pPr>
              <w:spacing w:line="240" w:lineRule="auto"/>
              <w:rPr>
                <w:rFonts w:ascii="Calibri" w:eastAsia="Times New Roman" w:hAnsi="Calibri" w:cs="Calibri"/>
                <w:color w:val="242424"/>
                <w:lang w:val="es-ES" w:eastAsia="es-ES"/>
              </w:rPr>
            </w:pPr>
            <w:r w:rsidRPr="00FD2A7C">
              <w:rPr>
                <w:rFonts w:ascii="Calibri" w:eastAsia="Times New Roman" w:hAnsi="Calibri" w:cs="Calibri"/>
                <w:b/>
                <w:bCs/>
                <w:color w:val="242424"/>
                <w:lang w:val="es-ES" w:eastAsia="es-ES"/>
              </w:rPr>
              <w:t>Clave</w:t>
            </w:r>
            <w:r w:rsidRPr="00FD2A7C">
              <w:rPr>
                <w:rFonts w:ascii="Calibri" w:eastAsia="Times New Roman" w:hAnsi="Calibri" w:cs="Calibri"/>
                <w:color w:val="242424"/>
                <w:lang w:val="es-ES" w:eastAsia="es-ES"/>
              </w:rPr>
              <w:t>: A                               </w:t>
            </w:r>
            <w:r w:rsidRPr="00FD2A7C">
              <w:rPr>
                <w:rFonts w:ascii="Calibri" w:eastAsia="Times New Roman" w:hAnsi="Calibri" w:cs="Calibri"/>
                <w:b/>
                <w:bCs/>
                <w:color w:val="242424"/>
                <w:lang w:val="es-ES" w:eastAsia="es-ES"/>
              </w:rPr>
              <w:t>Volumen</w:t>
            </w:r>
            <w:r w:rsidRPr="00FD2A7C">
              <w:rPr>
                <w:rFonts w:ascii="Calibri" w:eastAsia="Times New Roman" w:hAnsi="Calibri" w:cs="Calibri"/>
                <w:color w:val="242424"/>
                <w:lang w:val="es-ES" w:eastAsia="es-ES"/>
              </w:rPr>
              <w:t>:  47(1)               </w:t>
            </w:r>
            <w:r w:rsidRPr="00FD2A7C">
              <w:rPr>
                <w:rFonts w:ascii="Calibri" w:eastAsia="Times New Roman" w:hAnsi="Calibri" w:cs="Calibri"/>
                <w:b/>
                <w:bCs/>
                <w:color w:val="242424"/>
                <w:lang w:val="es-ES" w:eastAsia="es-ES"/>
              </w:rPr>
              <w:t>Páginas</w:t>
            </w:r>
            <w:r w:rsidRPr="00FD2A7C">
              <w:rPr>
                <w:rFonts w:ascii="Calibri" w:eastAsia="Times New Roman" w:hAnsi="Calibri" w:cs="Calibri"/>
                <w:color w:val="242424"/>
                <w:lang w:val="es-ES" w:eastAsia="es-ES"/>
              </w:rPr>
              <w:t>, </w:t>
            </w:r>
            <w:r w:rsidRPr="00FD2A7C">
              <w:rPr>
                <w:rFonts w:ascii="Calibri" w:eastAsia="Times New Roman" w:hAnsi="Calibri" w:cs="Calibri"/>
                <w:b/>
                <w:bCs/>
                <w:color w:val="242424"/>
                <w:lang w:val="es-ES" w:eastAsia="es-ES"/>
              </w:rPr>
              <w:t>inicial</w:t>
            </w:r>
            <w:r w:rsidRPr="00FD2A7C">
              <w:rPr>
                <w:rFonts w:ascii="Calibri" w:eastAsia="Times New Roman" w:hAnsi="Calibri" w:cs="Calibri"/>
                <w:color w:val="242424"/>
                <w:lang w:val="es-ES" w:eastAsia="es-ES"/>
              </w:rPr>
              <w:t>: 33        </w:t>
            </w:r>
            <w:r w:rsidRPr="00FD2A7C">
              <w:rPr>
                <w:rFonts w:ascii="Calibri" w:eastAsia="Times New Roman" w:hAnsi="Calibri" w:cs="Calibri"/>
                <w:b/>
                <w:bCs/>
                <w:color w:val="242424"/>
                <w:lang w:val="es-ES" w:eastAsia="es-ES"/>
              </w:rPr>
              <w:t>final</w:t>
            </w:r>
            <w:r w:rsidRPr="00FD2A7C">
              <w:rPr>
                <w:rFonts w:ascii="Calibri" w:eastAsia="Times New Roman" w:hAnsi="Calibri" w:cs="Calibri"/>
                <w:color w:val="242424"/>
                <w:lang w:val="es-ES" w:eastAsia="es-ES"/>
              </w:rPr>
              <w:t>: 55             </w:t>
            </w:r>
            <w:r w:rsidRPr="00FD2A7C">
              <w:rPr>
                <w:rFonts w:ascii="Calibri" w:eastAsia="Times New Roman" w:hAnsi="Calibri" w:cs="Calibri"/>
                <w:b/>
                <w:bCs/>
                <w:color w:val="242424"/>
                <w:lang w:val="es-ES" w:eastAsia="es-ES"/>
              </w:rPr>
              <w:t>Fecha</w:t>
            </w:r>
            <w:r w:rsidRPr="00FD2A7C">
              <w:rPr>
                <w:rFonts w:ascii="Calibri" w:eastAsia="Times New Roman" w:hAnsi="Calibri" w:cs="Calibri"/>
                <w:color w:val="242424"/>
                <w:lang w:val="es-ES" w:eastAsia="es-ES"/>
              </w:rPr>
              <w:t>: 2024      </w:t>
            </w:r>
          </w:p>
          <w:p w14:paraId="0BDF8C74" w14:textId="77777777" w:rsidR="00476B6D" w:rsidRPr="00FD2A7C" w:rsidRDefault="00476B6D" w:rsidP="00476B6D">
            <w:pPr>
              <w:spacing w:line="240" w:lineRule="auto"/>
              <w:rPr>
                <w:rFonts w:ascii="Calibri" w:eastAsia="Times New Roman" w:hAnsi="Calibri" w:cs="Calibri"/>
                <w:color w:val="242424"/>
                <w:lang w:val="es-ES" w:eastAsia="es-ES"/>
              </w:rPr>
            </w:pPr>
            <w:r w:rsidRPr="00FD2A7C">
              <w:rPr>
                <w:rFonts w:ascii="Calibri" w:eastAsia="Times New Roman" w:hAnsi="Calibri" w:cs="Calibri"/>
                <w:b/>
                <w:bCs/>
                <w:color w:val="242424"/>
                <w:lang w:val="es-ES" w:eastAsia="es-ES"/>
              </w:rPr>
              <w:t>Lugar de publicación:</w:t>
            </w:r>
            <w:r w:rsidRPr="00FD2A7C">
              <w:rPr>
                <w:rFonts w:ascii="Calibri" w:eastAsia="Times New Roman" w:hAnsi="Calibri" w:cs="Calibri"/>
                <w:color w:val="242424"/>
                <w:lang w:val="es-ES" w:eastAsia="es-ES"/>
              </w:rPr>
              <w:t>  Países Bajos    </w:t>
            </w:r>
          </w:p>
        </w:tc>
      </w:tr>
      <w:tr w:rsidR="00476B6D" w:rsidRPr="00FD2A7C" w14:paraId="3D1E85AE" w14:textId="77777777" w:rsidTr="00476B6D">
        <w:trPr>
          <w:trHeight w:val="990"/>
        </w:trPr>
        <w:tc>
          <w:tcPr>
            <w:tcW w:w="10207" w:type="dxa"/>
            <w:tcBorders>
              <w:top w:val="nil"/>
              <w:left w:val="single" w:sz="8" w:space="0" w:color="757561"/>
              <w:bottom w:val="single" w:sz="8" w:space="0" w:color="757561"/>
              <w:right w:val="single" w:sz="8" w:space="0" w:color="757561"/>
            </w:tcBorders>
            <w:shd w:val="clear" w:color="auto" w:fill="FFFFFF"/>
            <w:tcMar>
              <w:top w:w="57" w:type="dxa"/>
              <w:left w:w="57" w:type="dxa"/>
              <w:bottom w:w="57" w:type="dxa"/>
              <w:right w:w="57" w:type="dxa"/>
            </w:tcMar>
            <w:hideMark/>
          </w:tcPr>
          <w:p w14:paraId="3E0B20D2" w14:textId="77777777" w:rsidR="00476B6D" w:rsidRPr="00FD2A7C" w:rsidRDefault="00476B6D" w:rsidP="00476B6D">
            <w:pPr>
              <w:spacing w:line="240" w:lineRule="auto"/>
              <w:rPr>
                <w:rFonts w:ascii="Calibri" w:eastAsia="Times New Roman" w:hAnsi="Calibri" w:cs="Calibri"/>
                <w:color w:val="242424"/>
                <w:lang w:val="es-ES" w:eastAsia="es-ES"/>
              </w:rPr>
            </w:pPr>
            <w:r w:rsidRPr="00FD2A7C">
              <w:rPr>
                <w:rFonts w:ascii="Calibri" w:eastAsia="Times New Roman" w:hAnsi="Calibri" w:cs="Calibri"/>
                <w:b/>
                <w:bCs/>
                <w:color w:val="242424"/>
                <w:lang w:val="es-ES" w:eastAsia="es-ES"/>
              </w:rPr>
              <w:t>Autores (p.o. de firma):</w:t>
            </w:r>
            <w:r w:rsidRPr="00FD2A7C">
              <w:rPr>
                <w:rFonts w:ascii="Calibri" w:eastAsia="Times New Roman" w:hAnsi="Calibri" w:cs="Calibri"/>
                <w:color w:val="242424"/>
                <w:lang w:val="es-ES" w:eastAsia="es-ES"/>
              </w:rPr>
              <w:t xml:space="preserve"> Ignacio </w:t>
            </w:r>
            <w:proofErr w:type="spellStart"/>
            <w:r w:rsidRPr="00FD2A7C">
              <w:rPr>
                <w:rFonts w:ascii="Calibri" w:eastAsia="Times New Roman" w:hAnsi="Calibri" w:cs="Calibri"/>
                <w:color w:val="242424"/>
                <w:lang w:val="es-ES" w:eastAsia="es-ES"/>
              </w:rPr>
              <w:t>Fornaris</w:t>
            </w:r>
            <w:proofErr w:type="spellEnd"/>
            <w:r w:rsidRPr="00FD2A7C">
              <w:rPr>
                <w:rFonts w:ascii="Calibri" w:eastAsia="Times New Roman" w:hAnsi="Calibri" w:cs="Calibri"/>
                <w:color w:val="242424"/>
                <w:lang w:val="es-ES" w:eastAsia="es-ES"/>
              </w:rPr>
              <w:t xml:space="preserve"> Valls      </w:t>
            </w:r>
          </w:p>
          <w:p w14:paraId="4BF6E46A" w14:textId="77777777" w:rsidR="00476B6D" w:rsidRPr="00C11E3E" w:rsidRDefault="00476B6D" w:rsidP="00476B6D">
            <w:pPr>
              <w:spacing w:line="240" w:lineRule="auto"/>
              <w:rPr>
                <w:rFonts w:ascii="Calibri" w:eastAsia="Times New Roman" w:hAnsi="Calibri" w:cs="Calibri"/>
                <w:color w:val="242424"/>
                <w:lang w:eastAsia="es-ES"/>
              </w:rPr>
            </w:pPr>
            <w:proofErr w:type="spellStart"/>
            <w:r w:rsidRPr="00FD2A7C">
              <w:rPr>
                <w:rFonts w:ascii="Calibri" w:eastAsia="Times New Roman" w:hAnsi="Calibri" w:cs="Calibri"/>
                <w:b/>
                <w:bCs/>
                <w:color w:val="242424"/>
                <w:bdr w:val="none" w:sz="0" w:space="0" w:color="auto" w:frame="1"/>
                <w:lang w:val="en-US" w:eastAsia="es-ES"/>
              </w:rPr>
              <w:t>Título</w:t>
            </w:r>
            <w:proofErr w:type="spellEnd"/>
            <w:r w:rsidRPr="00FD2A7C">
              <w:rPr>
                <w:rFonts w:ascii="Calibri" w:eastAsia="Times New Roman" w:hAnsi="Calibri" w:cs="Calibri"/>
                <w:color w:val="242424"/>
                <w:bdr w:val="none" w:sz="0" w:space="0" w:color="auto" w:frame="1"/>
                <w:lang w:val="en-US" w:eastAsia="es-ES"/>
              </w:rPr>
              <w:t>: Exploring the Evolution of Contractual Concepts within Regulation No 1215/2012 Through CJEU Judgments: Civil and Commercial Matters, Contracts, Tenancies of Immovable Property, and Provision of Services Under Examination</w:t>
            </w:r>
          </w:p>
          <w:p w14:paraId="59A5A553" w14:textId="4DF261C0" w:rsidR="00476B6D" w:rsidRPr="00C11E3E" w:rsidRDefault="00476B6D" w:rsidP="00476B6D">
            <w:pPr>
              <w:spacing w:line="240" w:lineRule="auto"/>
              <w:rPr>
                <w:rFonts w:ascii="Calibri" w:eastAsia="Times New Roman" w:hAnsi="Calibri" w:cs="Calibri"/>
                <w:color w:val="242424"/>
                <w:lang w:eastAsia="es-ES"/>
              </w:rPr>
            </w:pPr>
            <w:r w:rsidRPr="00FD2A7C">
              <w:rPr>
                <w:rFonts w:ascii="Calibri" w:eastAsia="Times New Roman" w:hAnsi="Calibri" w:cs="Calibri"/>
                <w:b/>
                <w:bCs/>
                <w:color w:val="242424"/>
                <w:bdr w:val="none" w:sz="0" w:space="0" w:color="auto" w:frame="1"/>
                <w:lang w:val="en-US" w:eastAsia="es-ES"/>
              </w:rPr>
              <w:t>Ref.         </w:t>
            </w:r>
            <w:proofErr w:type="spellStart"/>
            <w:r w:rsidR="005B7644">
              <w:rPr>
                <w:rFonts w:ascii="Calibri" w:eastAsia="Times New Roman" w:hAnsi="Calibri" w:cs="Calibri"/>
                <w:b/>
                <w:bCs/>
                <w:color w:val="242424"/>
                <w:bdr w:val="none" w:sz="0" w:space="0" w:color="auto" w:frame="1"/>
                <w:lang w:val="en-US" w:eastAsia="es-ES"/>
              </w:rPr>
              <w:t>R</w:t>
            </w:r>
            <w:r w:rsidRPr="00FD2A7C">
              <w:rPr>
                <w:rFonts w:ascii="Calibri" w:eastAsia="Times New Roman" w:hAnsi="Calibri" w:cs="Calibri"/>
                <w:b/>
                <w:bCs/>
                <w:color w:val="242424"/>
                <w:bdr w:val="none" w:sz="0" w:space="0" w:color="auto" w:frame="1"/>
                <w:lang w:val="en-US" w:eastAsia="es-ES"/>
              </w:rPr>
              <w:t>evista</w:t>
            </w:r>
            <w:proofErr w:type="spellEnd"/>
            <w:r w:rsidRPr="00FD2A7C">
              <w:rPr>
                <w:rFonts w:ascii="Calibri" w:eastAsia="Times New Roman" w:hAnsi="Calibri" w:cs="Calibri"/>
                <w:color w:val="242424"/>
                <w:bdr w:val="none" w:sz="0" w:space="0" w:color="auto" w:frame="1"/>
                <w:lang w:val="en-US" w:eastAsia="es-ES"/>
              </w:rPr>
              <w:t>: Nordic Journal of European Law                                 </w:t>
            </w:r>
            <w:r w:rsidRPr="00FD2A7C">
              <w:rPr>
                <w:rFonts w:ascii="Calibri" w:eastAsia="Times New Roman" w:hAnsi="Calibri" w:cs="Calibri"/>
                <w:b/>
                <w:bCs/>
                <w:color w:val="242424"/>
                <w:bdr w:val="none" w:sz="0" w:space="0" w:color="auto" w:frame="1"/>
                <w:lang w:val="en-US" w:eastAsia="es-ES"/>
              </w:rPr>
              <w:t>Libro</w:t>
            </w:r>
            <w:r w:rsidRPr="00FD2A7C">
              <w:rPr>
                <w:rFonts w:ascii="Calibri" w:eastAsia="Times New Roman" w:hAnsi="Calibri" w:cs="Calibri"/>
                <w:color w:val="242424"/>
                <w:bdr w:val="none" w:sz="0" w:space="0" w:color="auto" w:frame="1"/>
                <w:lang w:val="en-US" w:eastAsia="es-ES"/>
              </w:rPr>
              <w:t>:</w:t>
            </w:r>
          </w:p>
          <w:p w14:paraId="42C453CB" w14:textId="77777777" w:rsidR="00476B6D" w:rsidRPr="00FD2A7C" w:rsidRDefault="00476B6D" w:rsidP="00476B6D">
            <w:pPr>
              <w:spacing w:line="240" w:lineRule="auto"/>
              <w:rPr>
                <w:rFonts w:ascii="Calibri" w:eastAsia="Times New Roman" w:hAnsi="Calibri" w:cs="Calibri"/>
                <w:color w:val="242424"/>
                <w:lang w:val="es-ES" w:eastAsia="es-ES"/>
              </w:rPr>
            </w:pPr>
            <w:r w:rsidRPr="00FD2A7C">
              <w:rPr>
                <w:rFonts w:ascii="Calibri" w:eastAsia="Times New Roman" w:hAnsi="Calibri" w:cs="Calibri"/>
                <w:b/>
                <w:bCs/>
                <w:color w:val="242424"/>
                <w:lang w:val="es-ES" w:eastAsia="es-ES"/>
              </w:rPr>
              <w:t>Clave</w:t>
            </w:r>
            <w:r w:rsidRPr="00FD2A7C">
              <w:rPr>
                <w:rFonts w:ascii="Calibri" w:eastAsia="Times New Roman" w:hAnsi="Calibri" w:cs="Calibri"/>
                <w:color w:val="242424"/>
                <w:lang w:val="es-ES" w:eastAsia="es-ES"/>
              </w:rPr>
              <w:t>: R                               </w:t>
            </w:r>
            <w:r w:rsidRPr="00FD2A7C">
              <w:rPr>
                <w:rFonts w:ascii="Calibri" w:eastAsia="Times New Roman" w:hAnsi="Calibri" w:cs="Calibri"/>
                <w:b/>
                <w:bCs/>
                <w:color w:val="242424"/>
                <w:lang w:val="es-ES" w:eastAsia="es-ES"/>
              </w:rPr>
              <w:t>Volumen</w:t>
            </w:r>
            <w:r w:rsidRPr="00FD2A7C">
              <w:rPr>
                <w:rFonts w:ascii="Calibri" w:eastAsia="Times New Roman" w:hAnsi="Calibri" w:cs="Calibri"/>
                <w:color w:val="242424"/>
                <w:lang w:val="es-ES" w:eastAsia="es-ES"/>
              </w:rPr>
              <w:t>:  7(1)               </w:t>
            </w:r>
            <w:r w:rsidRPr="00FD2A7C">
              <w:rPr>
                <w:rFonts w:ascii="Calibri" w:eastAsia="Times New Roman" w:hAnsi="Calibri" w:cs="Calibri"/>
                <w:b/>
                <w:bCs/>
                <w:color w:val="242424"/>
                <w:lang w:val="es-ES" w:eastAsia="es-ES"/>
              </w:rPr>
              <w:t>Páginas</w:t>
            </w:r>
            <w:r w:rsidRPr="00FD2A7C">
              <w:rPr>
                <w:rFonts w:ascii="Calibri" w:eastAsia="Times New Roman" w:hAnsi="Calibri" w:cs="Calibri"/>
                <w:color w:val="242424"/>
                <w:lang w:val="es-ES" w:eastAsia="es-ES"/>
              </w:rPr>
              <w:t>, </w:t>
            </w:r>
            <w:r w:rsidRPr="00FD2A7C">
              <w:rPr>
                <w:rFonts w:ascii="Calibri" w:eastAsia="Times New Roman" w:hAnsi="Calibri" w:cs="Calibri"/>
                <w:b/>
                <w:bCs/>
                <w:color w:val="242424"/>
                <w:lang w:val="es-ES" w:eastAsia="es-ES"/>
              </w:rPr>
              <w:t>inicial</w:t>
            </w:r>
            <w:r w:rsidRPr="00FD2A7C">
              <w:rPr>
                <w:rFonts w:ascii="Calibri" w:eastAsia="Times New Roman" w:hAnsi="Calibri" w:cs="Calibri"/>
                <w:color w:val="242424"/>
                <w:lang w:val="es-ES" w:eastAsia="es-ES"/>
              </w:rPr>
              <w:t>: 81        </w:t>
            </w:r>
            <w:r w:rsidRPr="00FD2A7C">
              <w:rPr>
                <w:rFonts w:ascii="Calibri" w:eastAsia="Times New Roman" w:hAnsi="Calibri" w:cs="Calibri"/>
                <w:b/>
                <w:bCs/>
                <w:color w:val="242424"/>
                <w:lang w:val="es-ES" w:eastAsia="es-ES"/>
              </w:rPr>
              <w:t>final</w:t>
            </w:r>
            <w:r w:rsidRPr="00FD2A7C">
              <w:rPr>
                <w:rFonts w:ascii="Calibri" w:eastAsia="Times New Roman" w:hAnsi="Calibri" w:cs="Calibri"/>
                <w:color w:val="242424"/>
                <w:lang w:val="es-ES" w:eastAsia="es-ES"/>
              </w:rPr>
              <w:t>: 93             </w:t>
            </w:r>
            <w:r w:rsidRPr="00FD2A7C">
              <w:rPr>
                <w:rFonts w:ascii="Calibri" w:eastAsia="Times New Roman" w:hAnsi="Calibri" w:cs="Calibri"/>
                <w:b/>
                <w:bCs/>
                <w:color w:val="242424"/>
                <w:lang w:val="es-ES" w:eastAsia="es-ES"/>
              </w:rPr>
              <w:t>Fecha</w:t>
            </w:r>
            <w:r w:rsidRPr="00FD2A7C">
              <w:rPr>
                <w:rFonts w:ascii="Calibri" w:eastAsia="Times New Roman" w:hAnsi="Calibri" w:cs="Calibri"/>
                <w:color w:val="242424"/>
                <w:lang w:val="es-ES" w:eastAsia="es-ES"/>
              </w:rPr>
              <w:t>: 2024      </w:t>
            </w:r>
          </w:p>
          <w:p w14:paraId="30014E1D" w14:textId="77777777" w:rsidR="00476B6D" w:rsidRPr="00FD2A7C" w:rsidRDefault="00476B6D" w:rsidP="00476B6D">
            <w:pPr>
              <w:spacing w:line="240" w:lineRule="auto"/>
              <w:rPr>
                <w:rFonts w:ascii="Calibri" w:eastAsia="Times New Roman" w:hAnsi="Calibri" w:cs="Calibri"/>
                <w:color w:val="242424"/>
                <w:lang w:val="es-ES" w:eastAsia="es-ES"/>
              </w:rPr>
            </w:pPr>
            <w:r w:rsidRPr="00FD2A7C">
              <w:rPr>
                <w:rFonts w:ascii="Calibri" w:eastAsia="Times New Roman" w:hAnsi="Calibri" w:cs="Calibri"/>
                <w:b/>
                <w:bCs/>
                <w:color w:val="242424"/>
                <w:lang w:val="es-ES" w:eastAsia="es-ES"/>
              </w:rPr>
              <w:t>Lugar de publicación:  </w:t>
            </w:r>
            <w:r w:rsidRPr="00FD2A7C">
              <w:rPr>
                <w:rFonts w:ascii="Calibri" w:eastAsia="Times New Roman" w:hAnsi="Calibri" w:cs="Calibri"/>
                <w:color w:val="242424"/>
                <w:lang w:val="es-ES" w:eastAsia="es-ES"/>
              </w:rPr>
              <w:t>Suecia    </w:t>
            </w:r>
          </w:p>
        </w:tc>
      </w:tr>
      <w:tr w:rsidR="00476B6D" w:rsidRPr="00FD2A7C" w14:paraId="65A37C8C" w14:textId="77777777" w:rsidTr="00476B6D">
        <w:trPr>
          <w:trHeight w:val="990"/>
        </w:trPr>
        <w:tc>
          <w:tcPr>
            <w:tcW w:w="10207" w:type="dxa"/>
            <w:tcBorders>
              <w:top w:val="nil"/>
              <w:left w:val="single" w:sz="8" w:space="0" w:color="757561"/>
              <w:bottom w:val="single" w:sz="8" w:space="0" w:color="757561"/>
              <w:right w:val="single" w:sz="8" w:space="0" w:color="757561"/>
            </w:tcBorders>
            <w:shd w:val="clear" w:color="auto" w:fill="FFFFFF"/>
            <w:tcMar>
              <w:top w:w="57" w:type="dxa"/>
              <w:left w:w="57" w:type="dxa"/>
              <w:bottom w:w="57" w:type="dxa"/>
              <w:right w:w="57" w:type="dxa"/>
            </w:tcMar>
            <w:hideMark/>
          </w:tcPr>
          <w:p w14:paraId="56FB2CB4" w14:textId="77777777" w:rsidR="00476B6D" w:rsidRPr="00FD2A7C" w:rsidRDefault="00476B6D" w:rsidP="00476B6D">
            <w:pPr>
              <w:spacing w:line="240" w:lineRule="auto"/>
              <w:rPr>
                <w:rFonts w:ascii="Calibri" w:eastAsia="Times New Roman" w:hAnsi="Calibri" w:cs="Calibri"/>
                <w:color w:val="242424"/>
                <w:lang w:val="es-ES" w:eastAsia="es-ES"/>
              </w:rPr>
            </w:pPr>
            <w:r w:rsidRPr="00FD2A7C">
              <w:rPr>
                <w:rFonts w:ascii="Calibri" w:eastAsia="Times New Roman" w:hAnsi="Calibri" w:cs="Calibri"/>
                <w:b/>
                <w:bCs/>
                <w:color w:val="242424"/>
                <w:lang w:val="es-ES" w:eastAsia="es-ES"/>
              </w:rPr>
              <w:t>Autores (p.o. de firma):</w:t>
            </w:r>
            <w:r w:rsidRPr="00FD2A7C">
              <w:rPr>
                <w:rFonts w:ascii="Calibri" w:eastAsia="Times New Roman" w:hAnsi="Calibri" w:cs="Calibri"/>
                <w:color w:val="242424"/>
                <w:lang w:val="es-ES" w:eastAsia="es-ES"/>
              </w:rPr>
              <w:t xml:space="preserve"> Jerónimo </w:t>
            </w:r>
            <w:proofErr w:type="spellStart"/>
            <w:r w:rsidRPr="00FD2A7C">
              <w:rPr>
                <w:rFonts w:ascii="Calibri" w:eastAsia="Times New Roman" w:hAnsi="Calibri" w:cs="Calibri"/>
                <w:color w:val="242424"/>
                <w:lang w:val="es-ES" w:eastAsia="es-ES"/>
              </w:rPr>
              <w:t>Maillo</w:t>
            </w:r>
            <w:proofErr w:type="spellEnd"/>
            <w:r w:rsidRPr="00FD2A7C">
              <w:rPr>
                <w:rFonts w:ascii="Calibri" w:eastAsia="Times New Roman" w:hAnsi="Calibri" w:cs="Calibri"/>
                <w:color w:val="242424"/>
                <w:lang w:val="es-ES" w:eastAsia="es-ES"/>
              </w:rPr>
              <w:t xml:space="preserve"> González-</w:t>
            </w:r>
            <w:proofErr w:type="spellStart"/>
            <w:r w:rsidRPr="00FD2A7C">
              <w:rPr>
                <w:rFonts w:ascii="Calibri" w:eastAsia="Times New Roman" w:hAnsi="Calibri" w:cs="Calibri"/>
                <w:color w:val="242424"/>
                <w:lang w:val="es-ES" w:eastAsia="es-ES"/>
              </w:rPr>
              <w:t>Orús</w:t>
            </w:r>
            <w:proofErr w:type="spellEnd"/>
            <w:r w:rsidRPr="00FD2A7C">
              <w:rPr>
                <w:rFonts w:ascii="Calibri" w:eastAsia="Times New Roman" w:hAnsi="Calibri" w:cs="Calibri"/>
                <w:color w:val="242424"/>
                <w:lang w:val="es-ES" w:eastAsia="es-ES"/>
              </w:rPr>
              <w:t xml:space="preserve"> &amp; Ignacio </w:t>
            </w:r>
            <w:proofErr w:type="spellStart"/>
            <w:r w:rsidRPr="00FD2A7C">
              <w:rPr>
                <w:rFonts w:ascii="Calibri" w:eastAsia="Times New Roman" w:hAnsi="Calibri" w:cs="Calibri"/>
                <w:color w:val="242424"/>
                <w:lang w:val="es-ES" w:eastAsia="es-ES"/>
              </w:rPr>
              <w:t>Fornaris</w:t>
            </w:r>
            <w:proofErr w:type="spellEnd"/>
            <w:r w:rsidRPr="00FD2A7C">
              <w:rPr>
                <w:rFonts w:ascii="Calibri" w:eastAsia="Times New Roman" w:hAnsi="Calibri" w:cs="Calibri"/>
                <w:color w:val="242424"/>
                <w:lang w:val="es-ES" w:eastAsia="es-ES"/>
              </w:rPr>
              <w:t xml:space="preserve"> Valls      </w:t>
            </w:r>
          </w:p>
          <w:p w14:paraId="7CEED84B" w14:textId="77777777" w:rsidR="00476B6D" w:rsidRPr="00C11E3E" w:rsidRDefault="00476B6D" w:rsidP="00476B6D">
            <w:pPr>
              <w:spacing w:line="240" w:lineRule="auto"/>
              <w:rPr>
                <w:rFonts w:ascii="Calibri" w:eastAsia="Times New Roman" w:hAnsi="Calibri" w:cs="Calibri"/>
                <w:color w:val="242424"/>
                <w:lang w:eastAsia="es-ES"/>
              </w:rPr>
            </w:pPr>
            <w:proofErr w:type="spellStart"/>
            <w:r w:rsidRPr="00FD2A7C">
              <w:rPr>
                <w:rFonts w:ascii="Calibri" w:eastAsia="Times New Roman" w:hAnsi="Calibri" w:cs="Calibri"/>
                <w:b/>
                <w:bCs/>
                <w:color w:val="242424"/>
                <w:bdr w:val="none" w:sz="0" w:space="0" w:color="auto" w:frame="1"/>
                <w:lang w:val="en-US" w:eastAsia="es-ES"/>
              </w:rPr>
              <w:t>Título</w:t>
            </w:r>
            <w:proofErr w:type="spellEnd"/>
            <w:r w:rsidRPr="00FD2A7C">
              <w:rPr>
                <w:rFonts w:ascii="Calibri" w:eastAsia="Times New Roman" w:hAnsi="Calibri" w:cs="Calibri"/>
                <w:color w:val="242424"/>
                <w:bdr w:val="none" w:sz="0" w:space="0" w:color="auto" w:frame="1"/>
                <w:lang w:val="en-US" w:eastAsia="es-ES"/>
              </w:rPr>
              <w:t>: Spain · Exclusion of Bidders in Cases of Competition Infringements Pursuant to Spanish Legal Framework</w:t>
            </w:r>
          </w:p>
          <w:p w14:paraId="71ECAC74" w14:textId="07EC63C3" w:rsidR="00476B6D" w:rsidRPr="00C11E3E" w:rsidRDefault="00476B6D" w:rsidP="00476B6D">
            <w:pPr>
              <w:spacing w:line="240" w:lineRule="auto"/>
              <w:rPr>
                <w:rFonts w:ascii="Calibri" w:eastAsia="Times New Roman" w:hAnsi="Calibri" w:cs="Calibri"/>
                <w:color w:val="242424"/>
                <w:lang w:eastAsia="es-ES"/>
              </w:rPr>
            </w:pPr>
            <w:r w:rsidRPr="00FD2A7C">
              <w:rPr>
                <w:rFonts w:ascii="Calibri" w:eastAsia="Times New Roman" w:hAnsi="Calibri" w:cs="Calibri"/>
                <w:b/>
                <w:bCs/>
                <w:color w:val="242424"/>
                <w:bdr w:val="none" w:sz="0" w:space="0" w:color="auto" w:frame="1"/>
                <w:lang w:val="en-US" w:eastAsia="es-ES"/>
              </w:rPr>
              <w:t>Ref.         </w:t>
            </w:r>
            <w:proofErr w:type="spellStart"/>
            <w:r w:rsidR="005B7644">
              <w:rPr>
                <w:rFonts w:ascii="Calibri" w:eastAsia="Times New Roman" w:hAnsi="Calibri" w:cs="Calibri"/>
                <w:b/>
                <w:bCs/>
                <w:color w:val="242424"/>
                <w:bdr w:val="none" w:sz="0" w:space="0" w:color="auto" w:frame="1"/>
                <w:lang w:val="en-US" w:eastAsia="es-ES"/>
              </w:rPr>
              <w:t>R</w:t>
            </w:r>
            <w:r w:rsidRPr="00FD2A7C">
              <w:rPr>
                <w:rFonts w:ascii="Calibri" w:eastAsia="Times New Roman" w:hAnsi="Calibri" w:cs="Calibri"/>
                <w:b/>
                <w:bCs/>
                <w:color w:val="242424"/>
                <w:bdr w:val="none" w:sz="0" w:space="0" w:color="auto" w:frame="1"/>
                <w:lang w:val="en-US" w:eastAsia="es-ES"/>
              </w:rPr>
              <w:t>evista</w:t>
            </w:r>
            <w:proofErr w:type="spellEnd"/>
            <w:r w:rsidRPr="00FD2A7C">
              <w:rPr>
                <w:rFonts w:ascii="Calibri" w:eastAsia="Times New Roman" w:hAnsi="Calibri" w:cs="Calibri"/>
                <w:color w:val="242424"/>
                <w:bdr w:val="none" w:sz="0" w:space="0" w:color="auto" w:frame="1"/>
                <w:lang w:val="en-US" w:eastAsia="es-ES"/>
              </w:rPr>
              <w:t>: European Competition and Regulatory Law Review                               </w:t>
            </w:r>
            <w:r w:rsidRPr="00FD2A7C">
              <w:rPr>
                <w:rFonts w:ascii="Calibri" w:eastAsia="Times New Roman" w:hAnsi="Calibri" w:cs="Calibri"/>
                <w:b/>
                <w:bCs/>
                <w:color w:val="242424"/>
                <w:bdr w:val="none" w:sz="0" w:space="0" w:color="auto" w:frame="1"/>
                <w:lang w:val="en-US" w:eastAsia="es-ES"/>
              </w:rPr>
              <w:t>Libro</w:t>
            </w:r>
            <w:r w:rsidRPr="00FD2A7C">
              <w:rPr>
                <w:rFonts w:ascii="Calibri" w:eastAsia="Times New Roman" w:hAnsi="Calibri" w:cs="Calibri"/>
                <w:color w:val="242424"/>
                <w:bdr w:val="none" w:sz="0" w:space="0" w:color="auto" w:frame="1"/>
                <w:lang w:val="en-US" w:eastAsia="es-ES"/>
              </w:rPr>
              <w:t>:</w:t>
            </w:r>
          </w:p>
          <w:p w14:paraId="1FA0DE0C" w14:textId="77777777" w:rsidR="00476B6D" w:rsidRPr="00FD2A7C" w:rsidRDefault="00476B6D" w:rsidP="00476B6D">
            <w:pPr>
              <w:spacing w:line="240" w:lineRule="auto"/>
              <w:rPr>
                <w:rFonts w:ascii="Calibri" w:eastAsia="Times New Roman" w:hAnsi="Calibri" w:cs="Calibri"/>
                <w:color w:val="242424"/>
                <w:lang w:val="es-ES" w:eastAsia="es-ES"/>
              </w:rPr>
            </w:pPr>
            <w:r w:rsidRPr="00FD2A7C">
              <w:rPr>
                <w:rFonts w:ascii="Calibri" w:eastAsia="Times New Roman" w:hAnsi="Calibri" w:cs="Calibri"/>
                <w:b/>
                <w:bCs/>
                <w:color w:val="242424"/>
                <w:lang w:val="es-ES" w:eastAsia="es-ES"/>
              </w:rPr>
              <w:t>Clave</w:t>
            </w:r>
            <w:r w:rsidRPr="00FD2A7C">
              <w:rPr>
                <w:rFonts w:ascii="Calibri" w:eastAsia="Times New Roman" w:hAnsi="Calibri" w:cs="Calibri"/>
                <w:color w:val="242424"/>
                <w:lang w:val="es-ES" w:eastAsia="es-ES"/>
              </w:rPr>
              <w:t>: R                               </w:t>
            </w:r>
            <w:r w:rsidRPr="00FD2A7C">
              <w:rPr>
                <w:rFonts w:ascii="Calibri" w:eastAsia="Times New Roman" w:hAnsi="Calibri" w:cs="Calibri"/>
                <w:b/>
                <w:bCs/>
                <w:color w:val="242424"/>
                <w:lang w:val="es-ES" w:eastAsia="es-ES"/>
              </w:rPr>
              <w:t>Volumen</w:t>
            </w:r>
            <w:r w:rsidRPr="00FD2A7C">
              <w:rPr>
                <w:rFonts w:ascii="Calibri" w:eastAsia="Times New Roman" w:hAnsi="Calibri" w:cs="Calibri"/>
                <w:color w:val="242424"/>
                <w:lang w:val="es-ES" w:eastAsia="es-ES"/>
              </w:rPr>
              <w:t>:  7(4)               </w:t>
            </w:r>
            <w:r w:rsidRPr="00FD2A7C">
              <w:rPr>
                <w:rFonts w:ascii="Calibri" w:eastAsia="Times New Roman" w:hAnsi="Calibri" w:cs="Calibri"/>
                <w:b/>
                <w:bCs/>
                <w:color w:val="242424"/>
                <w:lang w:val="es-ES" w:eastAsia="es-ES"/>
              </w:rPr>
              <w:t>Páginas, inicial</w:t>
            </w:r>
            <w:r w:rsidRPr="00FD2A7C">
              <w:rPr>
                <w:rFonts w:ascii="Calibri" w:eastAsia="Times New Roman" w:hAnsi="Calibri" w:cs="Calibri"/>
                <w:color w:val="242424"/>
                <w:lang w:val="es-ES" w:eastAsia="es-ES"/>
              </w:rPr>
              <w:t>: 251        </w:t>
            </w:r>
            <w:r w:rsidRPr="00FD2A7C">
              <w:rPr>
                <w:rFonts w:ascii="Calibri" w:eastAsia="Times New Roman" w:hAnsi="Calibri" w:cs="Calibri"/>
                <w:b/>
                <w:bCs/>
                <w:color w:val="242424"/>
                <w:lang w:val="es-ES" w:eastAsia="es-ES"/>
              </w:rPr>
              <w:t>final</w:t>
            </w:r>
            <w:r w:rsidRPr="00FD2A7C">
              <w:rPr>
                <w:rFonts w:ascii="Calibri" w:eastAsia="Times New Roman" w:hAnsi="Calibri" w:cs="Calibri"/>
                <w:color w:val="242424"/>
                <w:lang w:val="es-ES" w:eastAsia="es-ES"/>
              </w:rPr>
              <w:t>: 255            </w:t>
            </w:r>
            <w:r w:rsidRPr="00FD2A7C">
              <w:rPr>
                <w:rFonts w:ascii="Calibri" w:eastAsia="Times New Roman" w:hAnsi="Calibri" w:cs="Calibri"/>
                <w:b/>
                <w:bCs/>
                <w:color w:val="242424"/>
                <w:lang w:val="es-ES" w:eastAsia="es-ES"/>
              </w:rPr>
              <w:t>Fecha</w:t>
            </w:r>
            <w:r w:rsidRPr="00FD2A7C">
              <w:rPr>
                <w:rFonts w:ascii="Calibri" w:eastAsia="Times New Roman" w:hAnsi="Calibri" w:cs="Calibri"/>
                <w:color w:val="242424"/>
                <w:lang w:val="es-ES" w:eastAsia="es-ES"/>
              </w:rPr>
              <w:t>: 2023    </w:t>
            </w:r>
          </w:p>
          <w:p w14:paraId="51DB5046" w14:textId="77777777" w:rsidR="00476B6D" w:rsidRPr="00FD2A7C" w:rsidRDefault="00476B6D" w:rsidP="00476B6D">
            <w:pPr>
              <w:spacing w:line="240" w:lineRule="auto"/>
              <w:rPr>
                <w:rFonts w:ascii="Calibri" w:eastAsia="Times New Roman" w:hAnsi="Calibri" w:cs="Calibri"/>
                <w:color w:val="242424"/>
                <w:lang w:val="es-ES" w:eastAsia="es-ES"/>
              </w:rPr>
            </w:pPr>
            <w:r w:rsidRPr="00FD2A7C">
              <w:rPr>
                <w:rFonts w:ascii="Calibri" w:eastAsia="Times New Roman" w:hAnsi="Calibri" w:cs="Calibri"/>
                <w:b/>
                <w:bCs/>
                <w:color w:val="242424"/>
                <w:lang w:val="es-ES" w:eastAsia="es-ES"/>
              </w:rPr>
              <w:t>Lugar de publicación:</w:t>
            </w:r>
            <w:r w:rsidRPr="00FD2A7C">
              <w:rPr>
                <w:rFonts w:ascii="Calibri" w:eastAsia="Times New Roman" w:hAnsi="Calibri" w:cs="Calibri"/>
                <w:color w:val="242424"/>
                <w:lang w:val="es-ES" w:eastAsia="es-ES"/>
              </w:rPr>
              <w:t>  Alemania    </w:t>
            </w:r>
          </w:p>
        </w:tc>
      </w:tr>
      <w:tr w:rsidR="00476B6D" w:rsidRPr="00C11E3E" w14:paraId="25D7C2C8" w14:textId="77777777" w:rsidTr="00476B6D">
        <w:trPr>
          <w:trHeight w:val="990"/>
        </w:trPr>
        <w:tc>
          <w:tcPr>
            <w:tcW w:w="10207" w:type="dxa"/>
            <w:tcBorders>
              <w:top w:val="nil"/>
              <w:left w:val="single" w:sz="8" w:space="0" w:color="757561"/>
              <w:bottom w:val="single" w:sz="8" w:space="0" w:color="757561"/>
              <w:right w:val="single" w:sz="8" w:space="0" w:color="757561"/>
            </w:tcBorders>
            <w:shd w:val="clear" w:color="auto" w:fill="FFFFFF"/>
            <w:tcMar>
              <w:top w:w="57" w:type="dxa"/>
              <w:left w:w="57" w:type="dxa"/>
              <w:bottom w:w="57" w:type="dxa"/>
              <w:right w:w="57" w:type="dxa"/>
            </w:tcMar>
            <w:hideMark/>
          </w:tcPr>
          <w:p w14:paraId="37EE4C00" w14:textId="12D1E255" w:rsidR="00476B6D" w:rsidRPr="00FD2A7C" w:rsidRDefault="00476B6D" w:rsidP="00476B6D">
            <w:pPr>
              <w:spacing w:line="240" w:lineRule="auto"/>
              <w:rPr>
                <w:rFonts w:ascii="Calibri" w:eastAsia="Times New Roman" w:hAnsi="Calibri" w:cs="Calibri"/>
                <w:b/>
                <w:bCs/>
                <w:color w:val="242424"/>
                <w:lang w:val="es-ES" w:eastAsia="es-ES"/>
              </w:rPr>
            </w:pPr>
            <w:r w:rsidRPr="00FD2A7C">
              <w:rPr>
                <w:rFonts w:ascii="Calibri" w:eastAsia="Times New Roman" w:hAnsi="Calibri" w:cs="Calibri"/>
                <w:b/>
                <w:bCs/>
                <w:color w:val="242424"/>
                <w:lang w:val="es-ES" w:eastAsia="es-ES"/>
              </w:rPr>
              <w:t xml:space="preserve">Autores (p.o. de firma): </w:t>
            </w:r>
            <w:r w:rsidRPr="00FD2A7C">
              <w:rPr>
                <w:rFonts w:ascii="Calibri" w:eastAsia="Times New Roman" w:hAnsi="Calibri" w:cs="Calibri"/>
                <w:color w:val="242424"/>
                <w:lang w:val="es-ES" w:eastAsia="es-ES"/>
              </w:rPr>
              <w:t>Álvaro Silva</w:t>
            </w:r>
          </w:p>
          <w:p w14:paraId="4BE66E0C" w14:textId="4C4885E9" w:rsidR="00476B6D" w:rsidRPr="00FD2A7C" w:rsidRDefault="00476B6D" w:rsidP="00F30B8F">
            <w:pPr>
              <w:spacing w:line="240" w:lineRule="auto"/>
              <w:rPr>
                <w:rFonts w:ascii="Calibri" w:eastAsia="Times New Roman" w:hAnsi="Calibri" w:cs="Calibri"/>
                <w:color w:val="242424"/>
                <w:lang w:val="es-ES" w:eastAsia="es-ES"/>
              </w:rPr>
            </w:pPr>
            <w:r w:rsidRPr="00FD2A7C">
              <w:rPr>
                <w:rFonts w:ascii="Calibri" w:eastAsia="Times New Roman" w:hAnsi="Calibri" w:cs="Calibri"/>
                <w:b/>
                <w:bCs/>
                <w:color w:val="242424"/>
                <w:lang w:val="es-ES" w:eastAsia="es-ES"/>
              </w:rPr>
              <w:t xml:space="preserve">Título:  </w:t>
            </w:r>
            <w:r w:rsidRPr="00FD2A7C">
              <w:rPr>
                <w:rFonts w:ascii="Calibri" w:eastAsia="Times New Roman" w:hAnsi="Calibri" w:cs="Calibri"/>
                <w:color w:val="242424"/>
                <w:lang w:val="es-ES" w:eastAsia="es-ES"/>
              </w:rPr>
              <w:t>L</w:t>
            </w:r>
            <w:r w:rsidR="00F30B8F" w:rsidRPr="00FD2A7C">
              <w:rPr>
                <w:rFonts w:ascii="Calibri" w:eastAsia="Times New Roman" w:hAnsi="Calibri" w:cs="Calibri"/>
                <w:color w:val="242424"/>
                <w:lang w:val="es-ES" w:eastAsia="es-ES"/>
              </w:rPr>
              <w:t>as independencias americanas y la política británica hacia España entre 1815 y 1825.</w:t>
            </w:r>
          </w:p>
          <w:p w14:paraId="6218983A" w14:textId="610A4ADC" w:rsidR="00476B6D" w:rsidRPr="00FD2A7C" w:rsidRDefault="00476B6D" w:rsidP="00476B6D">
            <w:pPr>
              <w:spacing w:line="240" w:lineRule="auto"/>
              <w:rPr>
                <w:rFonts w:ascii="Calibri" w:eastAsia="Times New Roman" w:hAnsi="Calibri" w:cs="Calibri"/>
                <w:b/>
                <w:bCs/>
                <w:color w:val="242424"/>
                <w:lang w:val="es-ES" w:eastAsia="es-ES"/>
              </w:rPr>
            </w:pPr>
            <w:r w:rsidRPr="00FD2A7C">
              <w:rPr>
                <w:rFonts w:ascii="Calibri" w:eastAsia="Times New Roman" w:hAnsi="Calibri" w:cs="Calibri"/>
                <w:b/>
                <w:bCs/>
                <w:color w:val="242424"/>
                <w:lang w:val="es-ES" w:eastAsia="es-ES"/>
              </w:rPr>
              <w:t xml:space="preserve">Ref.  </w:t>
            </w:r>
            <w:r w:rsidRPr="00FD2A7C">
              <w:rPr>
                <w:rFonts w:ascii="Calibri" w:eastAsia="Times New Roman" w:hAnsi="Calibri" w:cs="Calibri"/>
                <w:b/>
                <w:bCs/>
                <w:color w:val="242424"/>
                <w:lang w:val="es-ES" w:eastAsia="es-ES"/>
              </w:rPr>
              <w:tab/>
            </w:r>
            <w:r w:rsidRPr="00FD2A7C">
              <w:rPr>
                <w:rFonts w:ascii="Calibri" w:eastAsia="Times New Roman" w:hAnsi="Calibri" w:cs="Calibri"/>
                <w:b/>
                <w:bCs/>
                <w:color w:val="242424"/>
                <w:lang w:val="es-ES" w:eastAsia="es-ES"/>
              </w:rPr>
              <w:fldChar w:fldCharType="begin">
                <w:ffData>
                  <w:name w:val="Casilla8"/>
                  <w:enabled/>
                  <w:calcOnExit w:val="0"/>
                  <w:checkBox>
                    <w:sizeAuto/>
                    <w:default w:val="0"/>
                  </w:checkBox>
                </w:ffData>
              </w:fldChar>
            </w:r>
            <w:r w:rsidRPr="00FD2A7C">
              <w:rPr>
                <w:rFonts w:ascii="Calibri" w:eastAsia="Times New Roman" w:hAnsi="Calibri" w:cs="Calibri"/>
                <w:b/>
                <w:bCs/>
                <w:color w:val="242424"/>
                <w:lang w:val="es-ES" w:eastAsia="es-ES"/>
              </w:rPr>
              <w:instrText xml:space="preserve"> FORMCHECKBOX </w:instrText>
            </w:r>
            <w:r w:rsidR="00C74158">
              <w:rPr>
                <w:rFonts w:ascii="Calibri" w:eastAsia="Times New Roman" w:hAnsi="Calibri" w:cs="Calibri"/>
                <w:b/>
                <w:bCs/>
                <w:color w:val="242424"/>
                <w:lang w:val="es-ES" w:eastAsia="es-ES"/>
              </w:rPr>
            </w:r>
            <w:r w:rsidR="00C74158">
              <w:rPr>
                <w:rFonts w:ascii="Calibri" w:eastAsia="Times New Roman" w:hAnsi="Calibri" w:cs="Calibri"/>
                <w:b/>
                <w:bCs/>
                <w:color w:val="242424"/>
                <w:lang w:val="es-ES" w:eastAsia="es-ES"/>
              </w:rPr>
              <w:fldChar w:fldCharType="separate"/>
            </w:r>
            <w:r w:rsidRPr="00FD2A7C">
              <w:rPr>
                <w:rFonts w:ascii="Calibri" w:eastAsia="Times New Roman" w:hAnsi="Calibri" w:cs="Calibri"/>
                <w:b/>
                <w:bCs/>
                <w:color w:val="242424"/>
                <w:lang w:val="es-ES" w:eastAsia="es-ES"/>
              </w:rPr>
              <w:fldChar w:fldCharType="end"/>
            </w:r>
            <w:r w:rsidRPr="00FD2A7C">
              <w:rPr>
                <w:rFonts w:ascii="Calibri" w:eastAsia="Times New Roman" w:hAnsi="Calibri" w:cs="Calibri"/>
                <w:b/>
                <w:bCs/>
                <w:color w:val="242424"/>
                <w:lang w:val="es-ES" w:eastAsia="es-ES"/>
              </w:rPr>
              <w:t xml:space="preserve"> Revista:</w:t>
            </w:r>
            <w:r w:rsidRPr="00FD2A7C">
              <w:rPr>
                <w:rFonts w:ascii="Calibri" w:eastAsia="Times New Roman" w:hAnsi="Calibri" w:cs="Calibri"/>
                <w:b/>
                <w:bCs/>
                <w:color w:val="242424"/>
                <w:lang w:val="es-ES" w:eastAsia="es-ES"/>
              </w:rPr>
              <w:tab/>
            </w:r>
            <w:r w:rsidRPr="00FD2A7C">
              <w:rPr>
                <w:rFonts w:ascii="Calibri" w:eastAsia="Times New Roman" w:hAnsi="Calibri" w:cs="Calibri"/>
                <w:b/>
                <w:bCs/>
                <w:color w:val="242424"/>
                <w:lang w:val="es-ES" w:eastAsia="es-ES"/>
              </w:rPr>
              <w:tab/>
              <w:t xml:space="preserve">X Libro: </w:t>
            </w:r>
            <w:r w:rsidRPr="00FD2A7C">
              <w:rPr>
                <w:rFonts w:ascii="Calibri" w:eastAsia="Times New Roman" w:hAnsi="Calibri" w:cs="Calibri"/>
                <w:color w:val="242424"/>
                <w:lang w:val="es-ES" w:eastAsia="es-ES"/>
              </w:rPr>
              <w:t>978-84-1170-880-7</w:t>
            </w:r>
          </w:p>
          <w:p w14:paraId="6494C90D" w14:textId="64A0DBAE" w:rsidR="00476B6D" w:rsidRPr="00FD2A7C" w:rsidRDefault="00476B6D" w:rsidP="00476B6D">
            <w:pPr>
              <w:spacing w:line="240" w:lineRule="auto"/>
              <w:rPr>
                <w:rFonts w:ascii="Calibri" w:eastAsia="Times New Roman" w:hAnsi="Calibri" w:cs="Calibri"/>
                <w:b/>
                <w:bCs/>
                <w:color w:val="242424"/>
                <w:lang w:val="es-ES" w:eastAsia="es-ES"/>
              </w:rPr>
            </w:pPr>
            <w:r w:rsidRPr="00FD2A7C">
              <w:rPr>
                <w:rFonts w:ascii="Calibri" w:eastAsia="Times New Roman" w:hAnsi="Calibri" w:cs="Calibri"/>
                <w:b/>
                <w:bCs/>
                <w:color w:val="242424"/>
                <w:lang w:val="es-ES" w:eastAsia="es-ES"/>
              </w:rPr>
              <w:t xml:space="preserve">Clave:    CL     Volumen:      Páginas, inicial:   </w:t>
            </w:r>
            <w:r w:rsidRPr="00FD2A7C">
              <w:rPr>
                <w:rFonts w:ascii="Calibri" w:eastAsia="Times New Roman" w:hAnsi="Calibri" w:cs="Calibri"/>
                <w:color w:val="242424"/>
                <w:lang w:val="es-ES" w:eastAsia="es-ES"/>
              </w:rPr>
              <w:t xml:space="preserve"> 225     </w:t>
            </w:r>
            <w:r w:rsidRPr="00FD2A7C">
              <w:rPr>
                <w:rFonts w:ascii="Calibri" w:eastAsia="Times New Roman" w:hAnsi="Calibri" w:cs="Calibri"/>
                <w:b/>
                <w:bCs/>
                <w:color w:val="242424"/>
                <w:lang w:val="es-ES" w:eastAsia="es-ES"/>
              </w:rPr>
              <w:t xml:space="preserve">final:   </w:t>
            </w:r>
            <w:r w:rsidRPr="00FD2A7C">
              <w:rPr>
                <w:rFonts w:ascii="Calibri" w:eastAsia="Times New Roman" w:hAnsi="Calibri" w:cs="Calibri"/>
                <w:color w:val="242424"/>
                <w:lang w:val="es-ES" w:eastAsia="es-ES"/>
              </w:rPr>
              <w:t xml:space="preserve">235 </w:t>
            </w:r>
            <w:r w:rsidRPr="00FD2A7C">
              <w:rPr>
                <w:rFonts w:ascii="Calibri" w:eastAsia="Times New Roman" w:hAnsi="Calibri" w:cs="Calibri"/>
                <w:b/>
                <w:bCs/>
                <w:color w:val="242424"/>
                <w:lang w:val="es-ES" w:eastAsia="es-ES"/>
              </w:rPr>
              <w:t xml:space="preserve">     Fecha: 2024</w:t>
            </w:r>
          </w:p>
          <w:p w14:paraId="3AF1EBB6" w14:textId="36FA5630" w:rsidR="00476B6D" w:rsidRPr="00FD2A7C" w:rsidRDefault="00476B6D" w:rsidP="00476B6D">
            <w:pPr>
              <w:spacing w:line="240" w:lineRule="auto"/>
              <w:rPr>
                <w:rFonts w:ascii="Calibri" w:eastAsia="Times New Roman" w:hAnsi="Calibri" w:cs="Calibri"/>
                <w:b/>
                <w:bCs/>
                <w:color w:val="242424"/>
                <w:lang w:val="es-ES" w:eastAsia="es-ES"/>
              </w:rPr>
            </w:pPr>
            <w:r w:rsidRPr="00FD2A7C">
              <w:rPr>
                <w:rFonts w:ascii="Calibri" w:eastAsia="Times New Roman" w:hAnsi="Calibri" w:cs="Calibri"/>
                <w:b/>
                <w:bCs/>
                <w:color w:val="242424"/>
                <w:lang w:val="es-ES" w:eastAsia="es-ES"/>
              </w:rPr>
              <w:t xml:space="preserve">Editorial: </w:t>
            </w:r>
            <w:r w:rsidRPr="00FD2A7C">
              <w:rPr>
                <w:rFonts w:ascii="Calibri" w:eastAsia="Times New Roman" w:hAnsi="Calibri" w:cs="Calibri"/>
                <w:color w:val="242424"/>
                <w:lang w:val="es-ES" w:eastAsia="es-ES"/>
              </w:rPr>
              <w:t>DYKINSON S.L</w:t>
            </w:r>
          </w:p>
          <w:p w14:paraId="6DEC85D9" w14:textId="0A7EFB7A" w:rsidR="00476B6D" w:rsidRPr="00FD2A7C" w:rsidRDefault="00476B6D" w:rsidP="00476B6D">
            <w:pPr>
              <w:spacing w:line="240" w:lineRule="auto"/>
              <w:rPr>
                <w:rFonts w:ascii="Calibri" w:eastAsia="Times New Roman" w:hAnsi="Calibri" w:cs="Calibri"/>
                <w:b/>
                <w:bCs/>
                <w:color w:val="242424"/>
                <w:lang w:val="es-ES" w:eastAsia="es-ES"/>
              </w:rPr>
            </w:pPr>
            <w:r w:rsidRPr="00FD2A7C">
              <w:rPr>
                <w:rFonts w:ascii="Calibri" w:eastAsia="Times New Roman" w:hAnsi="Calibri" w:cs="Calibri"/>
                <w:b/>
                <w:bCs/>
                <w:color w:val="242424"/>
                <w:lang w:val="es-ES" w:eastAsia="es-ES"/>
              </w:rPr>
              <w:t>Lugar de publicación:</w:t>
            </w:r>
            <w:r w:rsidR="00AC432A" w:rsidRPr="00FD2A7C">
              <w:rPr>
                <w:rFonts w:ascii="Calibri" w:eastAsia="Times New Roman" w:hAnsi="Calibri" w:cs="Calibri"/>
                <w:b/>
                <w:bCs/>
                <w:color w:val="242424"/>
                <w:lang w:val="es-ES" w:eastAsia="es-ES"/>
              </w:rPr>
              <w:t xml:space="preserve"> </w:t>
            </w:r>
            <w:r w:rsidR="00AC432A" w:rsidRPr="00FD2A7C">
              <w:rPr>
                <w:rFonts w:ascii="Calibri" w:eastAsia="Times New Roman" w:hAnsi="Calibri" w:cs="Calibri"/>
                <w:color w:val="242424"/>
                <w:lang w:val="es-ES" w:eastAsia="es-ES"/>
              </w:rPr>
              <w:t>Madrid</w:t>
            </w:r>
          </w:p>
        </w:tc>
      </w:tr>
      <w:tr w:rsidR="00AC432A" w:rsidRPr="00C11E3E" w14:paraId="5258AFA0" w14:textId="77777777" w:rsidTr="00AC432A">
        <w:trPr>
          <w:trHeight w:val="990"/>
        </w:trPr>
        <w:tc>
          <w:tcPr>
            <w:tcW w:w="10207" w:type="dxa"/>
            <w:tcBorders>
              <w:top w:val="nil"/>
              <w:left w:val="single" w:sz="8" w:space="0" w:color="757561"/>
              <w:bottom w:val="single" w:sz="8" w:space="0" w:color="757561"/>
              <w:right w:val="single" w:sz="8" w:space="0" w:color="757561"/>
            </w:tcBorders>
            <w:shd w:val="clear" w:color="auto" w:fill="FFFFFF"/>
            <w:tcMar>
              <w:top w:w="57" w:type="dxa"/>
              <w:left w:w="57" w:type="dxa"/>
              <w:bottom w:w="57" w:type="dxa"/>
              <w:right w:w="57" w:type="dxa"/>
            </w:tcMar>
            <w:hideMark/>
          </w:tcPr>
          <w:p w14:paraId="7BC75363" w14:textId="06A870CE" w:rsidR="00AC432A" w:rsidRPr="00FD2A7C" w:rsidRDefault="00AC432A" w:rsidP="00AC432A">
            <w:pPr>
              <w:spacing w:line="240" w:lineRule="auto"/>
              <w:rPr>
                <w:rFonts w:ascii="Calibri" w:eastAsia="Times New Roman" w:hAnsi="Calibri" w:cs="Calibri"/>
                <w:b/>
                <w:bCs/>
                <w:color w:val="242424"/>
                <w:lang w:val="es-ES" w:eastAsia="es-ES"/>
              </w:rPr>
            </w:pPr>
            <w:r w:rsidRPr="00FD2A7C">
              <w:rPr>
                <w:rFonts w:ascii="Calibri" w:eastAsia="Times New Roman" w:hAnsi="Calibri" w:cs="Calibri"/>
                <w:b/>
                <w:bCs/>
                <w:color w:val="242424"/>
                <w:lang w:val="es-ES" w:eastAsia="es-ES"/>
              </w:rPr>
              <w:t xml:space="preserve">Autores (p.o. de firma): </w:t>
            </w:r>
            <w:r w:rsidRPr="00FD2A7C">
              <w:rPr>
                <w:rFonts w:ascii="Calibri" w:eastAsia="Times New Roman" w:hAnsi="Calibri" w:cs="Calibri"/>
                <w:color w:val="242424"/>
                <w:lang w:val="es-ES" w:eastAsia="es-ES"/>
              </w:rPr>
              <w:t xml:space="preserve">Jerónimo </w:t>
            </w:r>
            <w:proofErr w:type="spellStart"/>
            <w:r w:rsidRPr="00FD2A7C">
              <w:rPr>
                <w:rFonts w:ascii="Calibri" w:eastAsia="Times New Roman" w:hAnsi="Calibri" w:cs="Calibri"/>
                <w:color w:val="242424"/>
                <w:lang w:val="es-ES" w:eastAsia="es-ES"/>
              </w:rPr>
              <w:t>Maillo</w:t>
            </w:r>
            <w:proofErr w:type="spellEnd"/>
            <w:r w:rsidRPr="00FD2A7C">
              <w:rPr>
                <w:rFonts w:ascii="Calibri" w:eastAsia="Times New Roman" w:hAnsi="Calibri" w:cs="Calibri"/>
                <w:color w:val="242424"/>
                <w:lang w:val="es-ES" w:eastAsia="es-ES"/>
              </w:rPr>
              <w:t xml:space="preserve"> y Luis Rodrigo de Castro</w:t>
            </w:r>
          </w:p>
          <w:p w14:paraId="28D70004" w14:textId="1C50B983" w:rsidR="00AC432A" w:rsidRPr="00C11E3E" w:rsidRDefault="00AC432A" w:rsidP="00AC432A">
            <w:pPr>
              <w:spacing w:line="240" w:lineRule="auto"/>
              <w:rPr>
                <w:rFonts w:ascii="Calibri" w:eastAsia="Times New Roman" w:hAnsi="Calibri" w:cs="Calibri"/>
                <w:b/>
                <w:bCs/>
                <w:color w:val="242424"/>
                <w:lang w:eastAsia="es-ES"/>
              </w:rPr>
            </w:pPr>
            <w:proofErr w:type="spellStart"/>
            <w:r w:rsidRPr="00C11E3E">
              <w:rPr>
                <w:rFonts w:ascii="Calibri" w:eastAsia="Times New Roman" w:hAnsi="Calibri" w:cs="Calibri"/>
                <w:b/>
                <w:bCs/>
                <w:color w:val="242424"/>
                <w:lang w:eastAsia="es-ES"/>
              </w:rPr>
              <w:t>Título</w:t>
            </w:r>
            <w:proofErr w:type="spellEnd"/>
            <w:r w:rsidRPr="00C11E3E">
              <w:rPr>
                <w:rFonts w:ascii="Calibri" w:eastAsia="Times New Roman" w:hAnsi="Calibri" w:cs="Calibri"/>
                <w:b/>
                <w:bCs/>
                <w:color w:val="242424"/>
                <w:lang w:eastAsia="es-ES"/>
              </w:rPr>
              <w:t xml:space="preserve">: </w:t>
            </w:r>
            <w:r w:rsidRPr="00C11E3E">
              <w:rPr>
                <w:rFonts w:ascii="Calibri" w:eastAsia="Times New Roman" w:hAnsi="Calibri" w:cs="Calibri"/>
                <w:color w:val="242424"/>
                <w:lang w:eastAsia="es-ES"/>
              </w:rPr>
              <w:t>EU-China Relations and the Belt and Road Initiative</w:t>
            </w:r>
          </w:p>
          <w:p w14:paraId="5B286774" w14:textId="2EC68312" w:rsidR="00AC432A" w:rsidRPr="00C11E3E" w:rsidRDefault="00AC432A" w:rsidP="00AC432A">
            <w:pPr>
              <w:spacing w:line="240" w:lineRule="auto"/>
              <w:rPr>
                <w:rFonts w:ascii="Calibri" w:eastAsia="Times New Roman" w:hAnsi="Calibri" w:cs="Calibri"/>
                <w:color w:val="242424"/>
                <w:lang w:eastAsia="es-ES"/>
              </w:rPr>
            </w:pPr>
            <w:r w:rsidRPr="00C11E3E">
              <w:rPr>
                <w:rFonts w:ascii="Calibri" w:eastAsia="Times New Roman" w:hAnsi="Calibri" w:cs="Calibri"/>
                <w:b/>
                <w:bCs/>
                <w:color w:val="242424"/>
                <w:lang w:eastAsia="es-ES"/>
              </w:rPr>
              <w:t xml:space="preserve">Ref.  </w:t>
            </w:r>
            <w:r w:rsidRPr="00C11E3E">
              <w:rPr>
                <w:rFonts w:ascii="Calibri" w:eastAsia="Times New Roman" w:hAnsi="Calibri" w:cs="Calibri"/>
                <w:b/>
                <w:bCs/>
                <w:color w:val="242424"/>
                <w:lang w:eastAsia="es-ES"/>
              </w:rPr>
              <w:tab/>
            </w:r>
            <w:r w:rsidRPr="00FD2A7C">
              <w:rPr>
                <w:rFonts w:ascii="Calibri" w:eastAsia="Times New Roman" w:hAnsi="Calibri" w:cs="Calibri"/>
                <w:b/>
                <w:bCs/>
                <w:color w:val="242424"/>
                <w:lang w:val="es-ES" w:eastAsia="es-ES"/>
              </w:rPr>
              <w:fldChar w:fldCharType="begin">
                <w:ffData>
                  <w:name w:val="Casilla8"/>
                  <w:enabled/>
                  <w:calcOnExit w:val="0"/>
                  <w:checkBox>
                    <w:sizeAuto/>
                    <w:default w:val="0"/>
                  </w:checkBox>
                </w:ffData>
              </w:fldChar>
            </w:r>
            <w:r w:rsidRPr="00C11E3E">
              <w:rPr>
                <w:rFonts w:ascii="Calibri" w:eastAsia="Times New Roman" w:hAnsi="Calibri" w:cs="Calibri"/>
                <w:b/>
                <w:bCs/>
                <w:color w:val="242424"/>
                <w:lang w:eastAsia="es-ES"/>
              </w:rPr>
              <w:instrText xml:space="preserve"> FORMCHECKBOX </w:instrText>
            </w:r>
            <w:r w:rsidR="00C74158">
              <w:rPr>
                <w:rFonts w:ascii="Calibri" w:eastAsia="Times New Roman" w:hAnsi="Calibri" w:cs="Calibri"/>
                <w:b/>
                <w:bCs/>
                <w:color w:val="242424"/>
                <w:lang w:val="es-ES" w:eastAsia="es-ES"/>
              </w:rPr>
            </w:r>
            <w:r w:rsidR="00C74158">
              <w:rPr>
                <w:rFonts w:ascii="Calibri" w:eastAsia="Times New Roman" w:hAnsi="Calibri" w:cs="Calibri"/>
                <w:b/>
                <w:bCs/>
                <w:color w:val="242424"/>
                <w:lang w:val="es-ES" w:eastAsia="es-ES"/>
              </w:rPr>
              <w:fldChar w:fldCharType="separate"/>
            </w:r>
            <w:r w:rsidRPr="00FD2A7C">
              <w:rPr>
                <w:rFonts w:ascii="Calibri" w:eastAsia="Times New Roman" w:hAnsi="Calibri" w:cs="Calibri"/>
                <w:b/>
                <w:bCs/>
                <w:color w:val="242424"/>
                <w:lang w:val="es-ES" w:eastAsia="es-ES"/>
              </w:rPr>
              <w:fldChar w:fldCharType="end"/>
            </w:r>
            <w:r w:rsidRPr="00C11E3E">
              <w:rPr>
                <w:rFonts w:ascii="Calibri" w:eastAsia="Times New Roman" w:hAnsi="Calibri" w:cs="Calibri"/>
                <w:b/>
                <w:bCs/>
                <w:color w:val="242424"/>
                <w:lang w:eastAsia="es-ES"/>
              </w:rPr>
              <w:t xml:space="preserve"> </w:t>
            </w:r>
            <w:proofErr w:type="spellStart"/>
            <w:r w:rsidRPr="00C11E3E">
              <w:rPr>
                <w:rFonts w:ascii="Calibri" w:eastAsia="Times New Roman" w:hAnsi="Calibri" w:cs="Calibri"/>
                <w:b/>
                <w:bCs/>
                <w:color w:val="242424"/>
                <w:lang w:eastAsia="es-ES"/>
              </w:rPr>
              <w:t>Revista</w:t>
            </w:r>
            <w:proofErr w:type="spellEnd"/>
            <w:r w:rsidRPr="00C11E3E">
              <w:rPr>
                <w:rFonts w:ascii="Calibri" w:eastAsia="Times New Roman" w:hAnsi="Calibri" w:cs="Calibri"/>
                <w:b/>
                <w:bCs/>
                <w:color w:val="242424"/>
                <w:lang w:eastAsia="es-ES"/>
              </w:rPr>
              <w:t>:</w:t>
            </w:r>
            <w:r w:rsidRPr="00C11E3E">
              <w:rPr>
                <w:rFonts w:ascii="Calibri" w:eastAsia="Times New Roman" w:hAnsi="Calibri" w:cs="Calibri"/>
                <w:b/>
                <w:bCs/>
                <w:color w:val="242424"/>
                <w:lang w:eastAsia="es-ES"/>
              </w:rPr>
              <w:tab/>
              <w:t xml:space="preserve">X Libro: </w:t>
            </w:r>
            <w:r w:rsidRPr="00FD2A7C">
              <w:rPr>
                <w:rFonts w:ascii="Calibri" w:eastAsia="Times New Roman" w:hAnsi="Calibri" w:cs="Calibri"/>
                <w:color w:val="242424"/>
                <w:lang w:eastAsia="es-ES"/>
              </w:rPr>
              <w:t>Eu-China: comparative experiences and contributions to global governance in the fields of climate change, taxation, trade and competition</w:t>
            </w:r>
            <w:r w:rsidR="00495240" w:rsidRPr="00FD2A7C">
              <w:rPr>
                <w:rFonts w:ascii="Calibri" w:eastAsia="Times New Roman" w:hAnsi="Calibri" w:cs="Calibri"/>
                <w:color w:val="242424"/>
                <w:lang w:eastAsia="es-ES"/>
              </w:rPr>
              <w:t>.</w:t>
            </w:r>
          </w:p>
          <w:p w14:paraId="3815AA5A" w14:textId="31CA9BB4" w:rsidR="00AC432A" w:rsidRPr="00FD2A7C" w:rsidRDefault="00AC432A" w:rsidP="00AC432A">
            <w:pPr>
              <w:spacing w:line="240" w:lineRule="auto"/>
              <w:rPr>
                <w:rFonts w:ascii="Calibri" w:eastAsia="Times New Roman" w:hAnsi="Calibri" w:cs="Calibri"/>
                <w:b/>
                <w:bCs/>
                <w:color w:val="242424"/>
                <w:lang w:val="es-ES" w:eastAsia="es-ES"/>
              </w:rPr>
            </w:pPr>
            <w:r w:rsidRPr="00FD2A7C">
              <w:rPr>
                <w:rFonts w:ascii="Calibri" w:eastAsia="Times New Roman" w:hAnsi="Calibri" w:cs="Calibri"/>
                <w:b/>
                <w:bCs/>
                <w:color w:val="242424"/>
                <w:lang w:val="es-ES" w:eastAsia="es-ES"/>
              </w:rPr>
              <w:t xml:space="preserve">Clave:    </w:t>
            </w:r>
            <w:r w:rsidRPr="00FD2A7C">
              <w:rPr>
                <w:rFonts w:ascii="Calibri" w:eastAsia="Times New Roman" w:hAnsi="Calibri" w:cs="Calibri"/>
                <w:color w:val="242424"/>
                <w:lang w:val="es-ES" w:eastAsia="es-ES"/>
              </w:rPr>
              <w:t xml:space="preserve">CL  </w:t>
            </w:r>
            <w:r w:rsidRPr="00FD2A7C">
              <w:rPr>
                <w:rFonts w:ascii="Calibri" w:eastAsia="Times New Roman" w:hAnsi="Calibri" w:cs="Calibri"/>
                <w:b/>
                <w:bCs/>
                <w:color w:val="242424"/>
                <w:lang w:val="es-ES" w:eastAsia="es-ES"/>
              </w:rPr>
              <w:t xml:space="preserve">   Volumen:      Páginas, inicial: </w:t>
            </w:r>
            <w:r w:rsidR="00495240" w:rsidRPr="00FD2A7C">
              <w:rPr>
                <w:rFonts w:ascii="Calibri" w:eastAsia="Times New Roman" w:hAnsi="Calibri" w:cs="Calibri"/>
                <w:b/>
                <w:bCs/>
                <w:color w:val="242424"/>
                <w:lang w:val="es-ES" w:eastAsia="es-ES"/>
              </w:rPr>
              <w:t xml:space="preserve">  </w:t>
            </w:r>
            <w:r w:rsidRPr="00FD2A7C">
              <w:rPr>
                <w:rFonts w:ascii="Calibri" w:eastAsia="Times New Roman" w:hAnsi="Calibri" w:cs="Calibri"/>
                <w:color w:val="242424"/>
                <w:lang w:val="es-ES" w:eastAsia="es-ES"/>
              </w:rPr>
              <w:t>57</w:t>
            </w:r>
            <w:r w:rsidRPr="00FD2A7C">
              <w:rPr>
                <w:rFonts w:ascii="Calibri" w:eastAsia="Times New Roman" w:hAnsi="Calibri" w:cs="Calibri"/>
                <w:b/>
                <w:bCs/>
                <w:color w:val="242424"/>
                <w:lang w:val="es-ES" w:eastAsia="es-ES"/>
              </w:rPr>
              <w:t xml:space="preserve">     final:</w:t>
            </w:r>
            <w:r w:rsidR="00495240" w:rsidRPr="00FD2A7C">
              <w:rPr>
                <w:rFonts w:ascii="Calibri" w:eastAsia="Times New Roman" w:hAnsi="Calibri" w:cs="Calibri"/>
                <w:b/>
                <w:bCs/>
                <w:color w:val="242424"/>
                <w:lang w:val="es-ES" w:eastAsia="es-ES"/>
              </w:rPr>
              <w:t xml:space="preserve"> </w:t>
            </w:r>
            <w:r w:rsidRPr="00FD2A7C">
              <w:rPr>
                <w:rFonts w:ascii="Calibri" w:eastAsia="Times New Roman" w:hAnsi="Calibri" w:cs="Calibri"/>
                <w:b/>
                <w:bCs/>
                <w:color w:val="242424"/>
                <w:lang w:val="es-ES" w:eastAsia="es-ES"/>
              </w:rPr>
              <w:t xml:space="preserve">   </w:t>
            </w:r>
            <w:r w:rsidRPr="00FD2A7C">
              <w:rPr>
                <w:rFonts w:ascii="Calibri" w:eastAsia="Times New Roman" w:hAnsi="Calibri" w:cs="Calibri"/>
                <w:color w:val="242424"/>
                <w:lang w:val="es-ES" w:eastAsia="es-ES"/>
              </w:rPr>
              <w:t xml:space="preserve">90 </w:t>
            </w:r>
            <w:r w:rsidRPr="00FD2A7C">
              <w:rPr>
                <w:rFonts w:ascii="Calibri" w:eastAsia="Times New Roman" w:hAnsi="Calibri" w:cs="Calibri"/>
                <w:b/>
                <w:bCs/>
                <w:color w:val="242424"/>
                <w:lang w:val="es-ES" w:eastAsia="es-ES"/>
              </w:rPr>
              <w:t xml:space="preserve">     Fecha: </w:t>
            </w:r>
            <w:r w:rsidRPr="00FD2A7C">
              <w:rPr>
                <w:rFonts w:ascii="Calibri" w:eastAsia="Times New Roman" w:hAnsi="Calibri" w:cs="Calibri"/>
                <w:color w:val="242424"/>
                <w:lang w:val="es-ES" w:eastAsia="es-ES"/>
              </w:rPr>
              <w:t>2024</w:t>
            </w:r>
          </w:p>
          <w:p w14:paraId="32351709" w14:textId="4AE8A0CD" w:rsidR="00AC432A" w:rsidRPr="00FD2A7C" w:rsidRDefault="00AC432A" w:rsidP="00AC432A">
            <w:pPr>
              <w:spacing w:line="240" w:lineRule="auto"/>
              <w:rPr>
                <w:rFonts w:ascii="Calibri" w:eastAsia="Times New Roman" w:hAnsi="Calibri" w:cs="Calibri"/>
                <w:b/>
                <w:bCs/>
                <w:color w:val="242424"/>
                <w:lang w:val="es-ES" w:eastAsia="es-ES"/>
              </w:rPr>
            </w:pPr>
            <w:r w:rsidRPr="00FD2A7C">
              <w:rPr>
                <w:rFonts w:ascii="Calibri" w:eastAsia="Times New Roman" w:hAnsi="Calibri" w:cs="Calibri"/>
                <w:b/>
                <w:bCs/>
                <w:color w:val="242424"/>
                <w:lang w:val="es-ES" w:eastAsia="es-ES"/>
              </w:rPr>
              <w:t xml:space="preserve">Editorial: </w:t>
            </w:r>
            <w:r w:rsidRPr="00FD2A7C">
              <w:rPr>
                <w:rFonts w:ascii="Calibri" w:eastAsia="Times New Roman" w:hAnsi="Calibri" w:cs="Calibri"/>
                <w:lang w:val="es-ES" w:eastAsia="es-ES"/>
              </w:rPr>
              <w:t>Aranzadi</w:t>
            </w:r>
          </w:p>
          <w:p w14:paraId="39C19407" w14:textId="79AAA626" w:rsidR="00AC432A" w:rsidRPr="00FD2A7C" w:rsidRDefault="00AC432A" w:rsidP="00AC432A">
            <w:pPr>
              <w:spacing w:line="240" w:lineRule="auto"/>
              <w:rPr>
                <w:rFonts w:ascii="Calibri" w:eastAsia="Times New Roman" w:hAnsi="Calibri" w:cs="Calibri"/>
                <w:b/>
                <w:bCs/>
                <w:color w:val="242424"/>
                <w:lang w:val="es-ES" w:eastAsia="es-ES"/>
              </w:rPr>
            </w:pPr>
            <w:r w:rsidRPr="00FD2A7C">
              <w:rPr>
                <w:rFonts w:ascii="Calibri" w:eastAsia="Times New Roman" w:hAnsi="Calibri" w:cs="Calibri"/>
                <w:b/>
                <w:bCs/>
                <w:color w:val="242424"/>
                <w:lang w:val="es-ES" w:eastAsia="es-ES"/>
              </w:rPr>
              <w:t xml:space="preserve">Lugar de publicación: </w:t>
            </w:r>
            <w:r w:rsidRPr="00FD2A7C">
              <w:rPr>
                <w:rFonts w:ascii="Calibri" w:eastAsia="Times New Roman" w:hAnsi="Calibri" w:cs="Calibri"/>
                <w:color w:val="242424"/>
                <w:lang w:val="es-ES" w:eastAsia="es-ES"/>
              </w:rPr>
              <w:t>Madrid</w:t>
            </w:r>
          </w:p>
        </w:tc>
      </w:tr>
      <w:tr w:rsidR="00AC432A" w:rsidRPr="00C11E3E" w14:paraId="6113AE0F" w14:textId="77777777" w:rsidTr="00AC432A">
        <w:trPr>
          <w:trHeight w:val="990"/>
        </w:trPr>
        <w:tc>
          <w:tcPr>
            <w:tcW w:w="10207" w:type="dxa"/>
            <w:tcBorders>
              <w:top w:val="nil"/>
              <w:left w:val="single" w:sz="8" w:space="0" w:color="757561"/>
              <w:bottom w:val="single" w:sz="8" w:space="0" w:color="757561"/>
              <w:right w:val="single" w:sz="8" w:space="0" w:color="757561"/>
            </w:tcBorders>
            <w:shd w:val="clear" w:color="auto" w:fill="FFFFFF"/>
            <w:tcMar>
              <w:top w:w="57" w:type="dxa"/>
              <w:left w:w="57" w:type="dxa"/>
              <w:bottom w:w="57" w:type="dxa"/>
              <w:right w:w="57" w:type="dxa"/>
            </w:tcMar>
            <w:hideMark/>
          </w:tcPr>
          <w:p w14:paraId="4F9CF9A5" w14:textId="77777777" w:rsidR="00C74158" w:rsidRDefault="00C74158" w:rsidP="00AC432A">
            <w:pPr>
              <w:spacing w:line="240" w:lineRule="auto"/>
              <w:rPr>
                <w:rFonts w:ascii="Calibri" w:eastAsia="Times New Roman" w:hAnsi="Calibri" w:cs="Calibri"/>
                <w:b/>
                <w:bCs/>
                <w:color w:val="242424"/>
                <w:lang w:val="es-ES" w:eastAsia="es-ES"/>
              </w:rPr>
            </w:pPr>
          </w:p>
          <w:p w14:paraId="2F567A39" w14:textId="328FBEF1" w:rsidR="00AC432A" w:rsidRPr="00FD2A7C" w:rsidRDefault="00AC432A" w:rsidP="00AC432A">
            <w:pPr>
              <w:spacing w:line="240" w:lineRule="auto"/>
              <w:rPr>
                <w:rFonts w:ascii="Calibri" w:eastAsia="Times New Roman" w:hAnsi="Calibri" w:cs="Calibri"/>
                <w:b/>
                <w:bCs/>
                <w:color w:val="242424"/>
                <w:lang w:val="es-ES" w:eastAsia="es-ES"/>
              </w:rPr>
            </w:pPr>
            <w:r w:rsidRPr="00FD2A7C">
              <w:rPr>
                <w:rFonts w:ascii="Calibri" w:eastAsia="Times New Roman" w:hAnsi="Calibri" w:cs="Calibri"/>
                <w:b/>
                <w:bCs/>
                <w:color w:val="242424"/>
                <w:lang w:val="es-ES" w:eastAsia="es-ES"/>
              </w:rPr>
              <w:t xml:space="preserve">Autores (p.o. de firma): </w:t>
            </w:r>
            <w:r w:rsidRPr="00FD2A7C">
              <w:rPr>
                <w:rFonts w:ascii="Calibri" w:eastAsia="Times New Roman" w:hAnsi="Calibri" w:cs="Calibri"/>
                <w:color w:val="242424"/>
                <w:lang w:val="es-ES" w:eastAsia="es-ES"/>
              </w:rPr>
              <w:t xml:space="preserve">Jerónimo Maíllo y Miguel </w:t>
            </w:r>
            <w:proofErr w:type="spellStart"/>
            <w:r w:rsidRPr="00FD2A7C">
              <w:rPr>
                <w:rFonts w:ascii="Calibri" w:eastAsia="Times New Roman" w:hAnsi="Calibri" w:cs="Calibri"/>
                <w:color w:val="242424"/>
                <w:lang w:val="es-ES" w:eastAsia="es-ES"/>
              </w:rPr>
              <w:t>Verdeguer</w:t>
            </w:r>
            <w:proofErr w:type="spellEnd"/>
          </w:p>
          <w:p w14:paraId="239BA22B" w14:textId="6A77DB36" w:rsidR="00AC432A" w:rsidRPr="00C11E3E" w:rsidRDefault="00AC432A" w:rsidP="00AC432A">
            <w:pPr>
              <w:spacing w:line="240" w:lineRule="auto"/>
              <w:rPr>
                <w:rFonts w:ascii="Calibri" w:eastAsia="Times New Roman" w:hAnsi="Calibri" w:cs="Calibri"/>
                <w:b/>
                <w:bCs/>
                <w:color w:val="242424"/>
                <w:lang w:eastAsia="es-ES"/>
              </w:rPr>
            </w:pPr>
            <w:proofErr w:type="spellStart"/>
            <w:r w:rsidRPr="00C11E3E">
              <w:rPr>
                <w:rFonts w:ascii="Calibri" w:eastAsia="Times New Roman" w:hAnsi="Calibri" w:cs="Calibri"/>
                <w:b/>
                <w:bCs/>
                <w:color w:val="242424"/>
                <w:lang w:eastAsia="es-ES"/>
              </w:rPr>
              <w:t>Título</w:t>
            </w:r>
            <w:proofErr w:type="spellEnd"/>
            <w:r w:rsidRPr="00C11E3E">
              <w:rPr>
                <w:rFonts w:ascii="Calibri" w:eastAsia="Times New Roman" w:hAnsi="Calibri" w:cs="Calibri"/>
                <w:b/>
                <w:bCs/>
                <w:color w:val="242424"/>
                <w:lang w:eastAsia="es-ES"/>
              </w:rPr>
              <w:t xml:space="preserve">: </w:t>
            </w:r>
            <w:r w:rsidRPr="00C11E3E">
              <w:rPr>
                <w:rFonts w:ascii="Calibri" w:eastAsia="Times New Roman" w:hAnsi="Calibri" w:cs="Calibri"/>
                <w:color w:val="242424"/>
                <w:lang w:eastAsia="es-ES"/>
              </w:rPr>
              <w:t>The competition law global governance dilemma and the EU-China relationship.</w:t>
            </w:r>
          </w:p>
          <w:p w14:paraId="24A90DB6" w14:textId="422BC849" w:rsidR="00AC432A" w:rsidRPr="00C11E3E" w:rsidRDefault="00AC432A" w:rsidP="00AC432A">
            <w:pPr>
              <w:spacing w:line="240" w:lineRule="auto"/>
              <w:rPr>
                <w:rFonts w:ascii="Calibri" w:eastAsia="Times New Roman" w:hAnsi="Calibri" w:cs="Calibri"/>
                <w:color w:val="242424"/>
                <w:lang w:eastAsia="es-ES"/>
              </w:rPr>
            </w:pPr>
            <w:r w:rsidRPr="00C11E3E">
              <w:rPr>
                <w:rFonts w:ascii="Calibri" w:eastAsia="Times New Roman" w:hAnsi="Calibri" w:cs="Calibri"/>
                <w:b/>
                <w:bCs/>
                <w:color w:val="242424"/>
                <w:lang w:eastAsia="es-ES"/>
              </w:rPr>
              <w:t xml:space="preserve">Ref.  </w:t>
            </w:r>
            <w:r w:rsidRPr="00C11E3E">
              <w:rPr>
                <w:rFonts w:ascii="Calibri" w:eastAsia="Times New Roman" w:hAnsi="Calibri" w:cs="Calibri"/>
                <w:b/>
                <w:bCs/>
                <w:color w:val="242424"/>
                <w:lang w:eastAsia="es-ES"/>
              </w:rPr>
              <w:tab/>
            </w:r>
            <w:r w:rsidRPr="00FD2A7C">
              <w:rPr>
                <w:rFonts w:ascii="Calibri" w:eastAsia="Times New Roman" w:hAnsi="Calibri" w:cs="Calibri"/>
                <w:b/>
                <w:bCs/>
                <w:color w:val="242424"/>
                <w:lang w:val="es-ES" w:eastAsia="es-ES"/>
              </w:rPr>
              <w:fldChar w:fldCharType="begin">
                <w:ffData>
                  <w:name w:val="Casilla8"/>
                  <w:enabled/>
                  <w:calcOnExit w:val="0"/>
                  <w:checkBox>
                    <w:sizeAuto/>
                    <w:default w:val="0"/>
                  </w:checkBox>
                </w:ffData>
              </w:fldChar>
            </w:r>
            <w:r w:rsidRPr="00C11E3E">
              <w:rPr>
                <w:rFonts w:ascii="Calibri" w:eastAsia="Times New Roman" w:hAnsi="Calibri" w:cs="Calibri"/>
                <w:b/>
                <w:bCs/>
                <w:color w:val="242424"/>
                <w:lang w:eastAsia="es-ES"/>
              </w:rPr>
              <w:instrText xml:space="preserve"> FORMCHECKBOX </w:instrText>
            </w:r>
            <w:r w:rsidR="00C74158">
              <w:rPr>
                <w:rFonts w:ascii="Calibri" w:eastAsia="Times New Roman" w:hAnsi="Calibri" w:cs="Calibri"/>
                <w:b/>
                <w:bCs/>
                <w:color w:val="242424"/>
                <w:lang w:val="es-ES" w:eastAsia="es-ES"/>
              </w:rPr>
            </w:r>
            <w:r w:rsidR="00C74158">
              <w:rPr>
                <w:rFonts w:ascii="Calibri" w:eastAsia="Times New Roman" w:hAnsi="Calibri" w:cs="Calibri"/>
                <w:b/>
                <w:bCs/>
                <w:color w:val="242424"/>
                <w:lang w:val="es-ES" w:eastAsia="es-ES"/>
              </w:rPr>
              <w:fldChar w:fldCharType="separate"/>
            </w:r>
            <w:r w:rsidRPr="00FD2A7C">
              <w:rPr>
                <w:rFonts w:ascii="Calibri" w:eastAsia="Times New Roman" w:hAnsi="Calibri" w:cs="Calibri"/>
                <w:b/>
                <w:bCs/>
                <w:color w:val="242424"/>
                <w:lang w:val="es-ES" w:eastAsia="es-ES"/>
              </w:rPr>
              <w:fldChar w:fldCharType="end"/>
            </w:r>
            <w:r w:rsidRPr="00C11E3E">
              <w:rPr>
                <w:rFonts w:ascii="Calibri" w:eastAsia="Times New Roman" w:hAnsi="Calibri" w:cs="Calibri"/>
                <w:b/>
                <w:bCs/>
                <w:color w:val="242424"/>
                <w:lang w:eastAsia="es-ES"/>
              </w:rPr>
              <w:t xml:space="preserve"> </w:t>
            </w:r>
            <w:proofErr w:type="spellStart"/>
            <w:r w:rsidRPr="00C11E3E">
              <w:rPr>
                <w:rFonts w:ascii="Calibri" w:eastAsia="Times New Roman" w:hAnsi="Calibri" w:cs="Calibri"/>
                <w:b/>
                <w:bCs/>
                <w:color w:val="242424"/>
                <w:lang w:eastAsia="es-ES"/>
              </w:rPr>
              <w:t>Revista</w:t>
            </w:r>
            <w:proofErr w:type="spellEnd"/>
            <w:r w:rsidRPr="00C11E3E">
              <w:rPr>
                <w:rFonts w:ascii="Calibri" w:eastAsia="Times New Roman" w:hAnsi="Calibri" w:cs="Calibri"/>
                <w:b/>
                <w:bCs/>
                <w:color w:val="242424"/>
                <w:lang w:eastAsia="es-ES"/>
              </w:rPr>
              <w:t xml:space="preserve">:     X Libro: </w:t>
            </w:r>
            <w:r w:rsidRPr="00C11E3E">
              <w:rPr>
                <w:rFonts w:ascii="Calibri" w:eastAsia="Times New Roman" w:hAnsi="Calibri" w:cs="Calibri"/>
                <w:color w:val="242424"/>
                <w:lang w:eastAsia="es-ES"/>
              </w:rPr>
              <w:t>Eu-China: comparative experiences and contributions to global governance in the fields of climate change, taxation, trade and competition</w:t>
            </w:r>
            <w:r w:rsidR="00495240" w:rsidRPr="00C11E3E">
              <w:rPr>
                <w:rFonts w:ascii="Calibri" w:eastAsia="Times New Roman" w:hAnsi="Calibri" w:cs="Calibri"/>
                <w:color w:val="242424"/>
                <w:lang w:eastAsia="es-ES"/>
              </w:rPr>
              <w:t xml:space="preserve">. </w:t>
            </w:r>
          </w:p>
          <w:p w14:paraId="047FBA8A" w14:textId="6848813A" w:rsidR="00AC432A" w:rsidRPr="00FD2A7C" w:rsidRDefault="00AC432A" w:rsidP="00AC432A">
            <w:pPr>
              <w:spacing w:line="240" w:lineRule="auto"/>
              <w:rPr>
                <w:rFonts w:ascii="Calibri" w:eastAsia="Times New Roman" w:hAnsi="Calibri" w:cs="Calibri"/>
                <w:b/>
                <w:bCs/>
                <w:color w:val="242424"/>
                <w:lang w:val="es-ES" w:eastAsia="es-ES"/>
              </w:rPr>
            </w:pPr>
            <w:r w:rsidRPr="00FD2A7C">
              <w:rPr>
                <w:rFonts w:ascii="Calibri" w:eastAsia="Times New Roman" w:hAnsi="Calibri" w:cs="Calibri"/>
                <w:b/>
                <w:bCs/>
                <w:color w:val="242424"/>
                <w:lang w:val="es-ES" w:eastAsia="es-ES"/>
              </w:rPr>
              <w:t xml:space="preserve">Clave:   CL      Volumen:      Páginas, inicial: </w:t>
            </w:r>
            <w:r w:rsidR="00495240" w:rsidRPr="00FD2A7C">
              <w:rPr>
                <w:rFonts w:ascii="Calibri" w:eastAsia="Times New Roman" w:hAnsi="Calibri" w:cs="Calibri"/>
                <w:b/>
                <w:bCs/>
                <w:color w:val="242424"/>
                <w:lang w:val="es-ES" w:eastAsia="es-ES"/>
              </w:rPr>
              <w:t xml:space="preserve"> </w:t>
            </w:r>
            <w:r w:rsidR="00495240" w:rsidRPr="00FD2A7C">
              <w:rPr>
                <w:rFonts w:ascii="Calibri" w:eastAsia="Times New Roman" w:hAnsi="Calibri" w:cs="Calibri"/>
                <w:color w:val="242424"/>
                <w:lang w:val="es-ES" w:eastAsia="es-ES"/>
              </w:rPr>
              <w:t>289</w:t>
            </w:r>
            <w:r w:rsidRPr="00FD2A7C">
              <w:rPr>
                <w:rFonts w:ascii="Calibri" w:eastAsia="Times New Roman" w:hAnsi="Calibri" w:cs="Calibri"/>
                <w:b/>
                <w:bCs/>
                <w:color w:val="242424"/>
                <w:lang w:val="es-ES" w:eastAsia="es-ES"/>
              </w:rPr>
              <w:t xml:space="preserve">     final:  </w:t>
            </w:r>
            <w:r w:rsidRPr="00FD2A7C">
              <w:rPr>
                <w:rFonts w:ascii="Calibri" w:eastAsia="Times New Roman" w:hAnsi="Calibri" w:cs="Calibri"/>
                <w:color w:val="242424"/>
                <w:lang w:val="es-ES" w:eastAsia="es-ES"/>
              </w:rPr>
              <w:t xml:space="preserve"> </w:t>
            </w:r>
            <w:r w:rsidR="00495240" w:rsidRPr="00FD2A7C">
              <w:rPr>
                <w:rFonts w:ascii="Calibri" w:eastAsia="Times New Roman" w:hAnsi="Calibri" w:cs="Calibri"/>
                <w:color w:val="242424"/>
                <w:lang w:val="es-ES" w:eastAsia="es-ES"/>
              </w:rPr>
              <w:t>320</w:t>
            </w:r>
            <w:r w:rsidRPr="00FD2A7C">
              <w:rPr>
                <w:rFonts w:ascii="Calibri" w:eastAsia="Times New Roman" w:hAnsi="Calibri" w:cs="Calibri"/>
                <w:color w:val="242424"/>
                <w:lang w:val="es-ES" w:eastAsia="es-ES"/>
              </w:rPr>
              <w:t xml:space="preserve">      </w:t>
            </w:r>
            <w:r w:rsidRPr="00FD2A7C">
              <w:rPr>
                <w:rFonts w:ascii="Calibri" w:eastAsia="Times New Roman" w:hAnsi="Calibri" w:cs="Calibri"/>
                <w:b/>
                <w:bCs/>
                <w:color w:val="242424"/>
                <w:lang w:val="es-ES" w:eastAsia="es-ES"/>
              </w:rPr>
              <w:t>Fecha:</w:t>
            </w:r>
            <w:r w:rsidR="00495240" w:rsidRPr="00FD2A7C">
              <w:rPr>
                <w:rFonts w:ascii="Calibri" w:eastAsia="Times New Roman" w:hAnsi="Calibri" w:cs="Calibri"/>
                <w:b/>
                <w:bCs/>
                <w:color w:val="242424"/>
                <w:lang w:val="es-ES" w:eastAsia="es-ES"/>
              </w:rPr>
              <w:t xml:space="preserve"> </w:t>
            </w:r>
            <w:r w:rsidR="00495240" w:rsidRPr="00FD2A7C">
              <w:rPr>
                <w:rFonts w:ascii="Calibri" w:eastAsia="Times New Roman" w:hAnsi="Calibri" w:cs="Calibri"/>
                <w:color w:val="242424"/>
                <w:lang w:val="es-ES" w:eastAsia="es-ES"/>
              </w:rPr>
              <w:t>2024</w:t>
            </w:r>
          </w:p>
          <w:p w14:paraId="3323F52F" w14:textId="01DC68C5" w:rsidR="00AC432A" w:rsidRPr="00FD2A7C" w:rsidRDefault="00AC432A" w:rsidP="00AC432A">
            <w:pPr>
              <w:spacing w:line="240" w:lineRule="auto"/>
              <w:rPr>
                <w:rFonts w:ascii="Calibri" w:eastAsia="Times New Roman" w:hAnsi="Calibri" w:cs="Calibri"/>
                <w:b/>
                <w:bCs/>
                <w:color w:val="242424"/>
                <w:lang w:val="es-ES" w:eastAsia="es-ES"/>
              </w:rPr>
            </w:pPr>
            <w:r w:rsidRPr="00FD2A7C">
              <w:rPr>
                <w:rFonts w:ascii="Calibri" w:eastAsia="Times New Roman" w:hAnsi="Calibri" w:cs="Calibri"/>
                <w:b/>
                <w:bCs/>
                <w:color w:val="242424"/>
                <w:lang w:val="es-ES" w:eastAsia="es-ES"/>
              </w:rPr>
              <w:t xml:space="preserve">Editorial: </w:t>
            </w:r>
            <w:r w:rsidR="00495240" w:rsidRPr="00FD2A7C">
              <w:rPr>
                <w:rFonts w:ascii="Calibri" w:eastAsia="Times New Roman" w:hAnsi="Calibri" w:cs="Calibri"/>
                <w:color w:val="242424"/>
                <w:lang w:val="es-ES" w:eastAsia="es-ES"/>
              </w:rPr>
              <w:t>Aranzadi</w:t>
            </w:r>
          </w:p>
          <w:p w14:paraId="0581D6A2" w14:textId="7B13A173" w:rsidR="00AC432A" w:rsidRPr="00FD2A7C" w:rsidRDefault="00AC432A" w:rsidP="00AC432A">
            <w:pPr>
              <w:spacing w:line="240" w:lineRule="auto"/>
              <w:rPr>
                <w:rFonts w:ascii="Calibri" w:eastAsia="Times New Roman" w:hAnsi="Calibri" w:cs="Calibri"/>
                <w:b/>
                <w:bCs/>
                <w:color w:val="242424"/>
                <w:lang w:val="es-ES" w:eastAsia="es-ES"/>
              </w:rPr>
            </w:pPr>
            <w:r w:rsidRPr="00FD2A7C">
              <w:rPr>
                <w:rFonts w:ascii="Calibri" w:eastAsia="Times New Roman" w:hAnsi="Calibri" w:cs="Calibri"/>
                <w:b/>
                <w:bCs/>
                <w:color w:val="242424"/>
                <w:lang w:val="es-ES" w:eastAsia="es-ES"/>
              </w:rPr>
              <w:t>Lugar de publicación:</w:t>
            </w:r>
            <w:r w:rsidR="00495240" w:rsidRPr="00FD2A7C">
              <w:rPr>
                <w:rFonts w:ascii="Calibri" w:eastAsia="Times New Roman" w:hAnsi="Calibri" w:cs="Calibri"/>
                <w:b/>
                <w:bCs/>
                <w:color w:val="242424"/>
                <w:lang w:val="es-ES" w:eastAsia="es-ES"/>
              </w:rPr>
              <w:t xml:space="preserve"> </w:t>
            </w:r>
            <w:r w:rsidR="00495240" w:rsidRPr="00FD2A7C">
              <w:rPr>
                <w:rFonts w:ascii="Calibri" w:eastAsia="Times New Roman" w:hAnsi="Calibri" w:cs="Calibri"/>
                <w:color w:val="242424"/>
                <w:lang w:val="es-ES" w:eastAsia="es-ES"/>
              </w:rPr>
              <w:t>Madrid</w:t>
            </w:r>
          </w:p>
        </w:tc>
      </w:tr>
    </w:tbl>
    <w:p w14:paraId="412B97F9" w14:textId="77777777" w:rsidR="00FC6AD3" w:rsidRPr="00FD2A7C" w:rsidRDefault="00FC6AD3" w:rsidP="00476B6D">
      <w:pPr>
        <w:shd w:val="clear" w:color="auto" w:fill="FFFFFF"/>
        <w:spacing w:line="240" w:lineRule="auto"/>
        <w:rPr>
          <w:rFonts w:ascii="Aptos" w:eastAsia="Times New Roman" w:hAnsi="Aptos" w:cs="Times New Roman"/>
          <w:color w:val="242424"/>
          <w:sz w:val="24"/>
          <w:szCs w:val="24"/>
          <w:lang w:val="es-ES" w:eastAsia="es-ES"/>
        </w:rPr>
      </w:pPr>
    </w:p>
    <w:tbl>
      <w:tblPr>
        <w:tblW w:w="10206" w:type="dxa"/>
        <w:jc w:val="center"/>
        <w:tblBorders>
          <w:top w:val="single" w:sz="8" w:space="0" w:color="757561"/>
          <w:left w:val="single" w:sz="8" w:space="0" w:color="757561"/>
          <w:bottom w:val="single" w:sz="8" w:space="0" w:color="757561"/>
          <w:right w:val="single" w:sz="8" w:space="0" w:color="757561"/>
          <w:insideH w:val="single" w:sz="8" w:space="0" w:color="757561"/>
          <w:insideV w:val="single" w:sz="8" w:space="0" w:color="757561"/>
        </w:tblBorders>
        <w:tblLayout w:type="fixed"/>
        <w:tblCellMar>
          <w:top w:w="57" w:type="dxa"/>
          <w:left w:w="57" w:type="dxa"/>
          <w:bottom w:w="57" w:type="dxa"/>
          <w:right w:w="57" w:type="dxa"/>
        </w:tblCellMar>
        <w:tblLook w:val="01E0" w:firstRow="1" w:lastRow="1" w:firstColumn="1" w:lastColumn="1" w:noHBand="0" w:noVBand="0"/>
      </w:tblPr>
      <w:tblGrid>
        <w:gridCol w:w="10206"/>
      </w:tblGrid>
      <w:tr w:rsidR="00FC6AD3" w:rsidRPr="00C11E3E" w14:paraId="00F5926D" w14:textId="77777777" w:rsidTr="00010176">
        <w:trPr>
          <w:trHeight w:val="643"/>
          <w:jc w:val="center"/>
        </w:trPr>
        <w:tc>
          <w:tcPr>
            <w:tcW w:w="10206" w:type="dxa"/>
            <w:tcBorders>
              <w:top w:val="single" w:sz="4" w:space="0" w:color="FFFFFF" w:themeColor="background1"/>
              <w:left w:val="single" w:sz="4" w:space="0" w:color="FFFFFF" w:themeColor="background1"/>
              <w:bottom w:val="single" w:sz="8" w:space="0" w:color="757561"/>
              <w:right w:val="single" w:sz="4" w:space="0" w:color="FFFFFF" w:themeColor="background1"/>
            </w:tcBorders>
            <w:vAlign w:val="center"/>
          </w:tcPr>
          <w:p w14:paraId="3636677F" w14:textId="77777777" w:rsidR="005B7644" w:rsidRDefault="005B7644" w:rsidP="00D22948">
            <w:pPr>
              <w:rPr>
                <w:b/>
                <w:lang w:val="es-ES"/>
              </w:rPr>
            </w:pPr>
          </w:p>
          <w:p w14:paraId="2C06AD9B" w14:textId="6F333C0D" w:rsidR="00FC6AD3" w:rsidRPr="00FD2A7C" w:rsidRDefault="005B7644" w:rsidP="005B7644">
            <w:pPr>
              <w:rPr>
                <w:b/>
                <w:lang w:val="es-ES"/>
              </w:rPr>
            </w:pPr>
            <w:r>
              <w:rPr>
                <w:b/>
                <w:lang w:val="es-ES"/>
              </w:rPr>
              <w:t xml:space="preserve">                 </w:t>
            </w:r>
            <w:r w:rsidR="00010176" w:rsidRPr="00FD2A7C">
              <w:rPr>
                <w:b/>
                <w:lang w:val="es-ES"/>
              </w:rPr>
              <w:t>C.- Publicaciones editadas por el Real Instituto de Estudios Europeos</w:t>
            </w:r>
          </w:p>
          <w:p w14:paraId="6C5E83DC" w14:textId="77777777" w:rsidR="00010176" w:rsidRPr="00FD2A7C" w:rsidRDefault="00010176" w:rsidP="00D22948">
            <w:pPr>
              <w:rPr>
                <w:b/>
                <w:lang w:val="es-ES"/>
              </w:rPr>
            </w:pPr>
          </w:p>
        </w:tc>
      </w:tr>
      <w:tr w:rsidR="00D22948" w:rsidRPr="00C11E3E" w14:paraId="711ADE4C" w14:textId="77777777" w:rsidTr="00010176">
        <w:trPr>
          <w:trHeight w:val="643"/>
          <w:jc w:val="center"/>
        </w:trPr>
        <w:tc>
          <w:tcPr>
            <w:tcW w:w="10206" w:type="dxa"/>
            <w:tcBorders>
              <w:top w:val="single" w:sz="8" w:space="0" w:color="757561"/>
              <w:left w:val="single" w:sz="8" w:space="0" w:color="757561"/>
              <w:bottom w:val="single" w:sz="8" w:space="0" w:color="757561"/>
              <w:right w:val="single" w:sz="8" w:space="0" w:color="757561"/>
            </w:tcBorders>
          </w:tcPr>
          <w:p w14:paraId="351DE0DA" w14:textId="5ED3C30B" w:rsidR="00C85DC8" w:rsidRPr="00FD2A7C" w:rsidRDefault="00C85DC8" w:rsidP="008B1227">
            <w:pPr>
              <w:rPr>
                <w:b/>
                <w:lang w:val="es-ES"/>
              </w:rPr>
            </w:pPr>
            <w:r w:rsidRPr="00FD2A7C">
              <w:rPr>
                <w:b/>
                <w:lang w:val="es-ES"/>
              </w:rPr>
              <w:t xml:space="preserve">Autor: Rémi </w:t>
            </w:r>
            <w:proofErr w:type="spellStart"/>
            <w:r w:rsidRPr="00FD2A7C">
              <w:rPr>
                <w:b/>
                <w:lang w:val="es-ES"/>
              </w:rPr>
              <w:t>Brague</w:t>
            </w:r>
            <w:proofErr w:type="spellEnd"/>
          </w:p>
          <w:p w14:paraId="0E07A0C4" w14:textId="779F4B6F" w:rsidR="008B1227" w:rsidRPr="00FD2A7C" w:rsidRDefault="008B1227" w:rsidP="008B1227">
            <w:pPr>
              <w:rPr>
                <w:bCs/>
                <w:lang w:val="es-ES"/>
              </w:rPr>
            </w:pPr>
            <w:r w:rsidRPr="00FD2A7C">
              <w:rPr>
                <w:b/>
                <w:lang w:val="es-ES"/>
              </w:rPr>
              <w:t xml:space="preserve">Título: </w:t>
            </w:r>
            <w:r w:rsidR="00FD3414" w:rsidRPr="00FD2A7C">
              <w:rPr>
                <w:bCs/>
                <w:lang w:val="es-ES"/>
              </w:rPr>
              <w:t>Europa, la vía romana</w:t>
            </w:r>
          </w:p>
          <w:p w14:paraId="55AF4748" w14:textId="583F99F3" w:rsidR="008B1227" w:rsidRPr="00FD2A7C" w:rsidRDefault="008B1227" w:rsidP="008B1227">
            <w:pPr>
              <w:rPr>
                <w:b/>
                <w:lang w:val="es-ES"/>
              </w:rPr>
            </w:pPr>
            <w:r w:rsidRPr="00FD2A7C">
              <w:rPr>
                <w:b/>
                <w:lang w:val="es-ES"/>
              </w:rPr>
              <w:t xml:space="preserve">Ref.  </w:t>
            </w:r>
            <w:r w:rsidRPr="00FD2A7C">
              <w:rPr>
                <w:b/>
                <w:lang w:val="es-ES"/>
              </w:rPr>
              <w:tab/>
            </w:r>
            <w:r w:rsidRPr="00FD2A7C">
              <w:rPr>
                <w:b/>
                <w:lang w:val="es-ES"/>
              </w:rPr>
              <w:fldChar w:fldCharType="begin">
                <w:ffData>
                  <w:name w:val="Casilla8"/>
                  <w:enabled/>
                  <w:calcOnExit w:val="0"/>
                  <w:checkBox>
                    <w:sizeAuto/>
                    <w:default w:val="0"/>
                  </w:checkBox>
                </w:ffData>
              </w:fldChar>
            </w:r>
            <w:r w:rsidRPr="00FD2A7C">
              <w:rPr>
                <w:b/>
                <w:lang w:val="es-ES"/>
              </w:rPr>
              <w:instrText xml:space="preserve"> FORMCHECKBOX </w:instrText>
            </w:r>
            <w:r w:rsidR="00C74158">
              <w:rPr>
                <w:b/>
                <w:lang w:val="es-ES"/>
              </w:rPr>
            </w:r>
            <w:r w:rsidR="00C74158">
              <w:rPr>
                <w:b/>
                <w:lang w:val="es-ES"/>
              </w:rPr>
              <w:fldChar w:fldCharType="separate"/>
            </w:r>
            <w:r w:rsidRPr="00FD2A7C">
              <w:rPr>
                <w:b/>
                <w:lang w:val="es-ES"/>
              </w:rPr>
              <w:fldChar w:fldCharType="end"/>
            </w:r>
            <w:r w:rsidRPr="00FD2A7C">
              <w:rPr>
                <w:b/>
                <w:lang w:val="es-ES"/>
              </w:rPr>
              <w:t xml:space="preserve"> Revista:</w:t>
            </w:r>
            <w:r w:rsidRPr="00FD2A7C">
              <w:rPr>
                <w:b/>
                <w:lang w:val="es-ES"/>
              </w:rPr>
              <w:tab/>
            </w:r>
            <w:r w:rsidRPr="00FD2A7C">
              <w:rPr>
                <w:b/>
                <w:lang w:val="es-ES"/>
              </w:rPr>
              <w:tab/>
            </w:r>
            <w:r w:rsidRPr="00FD2A7C">
              <w:rPr>
                <w:bCs/>
                <w:lang w:val="es-ES"/>
              </w:rPr>
              <w:t>X</w:t>
            </w:r>
            <w:r w:rsidRPr="00FD2A7C">
              <w:rPr>
                <w:b/>
                <w:lang w:val="es-ES"/>
              </w:rPr>
              <w:t xml:space="preserve"> Libro: </w:t>
            </w:r>
            <w:r w:rsidR="00FD3414" w:rsidRPr="00FD2A7C">
              <w:rPr>
                <w:bCs/>
                <w:lang w:val="es-ES"/>
              </w:rPr>
              <w:t>ISBN: 978-84-1339-163-2</w:t>
            </w:r>
          </w:p>
          <w:p w14:paraId="404E8B52" w14:textId="79C2D6B0" w:rsidR="008B1227" w:rsidRPr="00FD2A7C" w:rsidRDefault="008B1227" w:rsidP="008B1227">
            <w:pPr>
              <w:rPr>
                <w:bCs/>
                <w:lang w:val="es-ES"/>
              </w:rPr>
            </w:pPr>
            <w:r w:rsidRPr="00FD2A7C">
              <w:rPr>
                <w:b/>
                <w:lang w:val="es-ES"/>
              </w:rPr>
              <w:t xml:space="preserve">Clave: </w:t>
            </w:r>
            <w:r w:rsidRPr="00FD2A7C">
              <w:rPr>
                <w:bCs/>
                <w:lang w:val="es-ES"/>
              </w:rPr>
              <w:t>L</w:t>
            </w:r>
            <w:r w:rsidRPr="00FD2A7C">
              <w:rPr>
                <w:b/>
                <w:lang w:val="es-ES"/>
              </w:rPr>
              <w:t xml:space="preserve">         Volumen:         Páginas, inicial:         final:         Fecha: </w:t>
            </w:r>
            <w:r w:rsidR="00FD3414" w:rsidRPr="00FD2A7C">
              <w:rPr>
                <w:bCs/>
                <w:lang w:val="es-ES"/>
              </w:rPr>
              <w:t>2023</w:t>
            </w:r>
          </w:p>
          <w:p w14:paraId="20438D6D" w14:textId="6BA604A4" w:rsidR="008B1227" w:rsidRPr="00FD2A7C" w:rsidRDefault="008B1227" w:rsidP="008B1227">
            <w:pPr>
              <w:rPr>
                <w:bCs/>
                <w:lang w:val="es-ES"/>
              </w:rPr>
            </w:pPr>
            <w:r w:rsidRPr="00FD2A7C">
              <w:rPr>
                <w:b/>
                <w:lang w:val="es-ES"/>
              </w:rPr>
              <w:t xml:space="preserve">Editorial: </w:t>
            </w:r>
            <w:r w:rsidR="00FD3414" w:rsidRPr="00FD2A7C">
              <w:rPr>
                <w:bCs/>
                <w:lang w:val="es-ES"/>
              </w:rPr>
              <w:t>Encuentro</w:t>
            </w:r>
          </w:p>
          <w:p w14:paraId="02E39D6C" w14:textId="0B7DA07A" w:rsidR="00D22948" w:rsidRPr="00FD2A7C" w:rsidRDefault="008B1227" w:rsidP="008B1227">
            <w:pPr>
              <w:rPr>
                <w:b/>
                <w:lang w:val="es-ES"/>
              </w:rPr>
            </w:pPr>
            <w:r w:rsidRPr="00FD2A7C">
              <w:rPr>
                <w:b/>
                <w:lang w:val="es-ES"/>
              </w:rPr>
              <w:t>Lugar de publicación:</w:t>
            </w:r>
            <w:r w:rsidRPr="00FD2A7C">
              <w:rPr>
                <w:bCs/>
                <w:lang w:val="es-ES"/>
              </w:rPr>
              <w:t xml:space="preserve"> </w:t>
            </w:r>
            <w:r w:rsidR="00FD3414" w:rsidRPr="00FD2A7C">
              <w:rPr>
                <w:bCs/>
                <w:lang w:val="es-ES"/>
              </w:rPr>
              <w:t>Madrid</w:t>
            </w:r>
          </w:p>
        </w:tc>
      </w:tr>
      <w:tr w:rsidR="0064635D" w:rsidRPr="00C11E3E" w14:paraId="38DE23C5" w14:textId="77777777" w:rsidTr="00010176">
        <w:trPr>
          <w:trHeight w:val="643"/>
          <w:jc w:val="center"/>
        </w:trPr>
        <w:tc>
          <w:tcPr>
            <w:tcW w:w="10206" w:type="dxa"/>
            <w:tcBorders>
              <w:top w:val="single" w:sz="8" w:space="0" w:color="757561"/>
              <w:left w:val="single" w:sz="8" w:space="0" w:color="757561"/>
              <w:bottom w:val="single" w:sz="8" w:space="0" w:color="757561"/>
              <w:right w:val="single" w:sz="8" w:space="0" w:color="757561"/>
            </w:tcBorders>
          </w:tcPr>
          <w:p w14:paraId="6166004E" w14:textId="28A228AA" w:rsidR="00C85DC8" w:rsidRPr="00FD2A7C" w:rsidRDefault="00C85DC8" w:rsidP="0064635D">
            <w:pPr>
              <w:rPr>
                <w:b/>
                <w:lang w:val="es-ES"/>
              </w:rPr>
            </w:pPr>
            <w:r w:rsidRPr="00FD2A7C">
              <w:rPr>
                <w:b/>
                <w:lang w:val="es-ES"/>
              </w:rPr>
              <w:t xml:space="preserve">Autor: </w:t>
            </w:r>
            <w:r w:rsidRPr="00FD2A7C">
              <w:rPr>
                <w:bCs/>
                <w:lang w:val="es-ES"/>
              </w:rPr>
              <w:t xml:space="preserve">Jean </w:t>
            </w:r>
            <w:proofErr w:type="spellStart"/>
            <w:r w:rsidRPr="00FD2A7C">
              <w:rPr>
                <w:bCs/>
                <w:lang w:val="es-ES"/>
              </w:rPr>
              <w:t>Birnbaum</w:t>
            </w:r>
            <w:proofErr w:type="spellEnd"/>
          </w:p>
          <w:p w14:paraId="4EFF18EB" w14:textId="7CEE6A03" w:rsidR="0064635D" w:rsidRPr="00FD2A7C" w:rsidRDefault="0064635D" w:rsidP="0064635D">
            <w:pPr>
              <w:rPr>
                <w:bCs/>
                <w:lang w:val="es-ES"/>
              </w:rPr>
            </w:pPr>
            <w:r w:rsidRPr="00FD2A7C">
              <w:rPr>
                <w:b/>
                <w:lang w:val="es-ES"/>
              </w:rPr>
              <w:t xml:space="preserve">Título: </w:t>
            </w:r>
            <w:r w:rsidR="00FD3414" w:rsidRPr="00FD2A7C">
              <w:rPr>
                <w:bCs/>
                <w:lang w:val="es-ES"/>
              </w:rPr>
              <w:t>El coraje del matiz. Cómo negarse a ver el mundo en blanco y negro.</w:t>
            </w:r>
          </w:p>
          <w:p w14:paraId="2B6BDD25" w14:textId="109EFA4D" w:rsidR="0064635D" w:rsidRPr="00FD2A7C" w:rsidRDefault="0064635D" w:rsidP="0064635D">
            <w:pPr>
              <w:rPr>
                <w:bCs/>
                <w:lang w:val="es-ES"/>
              </w:rPr>
            </w:pPr>
            <w:r w:rsidRPr="00FD2A7C">
              <w:rPr>
                <w:b/>
                <w:lang w:val="es-ES"/>
              </w:rPr>
              <w:t xml:space="preserve">Ref.  </w:t>
            </w:r>
            <w:r w:rsidRPr="00FD2A7C">
              <w:rPr>
                <w:b/>
                <w:lang w:val="es-ES"/>
              </w:rPr>
              <w:tab/>
            </w:r>
            <w:r w:rsidRPr="00FD2A7C">
              <w:rPr>
                <w:b/>
                <w:lang w:val="es-ES"/>
              </w:rPr>
              <w:fldChar w:fldCharType="begin">
                <w:ffData>
                  <w:name w:val="Casilla8"/>
                  <w:enabled/>
                  <w:calcOnExit w:val="0"/>
                  <w:checkBox>
                    <w:sizeAuto/>
                    <w:default w:val="0"/>
                  </w:checkBox>
                </w:ffData>
              </w:fldChar>
            </w:r>
            <w:r w:rsidRPr="00FD2A7C">
              <w:rPr>
                <w:b/>
                <w:lang w:val="es-ES"/>
              </w:rPr>
              <w:instrText xml:space="preserve"> FORMCHECKBOX </w:instrText>
            </w:r>
            <w:r w:rsidR="00C74158">
              <w:rPr>
                <w:b/>
                <w:lang w:val="es-ES"/>
              </w:rPr>
            </w:r>
            <w:r w:rsidR="00C74158">
              <w:rPr>
                <w:b/>
                <w:lang w:val="es-ES"/>
              </w:rPr>
              <w:fldChar w:fldCharType="separate"/>
            </w:r>
            <w:r w:rsidRPr="00FD2A7C">
              <w:rPr>
                <w:b/>
                <w:lang w:val="es-ES"/>
              </w:rPr>
              <w:fldChar w:fldCharType="end"/>
            </w:r>
            <w:r w:rsidRPr="00FD2A7C">
              <w:rPr>
                <w:b/>
                <w:lang w:val="es-ES"/>
              </w:rPr>
              <w:t xml:space="preserve"> Revista:</w:t>
            </w:r>
            <w:r w:rsidRPr="00FD2A7C">
              <w:rPr>
                <w:b/>
                <w:lang w:val="es-ES"/>
              </w:rPr>
              <w:tab/>
            </w:r>
            <w:r w:rsidRPr="00FD2A7C">
              <w:rPr>
                <w:b/>
                <w:lang w:val="es-ES"/>
              </w:rPr>
              <w:tab/>
            </w:r>
            <w:r w:rsidRPr="00FD2A7C">
              <w:rPr>
                <w:bCs/>
                <w:lang w:val="es-ES"/>
              </w:rPr>
              <w:t>X</w:t>
            </w:r>
            <w:r w:rsidRPr="00FD2A7C">
              <w:rPr>
                <w:b/>
                <w:lang w:val="es-ES"/>
              </w:rPr>
              <w:t xml:space="preserve"> Libro: </w:t>
            </w:r>
            <w:r w:rsidR="00FD3414" w:rsidRPr="00FD2A7C">
              <w:rPr>
                <w:bCs/>
                <w:lang w:val="es-ES"/>
              </w:rPr>
              <w:t>ISBN 978-84-1339-187-8</w:t>
            </w:r>
          </w:p>
          <w:p w14:paraId="640F8BE3" w14:textId="79A946F7" w:rsidR="0064635D" w:rsidRPr="00FD2A7C" w:rsidRDefault="0064635D" w:rsidP="0064635D">
            <w:pPr>
              <w:rPr>
                <w:bCs/>
                <w:lang w:val="es-ES"/>
              </w:rPr>
            </w:pPr>
            <w:r w:rsidRPr="00FD2A7C">
              <w:rPr>
                <w:b/>
                <w:lang w:val="es-ES"/>
              </w:rPr>
              <w:t xml:space="preserve">Clave: </w:t>
            </w:r>
            <w:r w:rsidRPr="00FD2A7C">
              <w:rPr>
                <w:bCs/>
                <w:lang w:val="es-ES"/>
              </w:rPr>
              <w:t>L</w:t>
            </w:r>
            <w:r w:rsidRPr="00FD2A7C">
              <w:rPr>
                <w:b/>
                <w:lang w:val="es-ES"/>
              </w:rPr>
              <w:t xml:space="preserve">         Volumen:         Páginas, inicial:         final:         Fecha: </w:t>
            </w:r>
            <w:r w:rsidR="00FD3414" w:rsidRPr="00FD2A7C">
              <w:rPr>
                <w:bCs/>
                <w:lang w:val="es-ES"/>
              </w:rPr>
              <w:t>2024</w:t>
            </w:r>
          </w:p>
          <w:p w14:paraId="43766D30" w14:textId="4DCF1598" w:rsidR="0064635D" w:rsidRPr="00FD2A7C" w:rsidRDefault="0064635D" w:rsidP="0064635D">
            <w:pPr>
              <w:rPr>
                <w:bCs/>
                <w:lang w:val="es-ES"/>
              </w:rPr>
            </w:pPr>
            <w:r w:rsidRPr="00FD2A7C">
              <w:rPr>
                <w:b/>
                <w:lang w:val="es-ES"/>
              </w:rPr>
              <w:t xml:space="preserve">Editorial: </w:t>
            </w:r>
            <w:r w:rsidR="00FD3414" w:rsidRPr="00FD2A7C">
              <w:rPr>
                <w:bCs/>
                <w:lang w:val="es-ES"/>
              </w:rPr>
              <w:t>Encuentro</w:t>
            </w:r>
          </w:p>
          <w:p w14:paraId="64555657" w14:textId="5BA4BB13" w:rsidR="0064635D" w:rsidRPr="00FD2A7C" w:rsidRDefault="0064635D" w:rsidP="0064635D">
            <w:pPr>
              <w:rPr>
                <w:bCs/>
                <w:lang w:val="es-ES"/>
              </w:rPr>
            </w:pPr>
            <w:r w:rsidRPr="00FD2A7C">
              <w:rPr>
                <w:b/>
                <w:lang w:val="es-ES"/>
              </w:rPr>
              <w:t>Lugar de publicación:</w:t>
            </w:r>
            <w:r w:rsidR="0010606F" w:rsidRPr="00FD2A7C">
              <w:rPr>
                <w:bCs/>
                <w:lang w:val="es-ES"/>
              </w:rPr>
              <w:t xml:space="preserve"> </w:t>
            </w:r>
            <w:r w:rsidR="00FD3414" w:rsidRPr="00FD2A7C">
              <w:rPr>
                <w:bCs/>
                <w:lang w:val="es-ES"/>
              </w:rPr>
              <w:t>Madrid</w:t>
            </w:r>
          </w:p>
        </w:tc>
      </w:tr>
      <w:tr w:rsidR="00FE0D1C" w:rsidRPr="00C11E3E" w14:paraId="25DA6834" w14:textId="77777777" w:rsidTr="00010176">
        <w:trPr>
          <w:trHeight w:val="643"/>
          <w:jc w:val="center"/>
        </w:trPr>
        <w:tc>
          <w:tcPr>
            <w:tcW w:w="10206" w:type="dxa"/>
            <w:tcBorders>
              <w:top w:val="single" w:sz="8" w:space="0" w:color="757561"/>
              <w:left w:val="single" w:sz="8" w:space="0" w:color="757561"/>
              <w:bottom w:val="single" w:sz="8" w:space="0" w:color="757561"/>
              <w:right w:val="single" w:sz="8" w:space="0" w:color="757561"/>
            </w:tcBorders>
          </w:tcPr>
          <w:p w14:paraId="1DBA1F96" w14:textId="4BADC3A1" w:rsidR="00C85DC8" w:rsidRPr="00FD2A7C" w:rsidRDefault="00C85DC8" w:rsidP="00FE0D1C">
            <w:pPr>
              <w:rPr>
                <w:bCs/>
                <w:lang w:val="es-ES"/>
              </w:rPr>
            </w:pPr>
            <w:r w:rsidRPr="00FD2A7C">
              <w:rPr>
                <w:b/>
                <w:lang w:val="es-ES"/>
              </w:rPr>
              <w:t xml:space="preserve">Autor: </w:t>
            </w:r>
            <w:r w:rsidRPr="00FD2A7C">
              <w:rPr>
                <w:bCs/>
                <w:lang w:val="es-ES"/>
              </w:rPr>
              <w:t>José María Beneyto y Luis Rodrigo de Castro</w:t>
            </w:r>
          </w:p>
          <w:p w14:paraId="049EF5C4" w14:textId="6FFED18E" w:rsidR="00FE0D1C" w:rsidRPr="00FD2A7C" w:rsidRDefault="00FE0D1C" w:rsidP="00FE0D1C">
            <w:pPr>
              <w:rPr>
                <w:bCs/>
                <w:lang w:val="es-ES"/>
              </w:rPr>
            </w:pPr>
            <w:r w:rsidRPr="00FD2A7C">
              <w:rPr>
                <w:b/>
                <w:lang w:val="es-ES"/>
              </w:rPr>
              <w:t xml:space="preserve">Título: </w:t>
            </w:r>
            <w:r w:rsidR="00C85DC8" w:rsidRPr="00FD2A7C">
              <w:rPr>
                <w:bCs/>
                <w:lang w:val="es-ES"/>
              </w:rPr>
              <w:t>Acuerdos comerciales de nueva generación de la Unión Europea II</w:t>
            </w:r>
          </w:p>
          <w:p w14:paraId="61470AFC" w14:textId="3312E9C7" w:rsidR="00FE0D1C" w:rsidRPr="00FD2A7C" w:rsidRDefault="00FE0D1C" w:rsidP="00C0179A">
            <w:pPr>
              <w:rPr>
                <w:b/>
                <w:lang w:val="es-ES"/>
              </w:rPr>
            </w:pPr>
            <w:r w:rsidRPr="00FD2A7C">
              <w:rPr>
                <w:b/>
                <w:lang w:val="es-ES"/>
              </w:rPr>
              <w:t xml:space="preserve">Ref.  </w:t>
            </w:r>
            <w:r w:rsidRPr="00FD2A7C">
              <w:rPr>
                <w:b/>
                <w:lang w:val="es-ES"/>
              </w:rPr>
              <w:tab/>
            </w:r>
            <w:r w:rsidR="00C0179A" w:rsidRPr="00FD2A7C">
              <w:rPr>
                <w:bCs/>
                <w:lang w:val="es-ES"/>
              </w:rPr>
              <w:t>X</w:t>
            </w:r>
            <w:r w:rsidRPr="00FD2A7C">
              <w:rPr>
                <w:b/>
                <w:lang w:val="es-ES"/>
              </w:rPr>
              <w:t xml:space="preserve"> Revista:</w:t>
            </w:r>
            <w:r w:rsidR="00C0179A" w:rsidRPr="00FD2A7C">
              <w:rPr>
                <w:bCs/>
                <w:lang w:val="es-ES"/>
              </w:rPr>
              <w:t xml:space="preserve"> </w:t>
            </w:r>
            <w:r w:rsidR="008C7121" w:rsidRPr="00FD2A7C">
              <w:rPr>
                <w:bCs/>
                <w:lang w:val="es-ES"/>
              </w:rPr>
              <w:t xml:space="preserve"> </w:t>
            </w:r>
            <w:r w:rsidR="00C0179A" w:rsidRPr="00FD2A7C">
              <w:rPr>
                <w:b/>
                <w:lang w:val="es-ES"/>
              </w:rPr>
              <w:fldChar w:fldCharType="begin">
                <w:ffData>
                  <w:name w:val="Casilla8"/>
                  <w:enabled/>
                  <w:calcOnExit w:val="0"/>
                  <w:checkBox>
                    <w:sizeAuto/>
                    <w:default w:val="0"/>
                  </w:checkBox>
                </w:ffData>
              </w:fldChar>
            </w:r>
            <w:r w:rsidR="00C0179A" w:rsidRPr="00FD2A7C">
              <w:rPr>
                <w:b/>
                <w:lang w:val="es-ES"/>
              </w:rPr>
              <w:instrText xml:space="preserve"> FORMCHECKBOX </w:instrText>
            </w:r>
            <w:r w:rsidR="00C74158">
              <w:rPr>
                <w:b/>
                <w:lang w:val="es-ES"/>
              </w:rPr>
            </w:r>
            <w:r w:rsidR="00C74158">
              <w:rPr>
                <w:b/>
                <w:lang w:val="es-ES"/>
              </w:rPr>
              <w:fldChar w:fldCharType="separate"/>
            </w:r>
            <w:r w:rsidR="00C0179A" w:rsidRPr="00FD2A7C">
              <w:rPr>
                <w:b/>
                <w:lang w:val="es-ES"/>
              </w:rPr>
              <w:fldChar w:fldCharType="end"/>
            </w:r>
            <w:r w:rsidRPr="00FD2A7C">
              <w:rPr>
                <w:b/>
                <w:lang w:val="es-ES"/>
              </w:rPr>
              <w:t xml:space="preserve"> Libro: </w:t>
            </w:r>
            <w:r w:rsidR="00C85DC8" w:rsidRPr="00FD2A7C">
              <w:rPr>
                <w:bCs/>
                <w:lang w:val="es-ES"/>
              </w:rPr>
              <w:t>978-84-1162-950-8</w:t>
            </w:r>
          </w:p>
          <w:p w14:paraId="7D7D5AE2" w14:textId="3F4847F7" w:rsidR="00FE0D1C" w:rsidRPr="00FD2A7C" w:rsidRDefault="00FE0D1C" w:rsidP="00FE0D1C">
            <w:pPr>
              <w:rPr>
                <w:bCs/>
                <w:lang w:val="es-ES"/>
              </w:rPr>
            </w:pPr>
            <w:r w:rsidRPr="00FD2A7C">
              <w:rPr>
                <w:b/>
                <w:lang w:val="es-ES"/>
              </w:rPr>
              <w:t xml:space="preserve">Clave: </w:t>
            </w:r>
            <w:r w:rsidR="00C30A8F" w:rsidRPr="00FD2A7C">
              <w:rPr>
                <w:bCs/>
                <w:lang w:val="es-ES"/>
              </w:rPr>
              <w:t>E</w:t>
            </w:r>
            <w:r w:rsidRPr="00FD2A7C">
              <w:rPr>
                <w:b/>
                <w:lang w:val="es-ES"/>
              </w:rPr>
              <w:t xml:space="preserve">         Volumen: </w:t>
            </w:r>
            <w:r w:rsidR="005F45FC" w:rsidRPr="00FD2A7C">
              <w:rPr>
                <w:bCs/>
                <w:lang w:val="es-ES"/>
              </w:rPr>
              <w:t xml:space="preserve">     </w:t>
            </w:r>
            <w:r w:rsidRPr="00FD2A7C">
              <w:rPr>
                <w:b/>
                <w:lang w:val="es-ES"/>
              </w:rPr>
              <w:t xml:space="preserve">Páginas, inicial:         final:         Fecha: </w:t>
            </w:r>
            <w:r w:rsidR="00C85DC8" w:rsidRPr="00FD2A7C">
              <w:rPr>
                <w:b/>
                <w:lang w:val="es-ES"/>
              </w:rPr>
              <w:t xml:space="preserve"> </w:t>
            </w:r>
            <w:r w:rsidR="00C85DC8" w:rsidRPr="00FD2A7C">
              <w:rPr>
                <w:bCs/>
                <w:lang w:val="es-ES"/>
              </w:rPr>
              <w:t>mayo de 2024.</w:t>
            </w:r>
          </w:p>
          <w:p w14:paraId="4D147B2C" w14:textId="2CB43A04" w:rsidR="00FE0D1C" w:rsidRPr="00FD2A7C" w:rsidRDefault="00FE0D1C" w:rsidP="00FE0D1C">
            <w:pPr>
              <w:rPr>
                <w:bCs/>
                <w:lang w:val="es-ES"/>
              </w:rPr>
            </w:pPr>
            <w:r w:rsidRPr="00FD2A7C">
              <w:rPr>
                <w:b/>
                <w:lang w:val="es-ES"/>
              </w:rPr>
              <w:t xml:space="preserve">Editorial: </w:t>
            </w:r>
            <w:r w:rsidR="00C85DC8" w:rsidRPr="00FD2A7C">
              <w:rPr>
                <w:bCs/>
                <w:lang w:val="es-ES"/>
              </w:rPr>
              <w:t>Aranzadi</w:t>
            </w:r>
          </w:p>
          <w:p w14:paraId="4AF14B16" w14:textId="0BF0CE98" w:rsidR="00FE0D1C" w:rsidRPr="00FD2A7C" w:rsidRDefault="00FE0D1C" w:rsidP="00FE0D1C">
            <w:pPr>
              <w:rPr>
                <w:b/>
                <w:lang w:val="es-ES"/>
              </w:rPr>
            </w:pPr>
            <w:r w:rsidRPr="00FD2A7C">
              <w:rPr>
                <w:b/>
                <w:lang w:val="es-ES"/>
              </w:rPr>
              <w:t>Lugar de publicación:</w:t>
            </w:r>
            <w:r w:rsidRPr="00FD2A7C">
              <w:rPr>
                <w:bCs/>
                <w:lang w:val="es-ES"/>
              </w:rPr>
              <w:t xml:space="preserve"> </w:t>
            </w:r>
            <w:r w:rsidR="00C85DC8" w:rsidRPr="00FD2A7C">
              <w:rPr>
                <w:bCs/>
                <w:lang w:val="es-ES"/>
              </w:rPr>
              <w:t>Madrid</w:t>
            </w:r>
          </w:p>
        </w:tc>
      </w:tr>
      <w:tr w:rsidR="00FE0D1C" w:rsidRPr="00C11E3E" w14:paraId="333233E5" w14:textId="77777777" w:rsidTr="00010176">
        <w:trPr>
          <w:trHeight w:val="643"/>
          <w:jc w:val="center"/>
        </w:trPr>
        <w:tc>
          <w:tcPr>
            <w:tcW w:w="10206" w:type="dxa"/>
            <w:tcBorders>
              <w:top w:val="single" w:sz="8" w:space="0" w:color="757561"/>
              <w:left w:val="single" w:sz="8" w:space="0" w:color="757561"/>
              <w:bottom w:val="single" w:sz="8" w:space="0" w:color="757561"/>
              <w:right w:val="single" w:sz="8" w:space="0" w:color="757561"/>
            </w:tcBorders>
          </w:tcPr>
          <w:p w14:paraId="2FD7D331" w14:textId="42A0E723" w:rsidR="00C85DC8" w:rsidRPr="00C11E3E" w:rsidRDefault="00C85DC8" w:rsidP="00FE0D1C">
            <w:pPr>
              <w:rPr>
                <w:bCs/>
                <w:lang w:val="es-ES"/>
              </w:rPr>
            </w:pPr>
            <w:r w:rsidRPr="00C11E3E">
              <w:rPr>
                <w:b/>
                <w:lang w:val="es-ES"/>
              </w:rPr>
              <w:t xml:space="preserve">Autor: </w:t>
            </w:r>
            <w:r w:rsidRPr="00C11E3E">
              <w:rPr>
                <w:bCs/>
                <w:lang w:val="es-ES"/>
              </w:rPr>
              <w:t>José María Beneyto y Carlos Jiménez Piernas (</w:t>
            </w:r>
            <w:proofErr w:type="spellStart"/>
            <w:r w:rsidRPr="00C11E3E">
              <w:rPr>
                <w:bCs/>
                <w:lang w:val="es-ES"/>
              </w:rPr>
              <w:t>Dirs</w:t>
            </w:r>
            <w:proofErr w:type="spellEnd"/>
            <w:r w:rsidRPr="00C11E3E">
              <w:rPr>
                <w:bCs/>
                <w:lang w:val="es-ES"/>
              </w:rPr>
              <w:t>.) y Sandra Galimberti Díaz-</w:t>
            </w:r>
            <w:proofErr w:type="spellStart"/>
            <w:r w:rsidRPr="00C11E3E">
              <w:rPr>
                <w:bCs/>
                <w:lang w:val="es-ES"/>
              </w:rPr>
              <w:t>Faes</w:t>
            </w:r>
            <w:proofErr w:type="spellEnd"/>
            <w:r w:rsidRPr="00C11E3E">
              <w:rPr>
                <w:bCs/>
                <w:lang w:val="es-ES"/>
              </w:rPr>
              <w:t xml:space="preserve"> (Coord.)</w:t>
            </w:r>
          </w:p>
          <w:p w14:paraId="7580CAF3" w14:textId="679866B2" w:rsidR="00FE0D1C" w:rsidRPr="00C11E3E" w:rsidRDefault="00FE0D1C" w:rsidP="00FE0D1C">
            <w:pPr>
              <w:rPr>
                <w:bCs/>
                <w:lang w:val="es-ES"/>
              </w:rPr>
            </w:pPr>
            <w:r w:rsidRPr="00C11E3E">
              <w:rPr>
                <w:b/>
                <w:lang w:val="es-ES"/>
              </w:rPr>
              <w:t xml:space="preserve">Título: </w:t>
            </w:r>
            <w:r w:rsidR="00C85DC8" w:rsidRPr="00C11E3E">
              <w:rPr>
                <w:bCs/>
                <w:lang w:val="es-ES"/>
              </w:rPr>
              <w:t>Tomo II. Derecho de los Tratados.</w:t>
            </w:r>
          </w:p>
          <w:p w14:paraId="68F6B074" w14:textId="1F5F62DD" w:rsidR="00FE0D1C" w:rsidRPr="00FD2A7C" w:rsidRDefault="00FE0D1C" w:rsidP="00FE0D1C">
            <w:pPr>
              <w:rPr>
                <w:b/>
                <w:lang w:val="es-ES"/>
              </w:rPr>
            </w:pPr>
            <w:r w:rsidRPr="00FD2A7C">
              <w:rPr>
                <w:b/>
                <w:lang w:val="es-ES"/>
              </w:rPr>
              <w:t xml:space="preserve">Ref.  </w:t>
            </w:r>
            <w:r w:rsidRPr="00FD2A7C">
              <w:rPr>
                <w:b/>
                <w:lang w:val="es-ES"/>
              </w:rPr>
              <w:tab/>
            </w:r>
            <w:r w:rsidRPr="00FD2A7C">
              <w:rPr>
                <w:b/>
                <w:lang w:val="es-ES"/>
              </w:rPr>
              <w:fldChar w:fldCharType="begin">
                <w:ffData>
                  <w:name w:val="Casilla8"/>
                  <w:enabled/>
                  <w:calcOnExit w:val="0"/>
                  <w:checkBox>
                    <w:sizeAuto/>
                    <w:default w:val="0"/>
                  </w:checkBox>
                </w:ffData>
              </w:fldChar>
            </w:r>
            <w:r w:rsidRPr="00FD2A7C">
              <w:rPr>
                <w:b/>
                <w:lang w:val="es-ES"/>
              </w:rPr>
              <w:instrText xml:space="preserve"> FORMCHECKBOX </w:instrText>
            </w:r>
            <w:r w:rsidR="00C74158">
              <w:rPr>
                <w:b/>
                <w:lang w:val="es-ES"/>
              </w:rPr>
            </w:r>
            <w:r w:rsidR="00C74158">
              <w:rPr>
                <w:b/>
                <w:lang w:val="es-ES"/>
              </w:rPr>
              <w:fldChar w:fldCharType="separate"/>
            </w:r>
            <w:r w:rsidRPr="00FD2A7C">
              <w:rPr>
                <w:b/>
                <w:lang w:val="es-ES"/>
              </w:rPr>
              <w:fldChar w:fldCharType="end"/>
            </w:r>
            <w:r w:rsidRPr="00FD2A7C">
              <w:rPr>
                <w:b/>
                <w:lang w:val="es-ES"/>
              </w:rPr>
              <w:t xml:space="preserve"> Revista:</w:t>
            </w:r>
            <w:r w:rsidRPr="00FD2A7C">
              <w:rPr>
                <w:b/>
                <w:lang w:val="es-ES"/>
              </w:rPr>
              <w:tab/>
            </w:r>
            <w:r w:rsidRPr="00FD2A7C">
              <w:rPr>
                <w:b/>
                <w:lang w:val="es-ES"/>
              </w:rPr>
              <w:tab/>
            </w:r>
            <w:r w:rsidRPr="00FD2A7C">
              <w:rPr>
                <w:bCs/>
                <w:lang w:val="es-ES"/>
              </w:rPr>
              <w:t>X</w:t>
            </w:r>
            <w:r w:rsidRPr="00FD2A7C">
              <w:rPr>
                <w:b/>
                <w:lang w:val="es-ES"/>
              </w:rPr>
              <w:t xml:space="preserve"> Libro: </w:t>
            </w:r>
            <w:r w:rsidR="00BA1E73" w:rsidRPr="00FD2A7C">
              <w:rPr>
                <w:bCs/>
                <w:lang w:val="es-ES"/>
              </w:rPr>
              <w:t>ISBN: 9788411975421</w:t>
            </w:r>
          </w:p>
          <w:p w14:paraId="5ADC4CCC" w14:textId="779493AA" w:rsidR="00FE0D1C" w:rsidRPr="00FD2A7C" w:rsidRDefault="00FE0D1C" w:rsidP="00FE0D1C">
            <w:pPr>
              <w:rPr>
                <w:bCs/>
                <w:lang w:val="es-ES"/>
              </w:rPr>
            </w:pPr>
            <w:r w:rsidRPr="00FD2A7C">
              <w:rPr>
                <w:b/>
                <w:lang w:val="es-ES"/>
              </w:rPr>
              <w:t xml:space="preserve">Clave:          Volumen:         Páginas, inicial:         final:         Fecha: </w:t>
            </w:r>
            <w:r w:rsidR="00C85DC8" w:rsidRPr="00FD2A7C">
              <w:rPr>
                <w:bCs/>
                <w:lang w:val="es-ES"/>
              </w:rPr>
              <w:t>2023.</w:t>
            </w:r>
          </w:p>
          <w:p w14:paraId="507B1536" w14:textId="0877FBB8" w:rsidR="00FE0D1C" w:rsidRPr="00FD2A7C" w:rsidRDefault="00FE0D1C" w:rsidP="00FE0D1C">
            <w:pPr>
              <w:rPr>
                <w:bCs/>
                <w:lang w:val="es-ES"/>
              </w:rPr>
            </w:pPr>
            <w:r w:rsidRPr="00FD2A7C">
              <w:rPr>
                <w:b/>
                <w:lang w:val="es-ES"/>
              </w:rPr>
              <w:t xml:space="preserve">Editorial: </w:t>
            </w:r>
            <w:r w:rsidR="00C85DC8" w:rsidRPr="00FD2A7C">
              <w:rPr>
                <w:bCs/>
                <w:lang w:val="es-ES"/>
              </w:rPr>
              <w:t>Tirant Lo Blanch</w:t>
            </w:r>
          </w:p>
          <w:p w14:paraId="3913445B" w14:textId="5426D38A" w:rsidR="00FE0D1C" w:rsidRPr="00FD2A7C" w:rsidRDefault="00FE0D1C" w:rsidP="00FE0D1C">
            <w:pPr>
              <w:rPr>
                <w:bCs/>
                <w:lang w:val="es-ES"/>
              </w:rPr>
            </w:pPr>
            <w:r w:rsidRPr="00FD2A7C">
              <w:rPr>
                <w:b/>
                <w:lang w:val="es-ES"/>
              </w:rPr>
              <w:t>Lugar de publicación:</w:t>
            </w:r>
            <w:r w:rsidR="00C85DC8" w:rsidRPr="00FD2A7C">
              <w:rPr>
                <w:b/>
                <w:lang w:val="es-ES"/>
              </w:rPr>
              <w:t xml:space="preserve"> </w:t>
            </w:r>
            <w:r w:rsidR="00C85DC8" w:rsidRPr="00FD2A7C">
              <w:rPr>
                <w:bCs/>
                <w:lang w:val="es-ES"/>
              </w:rPr>
              <w:t>Madrid.</w:t>
            </w:r>
          </w:p>
        </w:tc>
      </w:tr>
      <w:tr w:rsidR="00E84659" w:rsidRPr="00C11E3E" w14:paraId="2D31C12C" w14:textId="77777777" w:rsidTr="00010176">
        <w:trPr>
          <w:trHeight w:val="643"/>
          <w:jc w:val="center"/>
        </w:trPr>
        <w:tc>
          <w:tcPr>
            <w:tcW w:w="10206" w:type="dxa"/>
            <w:tcBorders>
              <w:top w:val="single" w:sz="8" w:space="0" w:color="757561"/>
              <w:left w:val="single" w:sz="8" w:space="0" w:color="757561"/>
              <w:bottom w:val="single" w:sz="8" w:space="0" w:color="757561"/>
              <w:right w:val="single" w:sz="8" w:space="0" w:color="757561"/>
            </w:tcBorders>
          </w:tcPr>
          <w:p w14:paraId="5169E946" w14:textId="77777777" w:rsidR="00E84659" w:rsidRPr="00C11E3E" w:rsidRDefault="00E84659" w:rsidP="00E84659">
            <w:pPr>
              <w:rPr>
                <w:b/>
                <w:lang w:val="es-ES"/>
              </w:rPr>
            </w:pPr>
            <w:r w:rsidRPr="00C11E3E">
              <w:rPr>
                <w:b/>
                <w:lang w:val="es-ES"/>
              </w:rPr>
              <w:t xml:space="preserve">Autor: </w:t>
            </w:r>
            <w:r w:rsidRPr="00C11E3E">
              <w:rPr>
                <w:bCs/>
                <w:lang w:val="es-ES"/>
              </w:rPr>
              <w:t>Varios.</w:t>
            </w:r>
          </w:p>
          <w:p w14:paraId="6726FE71" w14:textId="77777777" w:rsidR="00E84659" w:rsidRPr="00C11E3E" w:rsidRDefault="00E84659" w:rsidP="00E84659">
            <w:pPr>
              <w:rPr>
                <w:b/>
                <w:lang w:val="es-ES"/>
              </w:rPr>
            </w:pPr>
            <w:r w:rsidRPr="00C11E3E">
              <w:rPr>
                <w:b/>
                <w:lang w:val="es-ES"/>
              </w:rPr>
              <w:t>Título: </w:t>
            </w:r>
            <w:r w:rsidRPr="00C11E3E">
              <w:rPr>
                <w:bCs/>
                <w:lang w:val="es-ES"/>
              </w:rPr>
              <w:t>“Arbitraje. Revista de arbitraje comercial y de inversiones”</w:t>
            </w:r>
          </w:p>
          <w:p w14:paraId="5DFC10FC" w14:textId="77777777" w:rsidR="00E84659" w:rsidRPr="00C11E3E" w:rsidRDefault="00E84659" w:rsidP="00E84659">
            <w:pPr>
              <w:rPr>
                <w:b/>
                <w:lang w:val="es-ES"/>
              </w:rPr>
            </w:pPr>
            <w:r w:rsidRPr="00C11E3E">
              <w:rPr>
                <w:b/>
                <w:lang w:val="es-ES"/>
              </w:rPr>
              <w:t>Ref.      X Revista: ISSN:   </w:t>
            </w:r>
            <w:r w:rsidRPr="00C11E3E">
              <w:rPr>
                <w:bCs/>
                <w:lang w:val="es-ES"/>
              </w:rPr>
              <w:t>1888-5375</w:t>
            </w:r>
            <w:r w:rsidRPr="00C11E3E">
              <w:rPr>
                <w:b/>
                <w:lang w:val="es-ES"/>
              </w:rPr>
              <w:t>       Libro:</w:t>
            </w:r>
          </w:p>
          <w:p w14:paraId="2A248EE1" w14:textId="77777777" w:rsidR="00E84659" w:rsidRPr="00C11E3E" w:rsidRDefault="00E84659" w:rsidP="00E84659">
            <w:pPr>
              <w:rPr>
                <w:b/>
                <w:lang w:val="es-ES"/>
              </w:rPr>
            </w:pPr>
            <w:r w:rsidRPr="00C11E3E">
              <w:rPr>
                <w:b/>
                <w:lang w:val="es-ES"/>
              </w:rPr>
              <w:t>Clave: E         Volumen: 2023(1)        Páginas, inicial:         final:         Fecha: </w:t>
            </w:r>
            <w:r w:rsidRPr="00C11E3E">
              <w:rPr>
                <w:bCs/>
                <w:lang w:val="es-ES"/>
              </w:rPr>
              <w:t>2023</w:t>
            </w:r>
          </w:p>
          <w:p w14:paraId="578A26D4" w14:textId="77777777" w:rsidR="00E84659" w:rsidRPr="00C11E3E" w:rsidRDefault="00E84659" w:rsidP="00E84659">
            <w:pPr>
              <w:rPr>
                <w:b/>
                <w:lang w:val="es-ES"/>
              </w:rPr>
            </w:pPr>
            <w:r w:rsidRPr="00C11E3E">
              <w:rPr>
                <w:b/>
                <w:lang w:val="es-ES"/>
              </w:rPr>
              <w:t>Editorial: </w:t>
            </w:r>
            <w:r w:rsidRPr="00C11E3E">
              <w:rPr>
                <w:bCs/>
                <w:lang w:val="es-ES"/>
              </w:rPr>
              <w:t>Thomson Reuters Aranzadi</w:t>
            </w:r>
          </w:p>
          <w:p w14:paraId="6A006BBA" w14:textId="77777777" w:rsidR="00E84659" w:rsidRPr="00C11E3E" w:rsidRDefault="00E84659" w:rsidP="00E84659">
            <w:pPr>
              <w:rPr>
                <w:b/>
                <w:lang w:val="es-ES"/>
              </w:rPr>
            </w:pPr>
            <w:r w:rsidRPr="00C11E3E">
              <w:rPr>
                <w:b/>
                <w:lang w:val="es-ES"/>
              </w:rPr>
              <w:t>Lugar de publicación: </w:t>
            </w:r>
            <w:r w:rsidRPr="00C11E3E">
              <w:rPr>
                <w:bCs/>
                <w:lang w:val="es-ES"/>
              </w:rPr>
              <w:t>Pamplona (Navarra)</w:t>
            </w:r>
          </w:p>
        </w:tc>
      </w:tr>
      <w:tr w:rsidR="00E84659" w:rsidRPr="00C11E3E" w14:paraId="63D98B2F" w14:textId="77777777" w:rsidTr="00010176">
        <w:trPr>
          <w:trHeight w:val="643"/>
          <w:jc w:val="center"/>
        </w:trPr>
        <w:tc>
          <w:tcPr>
            <w:tcW w:w="10206" w:type="dxa"/>
            <w:tcBorders>
              <w:top w:val="single" w:sz="8" w:space="0" w:color="757561"/>
              <w:left w:val="single" w:sz="8" w:space="0" w:color="757561"/>
              <w:bottom w:val="single" w:sz="8" w:space="0" w:color="757561"/>
              <w:right w:val="single" w:sz="8" w:space="0" w:color="757561"/>
            </w:tcBorders>
          </w:tcPr>
          <w:p w14:paraId="68CC7F76" w14:textId="77777777" w:rsidR="00E84659" w:rsidRPr="00FD2A7C" w:rsidRDefault="00E84659" w:rsidP="00E84659">
            <w:pPr>
              <w:rPr>
                <w:b/>
              </w:rPr>
            </w:pPr>
            <w:r w:rsidRPr="00FD2A7C">
              <w:rPr>
                <w:b/>
              </w:rPr>
              <w:t xml:space="preserve">Autor: </w:t>
            </w:r>
            <w:r w:rsidRPr="00FD2A7C">
              <w:rPr>
                <w:bCs/>
              </w:rPr>
              <w:t>Claudia Salomon</w:t>
            </w:r>
          </w:p>
          <w:p w14:paraId="0842C0D7" w14:textId="77777777" w:rsidR="00E84659" w:rsidRPr="00FD2A7C" w:rsidRDefault="00E84659" w:rsidP="00E84659">
            <w:pPr>
              <w:rPr>
                <w:b/>
              </w:rPr>
            </w:pPr>
            <w:proofErr w:type="spellStart"/>
            <w:r w:rsidRPr="00FD2A7C">
              <w:rPr>
                <w:b/>
              </w:rPr>
              <w:t>Título</w:t>
            </w:r>
            <w:proofErr w:type="spellEnd"/>
            <w:r w:rsidRPr="00FD2A7C">
              <w:rPr>
                <w:b/>
              </w:rPr>
              <w:t>: </w:t>
            </w:r>
            <w:r w:rsidRPr="00FD2A7C">
              <w:rPr>
                <w:bCs/>
              </w:rPr>
              <w:t xml:space="preserve">“Swords into </w:t>
            </w:r>
            <w:proofErr w:type="spellStart"/>
            <w:r w:rsidRPr="00FD2A7C">
              <w:rPr>
                <w:bCs/>
              </w:rPr>
              <w:t>Plowshares</w:t>
            </w:r>
            <w:proofErr w:type="spellEnd"/>
            <w:r w:rsidRPr="00FD2A7C">
              <w:rPr>
                <w:bCs/>
              </w:rPr>
              <w:t>:  Political Kitsch or Purpose?”</w:t>
            </w:r>
          </w:p>
          <w:p w14:paraId="03ECABF6" w14:textId="77777777" w:rsidR="00E84659" w:rsidRPr="00C11E3E" w:rsidRDefault="00E84659" w:rsidP="00E84659">
            <w:pPr>
              <w:rPr>
                <w:b/>
                <w:lang w:val="es-ES"/>
              </w:rPr>
            </w:pPr>
            <w:r w:rsidRPr="00C11E3E">
              <w:rPr>
                <w:b/>
                <w:lang w:val="es-ES"/>
              </w:rPr>
              <w:t>Ref.       Revista:                    X Libro: </w:t>
            </w:r>
            <w:r w:rsidRPr="00C11E3E">
              <w:rPr>
                <w:bCs/>
                <w:lang w:val="es-ES"/>
              </w:rPr>
              <w:t>ISBN: 978-84-19111-89-0</w:t>
            </w:r>
          </w:p>
          <w:p w14:paraId="298DA428" w14:textId="77777777" w:rsidR="00E84659" w:rsidRPr="00C11E3E" w:rsidRDefault="00E84659" w:rsidP="00E84659">
            <w:pPr>
              <w:rPr>
                <w:b/>
                <w:lang w:val="es-ES"/>
              </w:rPr>
            </w:pPr>
            <w:r w:rsidRPr="00C11E3E">
              <w:rPr>
                <w:b/>
                <w:lang w:val="es-ES"/>
              </w:rPr>
              <w:t>Clave:          Volumen: 2023        Páginas, inicial:         final:         Fecha: </w:t>
            </w:r>
            <w:r w:rsidRPr="00C11E3E">
              <w:rPr>
                <w:bCs/>
                <w:lang w:val="es-ES"/>
              </w:rPr>
              <w:t>2023</w:t>
            </w:r>
          </w:p>
          <w:p w14:paraId="39DF5751" w14:textId="77777777" w:rsidR="00E84659" w:rsidRPr="00C11E3E" w:rsidRDefault="00E84659" w:rsidP="00E84659">
            <w:pPr>
              <w:rPr>
                <w:b/>
                <w:lang w:val="es-ES"/>
              </w:rPr>
            </w:pPr>
            <w:r w:rsidRPr="00C11E3E">
              <w:rPr>
                <w:b/>
                <w:lang w:val="es-ES"/>
              </w:rPr>
              <w:t>Editorial: </w:t>
            </w:r>
            <w:r w:rsidRPr="00C11E3E">
              <w:rPr>
                <w:bCs/>
                <w:lang w:val="es-ES"/>
              </w:rPr>
              <w:t>CEU Ediciones</w:t>
            </w:r>
          </w:p>
          <w:p w14:paraId="48258E86" w14:textId="77777777" w:rsidR="00E84659" w:rsidRPr="00C11E3E" w:rsidRDefault="00E84659" w:rsidP="00E84659">
            <w:pPr>
              <w:rPr>
                <w:b/>
                <w:lang w:val="es-ES"/>
              </w:rPr>
            </w:pPr>
            <w:r w:rsidRPr="00C11E3E">
              <w:rPr>
                <w:b/>
                <w:lang w:val="es-ES"/>
              </w:rPr>
              <w:t>Lugar de publicación: </w:t>
            </w:r>
            <w:r w:rsidRPr="00C11E3E">
              <w:rPr>
                <w:bCs/>
                <w:lang w:val="es-ES"/>
              </w:rPr>
              <w:t>Madrid</w:t>
            </w:r>
          </w:p>
        </w:tc>
      </w:tr>
      <w:tr w:rsidR="00311077" w:rsidRPr="00C11E3E" w14:paraId="1DBF6A01" w14:textId="77777777" w:rsidTr="00010176">
        <w:trPr>
          <w:trHeight w:val="643"/>
          <w:jc w:val="center"/>
        </w:trPr>
        <w:tc>
          <w:tcPr>
            <w:tcW w:w="10206" w:type="dxa"/>
            <w:tcBorders>
              <w:top w:val="single" w:sz="8" w:space="0" w:color="757561"/>
              <w:left w:val="single" w:sz="8" w:space="0" w:color="757561"/>
              <w:bottom w:val="single" w:sz="8" w:space="0" w:color="757561"/>
              <w:right w:val="single" w:sz="8" w:space="0" w:color="757561"/>
            </w:tcBorders>
          </w:tcPr>
          <w:p w14:paraId="3D82E4D8" w14:textId="67424B0B" w:rsidR="00311077" w:rsidRPr="00C11E3E" w:rsidRDefault="00311077" w:rsidP="00957A9B">
            <w:pPr>
              <w:rPr>
                <w:b/>
                <w:lang w:val="es-ES"/>
              </w:rPr>
            </w:pPr>
            <w:r w:rsidRPr="00C11E3E">
              <w:rPr>
                <w:b/>
                <w:lang w:val="es-ES"/>
              </w:rPr>
              <w:t>Autor: José María Beneyto y Jerónimo Maíllo (</w:t>
            </w:r>
            <w:proofErr w:type="spellStart"/>
            <w:r w:rsidRPr="00C11E3E">
              <w:rPr>
                <w:b/>
                <w:lang w:val="es-ES"/>
              </w:rPr>
              <w:t>Dirs</w:t>
            </w:r>
            <w:proofErr w:type="spellEnd"/>
            <w:r w:rsidRPr="00C11E3E">
              <w:rPr>
                <w:b/>
                <w:lang w:val="es-ES"/>
              </w:rPr>
              <w:t xml:space="preserve">.), Javier Porras e Ignacio </w:t>
            </w:r>
            <w:proofErr w:type="spellStart"/>
            <w:r w:rsidRPr="00C11E3E">
              <w:rPr>
                <w:b/>
                <w:lang w:val="es-ES"/>
              </w:rPr>
              <w:t>Fornaris</w:t>
            </w:r>
            <w:proofErr w:type="spellEnd"/>
            <w:r w:rsidRPr="00C11E3E">
              <w:rPr>
                <w:b/>
                <w:lang w:val="es-ES"/>
              </w:rPr>
              <w:t xml:space="preserve"> (Coord.)</w:t>
            </w:r>
          </w:p>
          <w:p w14:paraId="101E64C3" w14:textId="3E1B8AEE" w:rsidR="00311077" w:rsidRPr="00FD2A7C" w:rsidRDefault="00311077" w:rsidP="00957A9B">
            <w:pPr>
              <w:rPr>
                <w:bCs/>
              </w:rPr>
            </w:pPr>
            <w:proofErr w:type="spellStart"/>
            <w:r w:rsidRPr="00FD2A7C">
              <w:rPr>
                <w:b/>
              </w:rPr>
              <w:t>Título</w:t>
            </w:r>
            <w:proofErr w:type="spellEnd"/>
            <w:r w:rsidRPr="00FD2A7C">
              <w:rPr>
                <w:b/>
              </w:rPr>
              <w:t>: </w:t>
            </w:r>
            <w:r w:rsidRPr="00FD2A7C">
              <w:rPr>
                <w:bCs/>
              </w:rPr>
              <w:t>“Eu-China: comparative experiences and contributions to global governance in the fields of climate change, taxation, trade and competition”.</w:t>
            </w:r>
          </w:p>
          <w:p w14:paraId="39FD8F3C" w14:textId="41F2AB3D" w:rsidR="00311077" w:rsidRPr="00C11E3E" w:rsidRDefault="00311077" w:rsidP="00957A9B">
            <w:pPr>
              <w:rPr>
                <w:b/>
                <w:lang w:val="es-ES"/>
              </w:rPr>
            </w:pPr>
            <w:r w:rsidRPr="00C11E3E">
              <w:rPr>
                <w:b/>
                <w:lang w:val="es-ES"/>
              </w:rPr>
              <w:t>Ref.       Revista:                    X Libro: </w:t>
            </w:r>
            <w:r w:rsidRPr="00C11E3E">
              <w:rPr>
                <w:bCs/>
                <w:lang w:val="es-ES"/>
              </w:rPr>
              <w:t>ISBN: 9788411620062</w:t>
            </w:r>
          </w:p>
          <w:p w14:paraId="4F6CCB16" w14:textId="64680F26" w:rsidR="00311077" w:rsidRPr="00C11E3E" w:rsidRDefault="00311077" w:rsidP="00957A9B">
            <w:pPr>
              <w:rPr>
                <w:b/>
                <w:lang w:val="es-ES"/>
              </w:rPr>
            </w:pPr>
            <w:r w:rsidRPr="00C11E3E">
              <w:rPr>
                <w:b/>
                <w:lang w:val="es-ES"/>
              </w:rPr>
              <w:t>Clave:    </w:t>
            </w:r>
            <w:r w:rsidRPr="00C11E3E">
              <w:rPr>
                <w:bCs/>
                <w:lang w:val="es-ES"/>
              </w:rPr>
              <w:t> L</w:t>
            </w:r>
            <w:r w:rsidRPr="00C11E3E">
              <w:rPr>
                <w:b/>
                <w:lang w:val="es-ES"/>
              </w:rPr>
              <w:t>     Volumen:         Páginas, inicial:         final:         Fecha: </w:t>
            </w:r>
            <w:r w:rsidRPr="00C11E3E">
              <w:rPr>
                <w:bCs/>
                <w:lang w:val="es-ES"/>
              </w:rPr>
              <w:t>2024</w:t>
            </w:r>
          </w:p>
          <w:p w14:paraId="1BB7E01D" w14:textId="7209FF53" w:rsidR="00311077" w:rsidRPr="00C11E3E" w:rsidRDefault="00311077" w:rsidP="00957A9B">
            <w:pPr>
              <w:rPr>
                <w:b/>
                <w:lang w:val="es-ES"/>
              </w:rPr>
            </w:pPr>
            <w:r w:rsidRPr="00C11E3E">
              <w:rPr>
                <w:b/>
                <w:lang w:val="es-ES"/>
              </w:rPr>
              <w:t>Editorial: A</w:t>
            </w:r>
            <w:r w:rsidRPr="00C11E3E">
              <w:rPr>
                <w:bCs/>
                <w:lang w:val="es-ES"/>
              </w:rPr>
              <w:t>ranzadi</w:t>
            </w:r>
          </w:p>
          <w:p w14:paraId="781D7932" w14:textId="77777777" w:rsidR="00311077" w:rsidRPr="00C11E3E" w:rsidRDefault="00311077" w:rsidP="00957A9B">
            <w:pPr>
              <w:rPr>
                <w:b/>
                <w:lang w:val="es-ES"/>
              </w:rPr>
            </w:pPr>
            <w:r w:rsidRPr="00C11E3E">
              <w:rPr>
                <w:b/>
                <w:lang w:val="es-ES"/>
              </w:rPr>
              <w:t>Lugar de publicación: </w:t>
            </w:r>
            <w:r w:rsidRPr="00C11E3E">
              <w:rPr>
                <w:bCs/>
                <w:lang w:val="es-ES"/>
              </w:rPr>
              <w:t>Madrid</w:t>
            </w:r>
          </w:p>
        </w:tc>
      </w:tr>
    </w:tbl>
    <w:p w14:paraId="685D4638" w14:textId="77777777" w:rsidR="00E7675C" w:rsidRPr="00FD2A7C" w:rsidRDefault="00E7675C" w:rsidP="008A0DE8">
      <w:pPr>
        <w:rPr>
          <w:lang w:val="es-ES"/>
        </w:rPr>
      </w:pPr>
    </w:p>
    <w:p w14:paraId="54A1F85C" w14:textId="3E0C424C" w:rsidR="008A0DE8" w:rsidRPr="00FD2A7C" w:rsidRDefault="00E943C9" w:rsidP="008A0DE8">
      <w:pPr>
        <w:rPr>
          <w:b/>
          <w:lang w:val="es-ES"/>
        </w:rPr>
      </w:pPr>
      <w:r w:rsidRPr="00FD2A7C">
        <w:rPr>
          <w:b/>
          <w:lang w:val="es-ES"/>
        </w:rPr>
        <w:t>D</w:t>
      </w:r>
      <w:r w:rsidR="00D94637" w:rsidRPr="00FD2A7C">
        <w:rPr>
          <w:b/>
          <w:lang w:val="es-ES"/>
        </w:rPr>
        <w:t xml:space="preserve">.- Contribuciones a Congresos </w:t>
      </w:r>
      <w:r w:rsidR="008A0DE8" w:rsidRPr="00FD2A7C">
        <w:rPr>
          <w:b/>
          <w:lang w:val="es-ES"/>
        </w:rPr>
        <w:t>(indicando nacional o internacional):</w:t>
      </w:r>
    </w:p>
    <w:p w14:paraId="73F1DAD8" w14:textId="77777777" w:rsidR="0036701E" w:rsidRPr="00FD2A7C" w:rsidRDefault="0036701E" w:rsidP="008A0DE8">
      <w:pPr>
        <w:rPr>
          <w:b/>
          <w:lang w:val="es-ES"/>
        </w:rPr>
      </w:pPr>
    </w:p>
    <w:tbl>
      <w:tblPr>
        <w:tblW w:w="10206" w:type="dxa"/>
        <w:jc w:val="center"/>
        <w:tblBorders>
          <w:top w:val="single" w:sz="8" w:space="0" w:color="757561"/>
          <w:left w:val="single" w:sz="8" w:space="0" w:color="757561"/>
          <w:bottom w:val="single" w:sz="8" w:space="0" w:color="757561"/>
          <w:right w:val="single" w:sz="8" w:space="0" w:color="757561"/>
          <w:insideH w:val="single" w:sz="8" w:space="0" w:color="757561"/>
          <w:insideV w:val="single" w:sz="8" w:space="0" w:color="757561"/>
        </w:tblBorders>
        <w:tblLayout w:type="fixed"/>
        <w:tblCellMar>
          <w:top w:w="57" w:type="dxa"/>
          <w:left w:w="57" w:type="dxa"/>
          <w:bottom w:w="57" w:type="dxa"/>
          <w:right w:w="57" w:type="dxa"/>
        </w:tblCellMar>
        <w:tblLook w:val="01E0" w:firstRow="1" w:lastRow="1" w:firstColumn="1" w:lastColumn="1" w:noHBand="0" w:noVBand="0"/>
      </w:tblPr>
      <w:tblGrid>
        <w:gridCol w:w="10206"/>
      </w:tblGrid>
      <w:tr w:rsidR="00A82B9E" w:rsidRPr="00C11E3E" w14:paraId="5F1C8C70" w14:textId="77777777" w:rsidTr="00EC6FAC">
        <w:trPr>
          <w:trHeight w:val="643"/>
          <w:jc w:val="center"/>
        </w:trPr>
        <w:tc>
          <w:tcPr>
            <w:tcW w:w="10206" w:type="dxa"/>
          </w:tcPr>
          <w:p w14:paraId="36D7B0CC" w14:textId="34DD6876" w:rsidR="00A82B9E" w:rsidRPr="00C11E3E" w:rsidRDefault="00A82B9E" w:rsidP="00A82B9E">
            <w:proofErr w:type="spellStart"/>
            <w:r w:rsidRPr="00C11E3E">
              <w:rPr>
                <w:b/>
              </w:rPr>
              <w:t>Autores</w:t>
            </w:r>
            <w:proofErr w:type="spellEnd"/>
            <w:r w:rsidRPr="00C11E3E">
              <w:rPr>
                <w:b/>
              </w:rPr>
              <w:t>:</w:t>
            </w:r>
            <w:r w:rsidRPr="00C11E3E">
              <w:t xml:space="preserve"> José María Beneyto</w:t>
            </w:r>
          </w:p>
          <w:p w14:paraId="0BA64878" w14:textId="44DE6BDA" w:rsidR="00A82B9E" w:rsidRPr="00C11E3E" w:rsidRDefault="00A82B9E" w:rsidP="00A82B9E">
            <w:proofErr w:type="spellStart"/>
            <w:r w:rsidRPr="00C11E3E">
              <w:rPr>
                <w:b/>
              </w:rPr>
              <w:t>Título</w:t>
            </w:r>
            <w:proofErr w:type="spellEnd"/>
            <w:r w:rsidRPr="00C11E3E">
              <w:rPr>
                <w:b/>
              </w:rPr>
              <w:t>:</w:t>
            </w:r>
            <w:r w:rsidRPr="00C11E3E">
              <w:t xml:space="preserve"> </w:t>
            </w:r>
            <w:r w:rsidR="006005E9" w:rsidRPr="00C11E3E">
              <w:t>Vitoria and Carl Schmitt: Friends or Foes?</w:t>
            </w:r>
          </w:p>
          <w:p w14:paraId="0536EC94" w14:textId="77777777" w:rsidR="00A82B9E" w:rsidRPr="00FD2A7C" w:rsidRDefault="00A82B9E" w:rsidP="00A82B9E">
            <w:pPr>
              <w:rPr>
                <w:lang w:val="es-ES"/>
              </w:rPr>
            </w:pPr>
            <w:r w:rsidRPr="00FD2A7C">
              <w:rPr>
                <w:b/>
                <w:lang w:val="es-ES"/>
              </w:rPr>
              <w:t>Tipo de participación:</w:t>
            </w:r>
            <w:r w:rsidRPr="00FD2A7C">
              <w:rPr>
                <w:lang w:val="es-ES"/>
              </w:rPr>
              <w:t xml:space="preserve"> Ponente</w:t>
            </w:r>
          </w:p>
          <w:p w14:paraId="271E9A19" w14:textId="19AB477E" w:rsidR="00A82B9E" w:rsidRPr="00C11E3E" w:rsidRDefault="00A82B9E" w:rsidP="00A82B9E">
            <w:pPr>
              <w:rPr>
                <w:lang w:val="es-ES"/>
              </w:rPr>
            </w:pPr>
            <w:r w:rsidRPr="00C11E3E">
              <w:rPr>
                <w:b/>
                <w:lang w:val="es-ES"/>
              </w:rPr>
              <w:t>Congreso:</w:t>
            </w:r>
            <w:r w:rsidRPr="00C11E3E">
              <w:rPr>
                <w:lang w:val="es-ES"/>
              </w:rPr>
              <w:t xml:space="preserve"> </w:t>
            </w:r>
            <w:r w:rsidR="006005E9" w:rsidRPr="00C11E3E">
              <w:rPr>
                <w:lang w:val="es-ES"/>
              </w:rPr>
              <w:t xml:space="preserve">Vitoria and Carl Schmitt. </w:t>
            </w:r>
            <w:proofErr w:type="spellStart"/>
            <w:r w:rsidR="006005E9" w:rsidRPr="00C11E3E">
              <w:rPr>
                <w:lang w:val="es-ES"/>
              </w:rPr>
              <w:t>Discusing</w:t>
            </w:r>
            <w:proofErr w:type="spellEnd"/>
            <w:r w:rsidR="00985E4A" w:rsidRPr="00C11E3E">
              <w:rPr>
                <w:lang w:val="es-ES"/>
              </w:rPr>
              <w:t xml:space="preserve"> </w:t>
            </w:r>
            <w:proofErr w:type="spellStart"/>
            <w:r w:rsidR="00985E4A" w:rsidRPr="00C11E3E">
              <w:rPr>
                <w:lang w:val="es-ES"/>
              </w:rPr>
              <w:t>universalism</w:t>
            </w:r>
            <w:proofErr w:type="spellEnd"/>
            <w:r w:rsidR="00985E4A" w:rsidRPr="00C11E3E">
              <w:rPr>
                <w:lang w:val="es-ES"/>
              </w:rPr>
              <w:t xml:space="preserve"> in International </w:t>
            </w:r>
            <w:proofErr w:type="spellStart"/>
            <w:r w:rsidR="00985E4A" w:rsidRPr="00C11E3E">
              <w:rPr>
                <w:lang w:val="es-ES"/>
              </w:rPr>
              <w:t>Law</w:t>
            </w:r>
            <w:proofErr w:type="spellEnd"/>
          </w:p>
          <w:p w14:paraId="29D157A8" w14:textId="7E1A7ED2" w:rsidR="00A82B9E" w:rsidRPr="00FD2A7C" w:rsidRDefault="00A82B9E" w:rsidP="00A82B9E">
            <w:pPr>
              <w:rPr>
                <w:b/>
                <w:lang w:val="es-ES"/>
              </w:rPr>
            </w:pPr>
            <w:r w:rsidRPr="00FD2A7C">
              <w:rPr>
                <w:b/>
                <w:lang w:val="es-ES"/>
              </w:rPr>
              <w:t>Lugar celebración:</w:t>
            </w:r>
            <w:r w:rsidRPr="00FD2A7C">
              <w:rPr>
                <w:lang w:val="es-ES"/>
              </w:rPr>
              <w:t xml:space="preserve"> </w:t>
            </w:r>
            <w:r w:rsidR="002C1FE3" w:rsidRPr="00FD2A7C">
              <w:rPr>
                <w:lang w:val="es-ES"/>
              </w:rPr>
              <w:t xml:space="preserve">   </w:t>
            </w:r>
            <w:r w:rsidR="006005E9" w:rsidRPr="00FD2A7C">
              <w:rPr>
                <w:lang w:val="es-ES"/>
              </w:rPr>
              <w:t>Real Colegio María Cristina, el Escorial</w:t>
            </w:r>
            <w:r w:rsidR="002C1FE3" w:rsidRPr="00FD2A7C">
              <w:rPr>
                <w:lang w:val="es-ES"/>
              </w:rPr>
              <w:t xml:space="preserve">       </w:t>
            </w:r>
            <w:r w:rsidRPr="00FD2A7C">
              <w:rPr>
                <w:b/>
                <w:lang w:val="es-ES"/>
              </w:rPr>
              <w:t xml:space="preserve">Fecha: </w:t>
            </w:r>
            <w:r w:rsidR="006005E9" w:rsidRPr="00FD2A7C">
              <w:rPr>
                <w:bCs/>
                <w:lang w:val="es-ES"/>
              </w:rPr>
              <w:t>20 de junio de 2024</w:t>
            </w:r>
          </w:p>
        </w:tc>
      </w:tr>
      <w:tr w:rsidR="000B491D" w:rsidRPr="00C11E3E" w14:paraId="4C83164F" w14:textId="77777777" w:rsidTr="00EC6FAC">
        <w:trPr>
          <w:trHeight w:val="643"/>
          <w:jc w:val="center"/>
        </w:trPr>
        <w:tc>
          <w:tcPr>
            <w:tcW w:w="10206" w:type="dxa"/>
          </w:tcPr>
          <w:p w14:paraId="0D77E57E" w14:textId="5CD66D16" w:rsidR="000B491D" w:rsidRPr="00FD2A7C" w:rsidRDefault="000B491D" w:rsidP="00EC6FAC">
            <w:bookmarkStart w:id="4" w:name="_Hlk140488145"/>
            <w:proofErr w:type="spellStart"/>
            <w:r w:rsidRPr="00FD2A7C">
              <w:rPr>
                <w:b/>
              </w:rPr>
              <w:t>Autores</w:t>
            </w:r>
            <w:proofErr w:type="spellEnd"/>
            <w:r w:rsidRPr="00FD2A7C">
              <w:rPr>
                <w:b/>
              </w:rPr>
              <w:t>:</w:t>
            </w:r>
            <w:r w:rsidRPr="00FD2A7C">
              <w:t xml:space="preserve"> </w:t>
            </w:r>
            <w:r w:rsidR="00EB230D" w:rsidRPr="00FD2A7C">
              <w:t>Álvaro Silva de Soto</w:t>
            </w:r>
          </w:p>
          <w:p w14:paraId="4BABD2E9" w14:textId="1B678329" w:rsidR="000B491D" w:rsidRPr="00FD2A7C" w:rsidRDefault="000B491D" w:rsidP="00EC6FAC">
            <w:proofErr w:type="spellStart"/>
            <w:r w:rsidRPr="00FD2A7C">
              <w:rPr>
                <w:b/>
              </w:rPr>
              <w:t>Título</w:t>
            </w:r>
            <w:proofErr w:type="spellEnd"/>
            <w:r w:rsidRPr="00FD2A7C">
              <w:rPr>
                <w:b/>
              </w:rPr>
              <w:t>:</w:t>
            </w:r>
            <w:r w:rsidRPr="00FD2A7C">
              <w:t xml:space="preserve"> </w:t>
            </w:r>
            <w:r w:rsidR="006C0F94" w:rsidRPr="00FD2A7C">
              <w:t>Towards a more efficient union: is integration always necessary?</w:t>
            </w:r>
          </w:p>
          <w:p w14:paraId="19C72112" w14:textId="709C880B" w:rsidR="000B491D" w:rsidRPr="00FD2A7C" w:rsidRDefault="000B491D" w:rsidP="00EC6FAC">
            <w:pPr>
              <w:rPr>
                <w:lang w:val="es-ES"/>
              </w:rPr>
            </w:pPr>
            <w:r w:rsidRPr="00FD2A7C">
              <w:rPr>
                <w:b/>
                <w:lang w:val="es-ES"/>
              </w:rPr>
              <w:t>Tipo de participación:</w:t>
            </w:r>
            <w:r w:rsidRPr="00FD2A7C">
              <w:rPr>
                <w:lang w:val="es-ES"/>
              </w:rPr>
              <w:t xml:space="preserve"> </w:t>
            </w:r>
            <w:r w:rsidR="002660E3" w:rsidRPr="00FD2A7C">
              <w:rPr>
                <w:lang w:val="es-ES"/>
              </w:rPr>
              <w:t>Ponente</w:t>
            </w:r>
          </w:p>
          <w:p w14:paraId="074C5CA6" w14:textId="378E0D4A" w:rsidR="000B491D" w:rsidRPr="00FD2A7C" w:rsidRDefault="000B491D" w:rsidP="00EC6FAC">
            <w:pPr>
              <w:rPr>
                <w:lang w:val="es-ES"/>
              </w:rPr>
            </w:pPr>
            <w:r w:rsidRPr="00FD2A7C">
              <w:rPr>
                <w:b/>
                <w:lang w:val="es-ES"/>
              </w:rPr>
              <w:t>Congreso:</w:t>
            </w:r>
            <w:r w:rsidRPr="00FD2A7C">
              <w:rPr>
                <w:lang w:val="es-ES"/>
              </w:rPr>
              <w:t xml:space="preserve"> </w:t>
            </w:r>
            <w:r w:rsidR="006C0F94" w:rsidRPr="00FD2A7C">
              <w:rPr>
                <w:lang w:val="es-ES"/>
              </w:rPr>
              <w:t xml:space="preserve">New </w:t>
            </w:r>
            <w:proofErr w:type="spellStart"/>
            <w:r w:rsidR="006C0F94" w:rsidRPr="00FD2A7C">
              <w:rPr>
                <w:lang w:val="es-ES"/>
              </w:rPr>
              <w:t>Europe</w:t>
            </w:r>
            <w:proofErr w:type="spellEnd"/>
          </w:p>
          <w:p w14:paraId="178B0D1F" w14:textId="289C2B7E" w:rsidR="000B491D" w:rsidRPr="00FD2A7C" w:rsidRDefault="000B491D" w:rsidP="00EC6FAC">
            <w:pPr>
              <w:rPr>
                <w:b/>
                <w:lang w:val="es-ES"/>
              </w:rPr>
            </w:pPr>
            <w:r w:rsidRPr="00FD2A7C">
              <w:rPr>
                <w:b/>
                <w:lang w:val="es-ES"/>
              </w:rPr>
              <w:t>Lugar celebración:</w:t>
            </w:r>
            <w:r w:rsidR="002660E3" w:rsidRPr="00FD2A7C">
              <w:rPr>
                <w:b/>
                <w:lang w:val="es-ES"/>
              </w:rPr>
              <w:t xml:space="preserve"> </w:t>
            </w:r>
            <w:r w:rsidR="002660E3" w:rsidRPr="00FD2A7C">
              <w:rPr>
                <w:bCs/>
                <w:lang w:val="es-ES"/>
              </w:rPr>
              <w:t>Varsovia</w:t>
            </w:r>
            <w:r w:rsidRPr="00FD2A7C">
              <w:rPr>
                <w:bCs/>
                <w:lang w:val="es-ES"/>
              </w:rPr>
              <w:t xml:space="preserve">      </w:t>
            </w:r>
            <w:r w:rsidRPr="00FD2A7C">
              <w:rPr>
                <w:lang w:val="es-ES"/>
              </w:rPr>
              <w:t xml:space="preserve">     </w:t>
            </w:r>
            <w:r w:rsidR="002C1FE3" w:rsidRPr="00FD2A7C">
              <w:rPr>
                <w:lang w:val="es-ES"/>
              </w:rPr>
              <w:t xml:space="preserve">        </w:t>
            </w:r>
            <w:r w:rsidRPr="00FD2A7C">
              <w:rPr>
                <w:lang w:val="es-ES"/>
              </w:rPr>
              <w:t xml:space="preserve"> </w:t>
            </w:r>
            <w:r w:rsidRPr="00FD2A7C">
              <w:rPr>
                <w:b/>
                <w:lang w:val="es-ES"/>
              </w:rPr>
              <w:t>Fecha:</w:t>
            </w:r>
            <w:r w:rsidRPr="00FD2A7C">
              <w:rPr>
                <w:rFonts w:cstheme="minorHAnsi"/>
                <w:lang w:val="es-ES"/>
              </w:rPr>
              <w:t xml:space="preserve"> </w:t>
            </w:r>
            <w:bookmarkEnd w:id="4"/>
            <w:r w:rsidR="006C0F94" w:rsidRPr="00FD2A7C">
              <w:rPr>
                <w:rFonts w:cstheme="minorHAnsi"/>
                <w:lang w:val="es-ES"/>
              </w:rPr>
              <w:t>20 de septiembre de 2023.</w:t>
            </w:r>
          </w:p>
        </w:tc>
      </w:tr>
      <w:tr w:rsidR="002C1FE3" w:rsidRPr="00C11E3E" w14:paraId="4D5B1F3E" w14:textId="77777777" w:rsidTr="00957A9B">
        <w:trPr>
          <w:trHeight w:val="643"/>
          <w:jc w:val="center"/>
        </w:trPr>
        <w:tc>
          <w:tcPr>
            <w:tcW w:w="10206" w:type="dxa"/>
          </w:tcPr>
          <w:p w14:paraId="18D5249B" w14:textId="439C0ADA" w:rsidR="002C1FE3" w:rsidRPr="00FD2A7C" w:rsidRDefault="002C1FE3" w:rsidP="00957A9B">
            <w:pPr>
              <w:rPr>
                <w:lang w:val="es-ES"/>
              </w:rPr>
            </w:pPr>
            <w:r w:rsidRPr="00FD2A7C">
              <w:rPr>
                <w:b/>
                <w:lang w:val="es-ES"/>
              </w:rPr>
              <w:t>Autores:</w:t>
            </w:r>
            <w:r w:rsidRPr="00FD2A7C">
              <w:rPr>
                <w:lang w:val="es-ES"/>
              </w:rPr>
              <w:t xml:space="preserve"> Álvaro Silva Soto</w:t>
            </w:r>
          </w:p>
          <w:p w14:paraId="43E9FF3D" w14:textId="1DCCCFF1" w:rsidR="002C1FE3" w:rsidRPr="00FD2A7C" w:rsidRDefault="002C1FE3" w:rsidP="00A66374">
            <w:pPr>
              <w:rPr>
                <w:lang w:val="es-ES"/>
              </w:rPr>
            </w:pPr>
            <w:r w:rsidRPr="00FD2A7C">
              <w:rPr>
                <w:b/>
                <w:lang w:val="es-ES"/>
              </w:rPr>
              <w:t>Título:</w:t>
            </w:r>
            <w:r w:rsidRPr="00FD2A7C">
              <w:rPr>
                <w:lang w:val="es-ES"/>
              </w:rPr>
              <w:t xml:space="preserve"> </w:t>
            </w:r>
            <w:r w:rsidR="00A66374" w:rsidRPr="00FD2A7C">
              <w:rPr>
                <w:lang w:val="es-ES"/>
              </w:rPr>
              <w:t>a "La política británica hacia España en los primeros años del siglo XIX".</w:t>
            </w:r>
          </w:p>
          <w:p w14:paraId="02F19218" w14:textId="14F2164B" w:rsidR="002C1FE3" w:rsidRPr="00FD2A7C" w:rsidRDefault="002C1FE3" w:rsidP="00957A9B">
            <w:pPr>
              <w:rPr>
                <w:lang w:val="es-ES"/>
              </w:rPr>
            </w:pPr>
            <w:r w:rsidRPr="00FD2A7C">
              <w:rPr>
                <w:b/>
                <w:lang w:val="es-ES"/>
              </w:rPr>
              <w:t>Tipo de participación:</w:t>
            </w:r>
            <w:r w:rsidRPr="00FD2A7C">
              <w:rPr>
                <w:lang w:val="es-ES"/>
              </w:rPr>
              <w:t xml:space="preserve"> Ponente</w:t>
            </w:r>
          </w:p>
          <w:p w14:paraId="33D8E2A0" w14:textId="77777777" w:rsidR="002C1FE3" w:rsidRPr="00FD2A7C" w:rsidRDefault="002C1FE3" w:rsidP="002C1FE3">
            <w:pPr>
              <w:rPr>
                <w:lang w:val="es-ES"/>
              </w:rPr>
            </w:pPr>
            <w:r w:rsidRPr="00FD2A7C">
              <w:rPr>
                <w:b/>
                <w:lang w:val="es-ES"/>
              </w:rPr>
              <w:t>Congreso:</w:t>
            </w:r>
            <w:r w:rsidRPr="00FD2A7C">
              <w:rPr>
                <w:lang w:val="es-ES"/>
              </w:rPr>
              <w:t xml:space="preserve"> IV Congreso </w:t>
            </w:r>
          </w:p>
          <w:p w14:paraId="227AF65C" w14:textId="77777777" w:rsidR="002C1FE3" w:rsidRPr="00FD2A7C" w:rsidRDefault="002C1FE3" w:rsidP="002C1FE3">
            <w:pPr>
              <w:rPr>
                <w:lang w:val="es-ES"/>
              </w:rPr>
            </w:pPr>
            <w:r w:rsidRPr="00FD2A7C">
              <w:rPr>
                <w:lang w:val="es-ES"/>
              </w:rPr>
              <w:t xml:space="preserve">Hispanoamericano: las relaciones internacionales entre España e Hispanoamérica en </w:t>
            </w:r>
          </w:p>
          <w:p w14:paraId="087E4869" w14:textId="47201290" w:rsidR="002C1FE3" w:rsidRPr="00FD2A7C" w:rsidRDefault="002C1FE3" w:rsidP="002C1FE3">
            <w:pPr>
              <w:rPr>
                <w:lang w:val="es-ES"/>
              </w:rPr>
            </w:pPr>
            <w:r w:rsidRPr="00FD2A7C">
              <w:rPr>
                <w:lang w:val="es-ES"/>
              </w:rPr>
              <w:t>los siglos XIX y XX.</w:t>
            </w:r>
          </w:p>
          <w:p w14:paraId="6FACA5A2" w14:textId="2EE68C24" w:rsidR="002C1FE3" w:rsidRPr="00FD2A7C" w:rsidRDefault="002C1FE3" w:rsidP="00957A9B">
            <w:pPr>
              <w:rPr>
                <w:b/>
                <w:lang w:val="es-ES"/>
              </w:rPr>
            </w:pPr>
            <w:r w:rsidRPr="00FD2A7C">
              <w:rPr>
                <w:b/>
                <w:lang w:val="es-ES"/>
              </w:rPr>
              <w:t xml:space="preserve">Lugar celebración: </w:t>
            </w:r>
            <w:r w:rsidRPr="00FD2A7C">
              <w:rPr>
                <w:bCs/>
                <w:lang w:val="es-ES"/>
              </w:rPr>
              <w:t>Madrid (online)</w:t>
            </w:r>
            <w:r w:rsidRPr="00FD2A7C">
              <w:rPr>
                <w:lang w:val="es-ES"/>
              </w:rPr>
              <w:t xml:space="preserve">       </w:t>
            </w:r>
            <w:r w:rsidRPr="00FD2A7C">
              <w:rPr>
                <w:b/>
                <w:lang w:val="es-ES"/>
              </w:rPr>
              <w:t xml:space="preserve">  Fecha:</w:t>
            </w:r>
            <w:r w:rsidRPr="00FD2A7C">
              <w:rPr>
                <w:rFonts w:cstheme="minorHAnsi"/>
                <w:lang w:val="es-ES"/>
              </w:rPr>
              <w:t xml:space="preserve"> </w:t>
            </w:r>
            <w:r w:rsidR="00A66374" w:rsidRPr="00FD2A7C">
              <w:rPr>
                <w:rFonts w:cstheme="minorHAnsi"/>
                <w:lang w:val="es-ES"/>
              </w:rPr>
              <w:t>9 de noviembre de 2023</w:t>
            </w:r>
          </w:p>
        </w:tc>
      </w:tr>
    </w:tbl>
    <w:p w14:paraId="7377D2E9" w14:textId="77777777" w:rsidR="002C1FE3" w:rsidRPr="00FD2A7C" w:rsidRDefault="002C1FE3" w:rsidP="001B4FA7">
      <w:pPr>
        <w:shd w:val="clear" w:color="auto" w:fill="FFFFFF"/>
        <w:spacing w:line="240" w:lineRule="auto"/>
        <w:rPr>
          <w:rFonts w:ascii="Aptos" w:eastAsia="Times New Roman" w:hAnsi="Aptos" w:cs="Times New Roman"/>
          <w:color w:val="242424"/>
          <w:sz w:val="24"/>
          <w:szCs w:val="24"/>
          <w:lang w:val="es-ES" w:eastAsia="es-ES"/>
        </w:rPr>
      </w:pPr>
    </w:p>
    <w:tbl>
      <w:tblPr>
        <w:tblW w:w="10196" w:type="dxa"/>
        <w:jc w:val="center"/>
        <w:tblBorders>
          <w:top w:val="single" w:sz="8" w:space="0" w:color="757561"/>
          <w:left w:val="single" w:sz="8" w:space="0" w:color="757561"/>
          <w:bottom w:val="single" w:sz="8" w:space="0" w:color="757561"/>
          <w:right w:val="single" w:sz="8" w:space="0" w:color="757561"/>
          <w:insideH w:val="single" w:sz="8" w:space="0" w:color="757561"/>
          <w:insideV w:val="single" w:sz="8" w:space="0" w:color="757561"/>
        </w:tblBorders>
        <w:tblLayout w:type="fixed"/>
        <w:tblCellMar>
          <w:top w:w="57" w:type="dxa"/>
          <w:left w:w="57" w:type="dxa"/>
          <w:bottom w:w="57" w:type="dxa"/>
          <w:right w:w="57" w:type="dxa"/>
        </w:tblCellMar>
        <w:tblLook w:val="01E0" w:firstRow="1" w:lastRow="1" w:firstColumn="1" w:lastColumn="1" w:noHBand="0" w:noVBand="0"/>
      </w:tblPr>
      <w:tblGrid>
        <w:gridCol w:w="10196"/>
      </w:tblGrid>
      <w:tr w:rsidR="001B4FA7" w:rsidRPr="00C11E3E" w14:paraId="178A7AFF" w14:textId="77777777" w:rsidTr="00D34E70">
        <w:trPr>
          <w:trHeight w:val="643"/>
          <w:jc w:val="center"/>
        </w:trPr>
        <w:tc>
          <w:tcPr>
            <w:tcW w:w="10196" w:type="dxa"/>
          </w:tcPr>
          <w:p w14:paraId="11B41B8B" w14:textId="73DFD289" w:rsidR="001B4FA7" w:rsidRPr="00FD2A7C" w:rsidRDefault="001B4FA7" w:rsidP="00957A9B">
            <w:pPr>
              <w:rPr>
                <w:lang w:val="es-ES"/>
              </w:rPr>
            </w:pPr>
            <w:r w:rsidRPr="00FD2A7C">
              <w:rPr>
                <w:b/>
                <w:lang w:val="es-ES"/>
              </w:rPr>
              <w:t>Autores:</w:t>
            </w:r>
            <w:r w:rsidRPr="00FD2A7C">
              <w:rPr>
                <w:lang w:val="es-ES"/>
              </w:rPr>
              <w:t xml:space="preserve"> </w:t>
            </w:r>
            <w:r w:rsidR="002C1FE3" w:rsidRPr="00FD2A7C">
              <w:rPr>
                <w:lang w:val="es-ES"/>
              </w:rPr>
              <w:t>Álvaro Silva Soto</w:t>
            </w:r>
          </w:p>
          <w:p w14:paraId="45915865" w14:textId="3FDA7BD8" w:rsidR="001B4FA7" w:rsidRPr="00FD2A7C" w:rsidRDefault="001B4FA7" w:rsidP="00957A9B">
            <w:pPr>
              <w:rPr>
                <w:bCs/>
                <w:lang w:val="es-ES"/>
              </w:rPr>
            </w:pPr>
            <w:r w:rsidRPr="00FD2A7C">
              <w:rPr>
                <w:b/>
                <w:lang w:val="es-ES"/>
              </w:rPr>
              <w:t>Título:</w:t>
            </w:r>
            <w:r w:rsidR="002C1FE3" w:rsidRPr="00FD2A7C">
              <w:rPr>
                <w:b/>
                <w:lang w:val="es-ES"/>
              </w:rPr>
              <w:t xml:space="preserve"> </w:t>
            </w:r>
            <w:r w:rsidR="002C1FE3" w:rsidRPr="00FD2A7C">
              <w:rPr>
                <w:bCs/>
                <w:lang w:val="es-ES"/>
              </w:rPr>
              <w:t>El reto de la autonomía estratégica europea. ¿Una ambición realista?</w:t>
            </w:r>
          </w:p>
          <w:p w14:paraId="73F8FDAB" w14:textId="024F657C" w:rsidR="001B4FA7" w:rsidRPr="00FD2A7C" w:rsidRDefault="001B4FA7" w:rsidP="00957A9B">
            <w:pPr>
              <w:rPr>
                <w:lang w:val="es-ES"/>
              </w:rPr>
            </w:pPr>
            <w:r w:rsidRPr="00FD2A7C">
              <w:rPr>
                <w:b/>
                <w:lang w:val="es-ES"/>
              </w:rPr>
              <w:t>Tipo de participación:</w:t>
            </w:r>
            <w:r w:rsidRPr="00FD2A7C">
              <w:rPr>
                <w:lang w:val="es-ES"/>
              </w:rPr>
              <w:t xml:space="preserve"> </w:t>
            </w:r>
            <w:r w:rsidR="002C1FE3" w:rsidRPr="00FD2A7C">
              <w:rPr>
                <w:lang w:val="es-ES"/>
              </w:rPr>
              <w:t>Ponente</w:t>
            </w:r>
          </w:p>
          <w:p w14:paraId="3228874D" w14:textId="53586777" w:rsidR="001B4FA7" w:rsidRPr="00FD2A7C" w:rsidRDefault="001B4FA7" w:rsidP="00957A9B">
            <w:pPr>
              <w:rPr>
                <w:lang w:val="es-ES"/>
              </w:rPr>
            </w:pPr>
            <w:r w:rsidRPr="00FD2A7C">
              <w:rPr>
                <w:b/>
                <w:lang w:val="es-ES"/>
              </w:rPr>
              <w:t>Congreso:</w:t>
            </w:r>
            <w:r w:rsidRPr="00FD2A7C">
              <w:rPr>
                <w:lang w:val="es-ES"/>
              </w:rPr>
              <w:t xml:space="preserve"> </w:t>
            </w:r>
            <w:r w:rsidR="002C1FE3" w:rsidRPr="00FD2A7C">
              <w:rPr>
                <w:lang w:val="es-ES"/>
              </w:rPr>
              <w:t xml:space="preserve">Summer </w:t>
            </w:r>
            <w:proofErr w:type="spellStart"/>
            <w:r w:rsidR="002C1FE3" w:rsidRPr="00FD2A7C">
              <w:rPr>
                <w:lang w:val="es-ES"/>
              </w:rPr>
              <w:t>University</w:t>
            </w:r>
            <w:proofErr w:type="spellEnd"/>
            <w:r w:rsidR="002C1FE3" w:rsidRPr="00FD2A7C">
              <w:rPr>
                <w:lang w:val="es-ES"/>
              </w:rPr>
              <w:t xml:space="preserve"> </w:t>
            </w:r>
            <w:proofErr w:type="spellStart"/>
            <w:r w:rsidR="002C1FE3" w:rsidRPr="00FD2A7C">
              <w:rPr>
                <w:lang w:val="es-ES"/>
              </w:rPr>
              <w:t>Course</w:t>
            </w:r>
            <w:proofErr w:type="spellEnd"/>
            <w:r w:rsidR="002C1FE3" w:rsidRPr="00FD2A7C">
              <w:rPr>
                <w:lang w:val="es-ES"/>
              </w:rPr>
              <w:t xml:space="preserve"> 2022 “Seguridad y Defensa en Europa”</w:t>
            </w:r>
          </w:p>
          <w:p w14:paraId="57DB6A51" w14:textId="1A9D5B75" w:rsidR="001B4FA7" w:rsidRPr="00FD2A7C" w:rsidRDefault="001B4FA7" w:rsidP="00957A9B">
            <w:pPr>
              <w:rPr>
                <w:b/>
                <w:lang w:val="es-ES"/>
              </w:rPr>
            </w:pPr>
            <w:r w:rsidRPr="00FD2A7C">
              <w:rPr>
                <w:b/>
                <w:lang w:val="es-ES"/>
              </w:rPr>
              <w:t>Lugar celebración:</w:t>
            </w:r>
            <w:r w:rsidRPr="00FD2A7C">
              <w:rPr>
                <w:lang w:val="es-ES"/>
              </w:rPr>
              <w:t xml:space="preserve"> </w:t>
            </w:r>
            <w:r w:rsidR="002C1FE3" w:rsidRPr="00FD2A7C">
              <w:rPr>
                <w:lang w:val="es-ES"/>
              </w:rPr>
              <w:t xml:space="preserve"> El Escorial</w:t>
            </w:r>
            <w:r w:rsidRPr="00FD2A7C">
              <w:rPr>
                <w:lang w:val="es-ES"/>
              </w:rPr>
              <w:t xml:space="preserve">         </w:t>
            </w:r>
            <w:r w:rsidRPr="00FD2A7C">
              <w:rPr>
                <w:b/>
                <w:lang w:val="es-ES"/>
              </w:rPr>
              <w:t>Fecha:</w:t>
            </w:r>
            <w:r w:rsidRPr="00FD2A7C">
              <w:rPr>
                <w:rFonts w:cstheme="minorHAnsi"/>
                <w:lang w:val="es-ES"/>
              </w:rPr>
              <w:t xml:space="preserve"> </w:t>
            </w:r>
            <w:r w:rsidR="002C1FE3" w:rsidRPr="00FD2A7C">
              <w:rPr>
                <w:rFonts w:cstheme="minorHAnsi"/>
                <w:lang w:val="es-ES"/>
              </w:rPr>
              <w:t>5 de julio de 2024.</w:t>
            </w:r>
          </w:p>
        </w:tc>
      </w:tr>
      <w:tr w:rsidR="001B4FA7" w:rsidRPr="00C11E3E" w14:paraId="10927E5A" w14:textId="77777777" w:rsidTr="00D34E70">
        <w:trPr>
          <w:trHeight w:val="643"/>
          <w:jc w:val="center"/>
        </w:trPr>
        <w:tc>
          <w:tcPr>
            <w:tcW w:w="10196" w:type="dxa"/>
          </w:tcPr>
          <w:p w14:paraId="15C11505" w14:textId="1DF39EC5" w:rsidR="001B4FA7" w:rsidRPr="00FD2A7C" w:rsidRDefault="001B4FA7" w:rsidP="00957A9B">
            <w:pPr>
              <w:rPr>
                <w:lang w:val="es-ES"/>
              </w:rPr>
            </w:pPr>
            <w:r w:rsidRPr="00FD2A7C">
              <w:rPr>
                <w:b/>
                <w:lang w:val="es-ES"/>
              </w:rPr>
              <w:t>Autores:</w:t>
            </w:r>
            <w:r w:rsidRPr="00FD2A7C">
              <w:rPr>
                <w:lang w:val="es-ES"/>
              </w:rPr>
              <w:t xml:space="preserve"> </w:t>
            </w:r>
            <w:r w:rsidR="003F4A9F" w:rsidRPr="00FD2A7C">
              <w:rPr>
                <w:lang w:val="es-ES"/>
              </w:rPr>
              <w:t>Sandra Galimberti Díaz-</w:t>
            </w:r>
            <w:proofErr w:type="spellStart"/>
            <w:r w:rsidR="003F4A9F" w:rsidRPr="00FD2A7C">
              <w:rPr>
                <w:lang w:val="es-ES"/>
              </w:rPr>
              <w:t>Faes</w:t>
            </w:r>
            <w:proofErr w:type="spellEnd"/>
          </w:p>
          <w:p w14:paraId="2B500D7A" w14:textId="0F527897" w:rsidR="001B4FA7" w:rsidRPr="00FD2A7C" w:rsidRDefault="001B4FA7" w:rsidP="00957A9B">
            <w:pPr>
              <w:rPr>
                <w:lang w:val="es-ES"/>
              </w:rPr>
            </w:pPr>
            <w:r w:rsidRPr="00FD2A7C">
              <w:rPr>
                <w:b/>
                <w:lang w:val="es-ES"/>
              </w:rPr>
              <w:t>Título:</w:t>
            </w:r>
            <w:r w:rsidRPr="00FD2A7C">
              <w:rPr>
                <w:lang w:val="es-ES"/>
              </w:rPr>
              <w:t xml:space="preserve"> </w:t>
            </w:r>
            <w:r w:rsidR="003F4A9F" w:rsidRPr="00FD2A7C">
              <w:rPr>
                <w:lang w:val="es-ES"/>
              </w:rPr>
              <w:t>NA</w:t>
            </w:r>
          </w:p>
          <w:p w14:paraId="3921BEB0" w14:textId="546C6B6F" w:rsidR="001B4FA7" w:rsidRPr="00FD2A7C" w:rsidRDefault="001B4FA7" w:rsidP="00957A9B">
            <w:pPr>
              <w:rPr>
                <w:lang w:val="es-ES"/>
              </w:rPr>
            </w:pPr>
            <w:r w:rsidRPr="00FD2A7C">
              <w:rPr>
                <w:b/>
                <w:lang w:val="es-ES"/>
              </w:rPr>
              <w:t>Tipo de participación:</w:t>
            </w:r>
            <w:r w:rsidRPr="00FD2A7C">
              <w:rPr>
                <w:lang w:val="es-ES"/>
              </w:rPr>
              <w:t xml:space="preserve"> </w:t>
            </w:r>
            <w:r w:rsidR="003F4A9F" w:rsidRPr="00FD2A7C">
              <w:rPr>
                <w:lang w:val="es-ES"/>
              </w:rPr>
              <w:t>Voluntariado durante el congreso y apoyo con la revisión final de las notas de las sesiones.</w:t>
            </w:r>
          </w:p>
          <w:p w14:paraId="5E9D36B5" w14:textId="09D1E5E0" w:rsidR="001B4FA7" w:rsidRPr="00C11E3E" w:rsidRDefault="001B4FA7" w:rsidP="00957A9B">
            <w:r w:rsidRPr="00C11E3E">
              <w:rPr>
                <w:b/>
              </w:rPr>
              <w:t>Congreso:</w:t>
            </w:r>
            <w:r w:rsidRPr="00C11E3E">
              <w:t xml:space="preserve"> </w:t>
            </w:r>
            <w:r w:rsidR="003F4A9F" w:rsidRPr="00C11E3E">
              <w:t>9th Annual Forum on Business and Human Rights.</w:t>
            </w:r>
          </w:p>
          <w:p w14:paraId="5048B69D" w14:textId="4175C7AE" w:rsidR="001B4FA7" w:rsidRPr="00FD2A7C" w:rsidRDefault="001B4FA7" w:rsidP="00957A9B">
            <w:pPr>
              <w:rPr>
                <w:b/>
                <w:lang w:val="es-ES"/>
              </w:rPr>
            </w:pPr>
            <w:r w:rsidRPr="00FD2A7C">
              <w:rPr>
                <w:b/>
                <w:lang w:val="es-ES"/>
              </w:rPr>
              <w:t>Lugar celebración:</w:t>
            </w:r>
            <w:r w:rsidRPr="00FD2A7C">
              <w:rPr>
                <w:lang w:val="es-ES"/>
              </w:rPr>
              <w:t xml:space="preserve">  </w:t>
            </w:r>
            <w:r w:rsidR="003F4A9F" w:rsidRPr="00FD2A7C">
              <w:rPr>
                <w:lang w:val="es-ES"/>
              </w:rPr>
              <w:t>Ginebra</w:t>
            </w:r>
            <w:r w:rsidRPr="00FD2A7C">
              <w:rPr>
                <w:lang w:val="es-ES"/>
              </w:rPr>
              <w:t xml:space="preserve">        </w:t>
            </w:r>
            <w:r w:rsidRPr="00FD2A7C">
              <w:rPr>
                <w:b/>
                <w:lang w:val="es-ES"/>
              </w:rPr>
              <w:t>Fecha:</w:t>
            </w:r>
            <w:r w:rsidRPr="00FD2A7C">
              <w:rPr>
                <w:rFonts w:cstheme="minorHAnsi"/>
                <w:lang w:val="es-ES"/>
              </w:rPr>
              <w:t xml:space="preserve"> </w:t>
            </w:r>
            <w:r w:rsidR="003F4A9F" w:rsidRPr="00FD2A7C">
              <w:rPr>
                <w:rFonts w:cstheme="minorHAnsi"/>
                <w:lang w:val="es-ES"/>
              </w:rPr>
              <w:t>27-29 de noviembre de 2023</w:t>
            </w:r>
          </w:p>
        </w:tc>
      </w:tr>
      <w:tr w:rsidR="001B4FA7" w:rsidRPr="00C11E3E" w14:paraId="00CEB206" w14:textId="77777777" w:rsidTr="00D34E7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0" w:type="dxa"/>
            <w:left w:w="0" w:type="dxa"/>
            <w:bottom w:w="0" w:type="dxa"/>
            <w:right w:w="0" w:type="dxa"/>
          </w:tblCellMar>
          <w:tblLook w:val="04A0" w:firstRow="1" w:lastRow="0" w:firstColumn="1" w:lastColumn="0" w:noHBand="0" w:noVBand="1"/>
        </w:tblPrEx>
        <w:trPr>
          <w:trHeight w:val="1660"/>
        </w:trPr>
        <w:tc>
          <w:tcPr>
            <w:tcW w:w="10196" w:type="dxa"/>
            <w:tcBorders>
              <w:top w:val="single" w:sz="8" w:space="0" w:color="757561"/>
              <w:left w:val="single" w:sz="8" w:space="0" w:color="757561"/>
              <w:bottom w:val="single" w:sz="8" w:space="0" w:color="757561"/>
              <w:right w:val="single" w:sz="8" w:space="0" w:color="757561"/>
            </w:tcBorders>
            <w:shd w:val="clear" w:color="auto" w:fill="FFFFFF"/>
            <w:tcMar>
              <w:top w:w="57" w:type="dxa"/>
              <w:left w:w="57" w:type="dxa"/>
              <w:bottom w:w="57" w:type="dxa"/>
              <w:right w:w="57" w:type="dxa"/>
            </w:tcMar>
            <w:hideMark/>
          </w:tcPr>
          <w:p w14:paraId="44CCEF14" w14:textId="77777777" w:rsidR="001B4FA7" w:rsidRPr="00C11E3E" w:rsidRDefault="001B4FA7" w:rsidP="001B4FA7">
            <w:pPr>
              <w:spacing w:line="240" w:lineRule="auto"/>
              <w:rPr>
                <w:rFonts w:ascii="Calibri" w:eastAsia="Times New Roman" w:hAnsi="Calibri" w:cs="Calibri"/>
                <w:color w:val="242424"/>
                <w:lang w:eastAsia="es-ES"/>
              </w:rPr>
            </w:pPr>
            <w:proofErr w:type="spellStart"/>
            <w:r w:rsidRPr="00FD2A7C">
              <w:rPr>
                <w:rFonts w:ascii="Calibri" w:eastAsia="Times New Roman" w:hAnsi="Calibri" w:cs="Calibri"/>
                <w:b/>
                <w:bCs/>
                <w:color w:val="242424"/>
                <w:bdr w:val="none" w:sz="0" w:space="0" w:color="auto" w:frame="1"/>
                <w:lang w:val="en-US" w:eastAsia="es-ES"/>
              </w:rPr>
              <w:t>Autores</w:t>
            </w:r>
            <w:proofErr w:type="spellEnd"/>
            <w:r w:rsidRPr="00FD2A7C">
              <w:rPr>
                <w:rFonts w:ascii="Calibri" w:eastAsia="Times New Roman" w:hAnsi="Calibri" w:cs="Calibri"/>
                <w:color w:val="242424"/>
                <w:bdr w:val="none" w:sz="0" w:space="0" w:color="auto" w:frame="1"/>
                <w:lang w:val="en-US" w:eastAsia="es-ES"/>
              </w:rPr>
              <w:t>:  Ignacio Fornaris Valls    </w:t>
            </w:r>
          </w:p>
          <w:p w14:paraId="04FCB28E" w14:textId="77777777" w:rsidR="001B4FA7" w:rsidRPr="00C11E3E" w:rsidRDefault="001B4FA7" w:rsidP="001B4FA7">
            <w:pPr>
              <w:spacing w:line="240" w:lineRule="auto"/>
              <w:rPr>
                <w:rFonts w:ascii="Calibri" w:eastAsia="Times New Roman" w:hAnsi="Calibri" w:cs="Calibri"/>
                <w:color w:val="242424"/>
                <w:lang w:eastAsia="es-ES"/>
              </w:rPr>
            </w:pPr>
            <w:proofErr w:type="spellStart"/>
            <w:r w:rsidRPr="00FD2A7C">
              <w:rPr>
                <w:rFonts w:ascii="Calibri" w:eastAsia="Times New Roman" w:hAnsi="Calibri" w:cs="Calibri"/>
                <w:b/>
                <w:bCs/>
                <w:color w:val="242424"/>
                <w:bdr w:val="none" w:sz="0" w:space="0" w:color="auto" w:frame="1"/>
                <w:lang w:val="en-US" w:eastAsia="es-ES"/>
              </w:rPr>
              <w:t>Título</w:t>
            </w:r>
            <w:proofErr w:type="spellEnd"/>
            <w:r w:rsidRPr="00FD2A7C">
              <w:rPr>
                <w:rFonts w:ascii="Calibri" w:eastAsia="Times New Roman" w:hAnsi="Calibri" w:cs="Calibri"/>
                <w:color w:val="242424"/>
                <w:bdr w:val="none" w:sz="0" w:space="0" w:color="auto" w:frame="1"/>
                <w:lang w:val="en-US" w:eastAsia="es-ES"/>
              </w:rPr>
              <w:t>: Is the Spanish competition enforcement system an example of well-regulation? The bidder exclusion for antitrust infringements under study</w:t>
            </w:r>
          </w:p>
          <w:p w14:paraId="6D5AA55C" w14:textId="77777777" w:rsidR="001B4FA7" w:rsidRPr="00C11E3E" w:rsidRDefault="001B4FA7" w:rsidP="001B4FA7">
            <w:pPr>
              <w:spacing w:line="240" w:lineRule="auto"/>
              <w:rPr>
                <w:rFonts w:ascii="Calibri" w:eastAsia="Times New Roman" w:hAnsi="Calibri" w:cs="Calibri"/>
                <w:color w:val="242424"/>
                <w:lang w:eastAsia="es-ES"/>
              </w:rPr>
            </w:pPr>
            <w:r w:rsidRPr="00FD2A7C">
              <w:rPr>
                <w:rFonts w:ascii="Calibri" w:eastAsia="Times New Roman" w:hAnsi="Calibri" w:cs="Calibri"/>
                <w:b/>
                <w:bCs/>
                <w:color w:val="242424"/>
                <w:bdr w:val="none" w:sz="0" w:space="0" w:color="auto" w:frame="1"/>
                <w:lang w:val="en-US" w:eastAsia="es-ES"/>
              </w:rPr>
              <w:t xml:space="preserve">Tipo de </w:t>
            </w:r>
            <w:proofErr w:type="spellStart"/>
            <w:r w:rsidRPr="00FD2A7C">
              <w:rPr>
                <w:rFonts w:ascii="Calibri" w:eastAsia="Times New Roman" w:hAnsi="Calibri" w:cs="Calibri"/>
                <w:b/>
                <w:bCs/>
                <w:color w:val="242424"/>
                <w:bdr w:val="none" w:sz="0" w:space="0" w:color="auto" w:frame="1"/>
                <w:lang w:val="en-US" w:eastAsia="es-ES"/>
              </w:rPr>
              <w:t>participación</w:t>
            </w:r>
            <w:proofErr w:type="spellEnd"/>
            <w:r w:rsidRPr="00FD2A7C">
              <w:rPr>
                <w:rFonts w:ascii="Calibri" w:eastAsia="Times New Roman" w:hAnsi="Calibri" w:cs="Calibri"/>
                <w:color w:val="242424"/>
                <w:bdr w:val="none" w:sz="0" w:space="0" w:color="auto" w:frame="1"/>
                <w:lang w:val="en-US" w:eastAsia="es-ES"/>
              </w:rPr>
              <w:t>: Ponente</w:t>
            </w:r>
          </w:p>
          <w:p w14:paraId="4986A7F7" w14:textId="77777777" w:rsidR="001B4FA7" w:rsidRPr="00C11E3E" w:rsidRDefault="001B4FA7" w:rsidP="001B4FA7">
            <w:pPr>
              <w:spacing w:line="240" w:lineRule="auto"/>
              <w:rPr>
                <w:rFonts w:ascii="Calibri" w:eastAsia="Times New Roman" w:hAnsi="Calibri" w:cs="Calibri"/>
                <w:color w:val="242424"/>
                <w:lang w:eastAsia="es-ES"/>
              </w:rPr>
            </w:pPr>
            <w:r w:rsidRPr="00FD2A7C">
              <w:rPr>
                <w:rFonts w:ascii="Calibri" w:eastAsia="Times New Roman" w:hAnsi="Calibri" w:cs="Calibri"/>
                <w:b/>
                <w:bCs/>
                <w:color w:val="242424"/>
                <w:bdr w:val="none" w:sz="0" w:space="0" w:color="auto" w:frame="1"/>
                <w:lang w:val="en-US" w:eastAsia="es-ES"/>
              </w:rPr>
              <w:t>Congreso</w:t>
            </w:r>
            <w:r w:rsidRPr="00FD2A7C">
              <w:rPr>
                <w:rFonts w:ascii="Calibri" w:eastAsia="Times New Roman" w:hAnsi="Calibri" w:cs="Calibri"/>
                <w:color w:val="242424"/>
                <w:bdr w:val="none" w:sz="0" w:space="0" w:color="auto" w:frame="1"/>
                <w:lang w:val="en-US" w:eastAsia="es-ES"/>
              </w:rPr>
              <w:t>: Workshop in European Legal Studies</w:t>
            </w:r>
          </w:p>
          <w:p w14:paraId="4DE69E26" w14:textId="77777777" w:rsidR="001B4FA7" w:rsidRPr="00FD2A7C" w:rsidRDefault="001B4FA7" w:rsidP="001B4FA7">
            <w:pPr>
              <w:spacing w:line="240" w:lineRule="auto"/>
              <w:rPr>
                <w:rFonts w:ascii="Calibri" w:eastAsia="Times New Roman" w:hAnsi="Calibri" w:cs="Calibri"/>
                <w:color w:val="242424"/>
                <w:lang w:val="es-ES" w:eastAsia="es-ES"/>
              </w:rPr>
            </w:pPr>
            <w:r w:rsidRPr="00FD2A7C">
              <w:rPr>
                <w:rFonts w:ascii="Calibri" w:eastAsia="Times New Roman" w:hAnsi="Calibri" w:cs="Calibri"/>
                <w:b/>
                <w:bCs/>
                <w:color w:val="242424"/>
                <w:lang w:val="es-ES" w:eastAsia="es-ES"/>
              </w:rPr>
              <w:t>Publicación</w:t>
            </w:r>
            <w:r w:rsidRPr="00FD2A7C">
              <w:rPr>
                <w:rFonts w:ascii="Calibri" w:eastAsia="Times New Roman" w:hAnsi="Calibri" w:cs="Calibri"/>
                <w:color w:val="242424"/>
                <w:lang w:val="es-ES" w:eastAsia="es-ES"/>
              </w:rPr>
              <w:t>:      </w:t>
            </w:r>
          </w:p>
          <w:p w14:paraId="234DF578" w14:textId="77777777" w:rsidR="001B4FA7" w:rsidRPr="00FD2A7C" w:rsidRDefault="001B4FA7" w:rsidP="001B4FA7">
            <w:pPr>
              <w:spacing w:line="240" w:lineRule="auto"/>
              <w:rPr>
                <w:rFonts w:ascii="Calibri" w:eastAsia="Times New Roman" w:hAnsi="Calibri" w:cs="Calibri"/>
                <w:color w:val="242424"/>
                <w:lang w:val="es-ES" w:eastAsia="es-ES"/>
              </w:rPr>
            </w:pPr>
            <w:r w:rsidRPr="00FD2A7C">
              <w:rPr>
                <w:rFonts w:ascii="Calibri" w:eastAsia="Times New Roman" w:hAnsi="Calibri" w:cs="Calibri"/>
                <w:b/>
                <w:bCs/>
                <w:color w:val="242424"/>
                <w:lang w:val="es-ES" w:eastAsia="es-ES"/>
              </w:rPr>
              <w:t>Lugar celebración</w:t>
            </w:r>
            <w:r w:rsidRPr="00FD2A7C">
              <w:rPr>
                <w:rFonts w:ascii="Calibri" w:eastAsia="Times New Roman" w:hAnsi="Calibri" w:cs="Calibri"/>
                <w:color w:val="242424"/>
                <w:lang w:val="es-ES" w:eastAsia="es-ES"/>
              </w:rPr>
              <w:t>: Estocolmo, Suecia                                          </w:t>
            </w:r>
            <w:r w:rsidRPr="00FD2A7C">
              <w:rPr>
                <w:rFonts w:ascii="Calibri" w:eastAsia="Times New Roman" w:hAnsi="Calibri" w:cs="Calibri"/>
                <w:b/>
                <w:bCs/>
                <w:color w:val="242424"/>
                <w:lang w:val="es-ES" w:eastAsia="es-ES"/>
              </w:rPr>
              <w:t>Fecha</w:t>
            </w:r>
            <w:r w:rsidRPr="00FD2A7C">
              <w:rPr>
                <w:rFonts w:ascii="Calibri" w:eastAsia="Times New Roman" w:hAnsi="Calibri" w:cs="Calibri"/>
                <w:color w:val="242424"/>
                <w:lang w:val="es-ES" w:eastAsia="es-ES"/>
              </w:rPr>
              <w:t>: 17/08/2023-18/08/2023     </w:t>
            </w:r>
          </w:p>
        </w:tc>
      </w:tr>
      <w:tr w:rsidR="001B4FA7" w:rsidRPr="00C11E3E" w14:paraId="78E9081F" w14:textId="77777777" w:rsidTr="00D34E7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0" w:type="dxa"/>
            <w:left w:w="0" w:type="dxa"/>
            <w:bottom w:w="0" w:type="dxa"/>
            <w:right w:w="0" w:type="dxa"/>
          </w:tblCellMar>
          <w:tblLook w:val="04A0" w:firstRow="1" w:lastRow="0" w:firstColumn="1" w:lastColumn="0" w:noHBand="0" w:noVBand="1"/>
        </w:tblPrEx>
        <w:trPr>
          <w:trHeight w:val="1660"/>
        </w:trPr>
        <w:tc>
          <w:tcPr>
            <w:tcW w:w="10196" w:type="dxa"/>
            <w:tcBorders>
              <w:top w:val="nil"/>
              <w:left w:val="single" w:sz="8" w:space="0" w:color="757561"/>
              <w:bottom w:val="single" w:sz="8" w:space="0" w:color="757561"/>
              <w:right w:val="single" w:sz="8" w:space="0" w:color="757561"/>
            </w:tcBorders>
            <w:shd w:val="clear" w:color="auto" w:fill="FFFFFF"/>
            <w:tcMar>
              <w:top w:w="57" w:type="dxa"/>
              <w:left w:w="57" w:type="dxa"/>
              <w:bottom w:w="57" w:type="dxa"/>
              <w:right w:w="57" w:type="dxa"/>
            </w:tcMar>
            <w:hideMark/>
          </w:tcPr>
          <w:p w14:paraId="149030DA" w14:textId="77777777" w:rsidR="001B4FA7" w:rsidRPr="00FD2A7C" w:rsidRDefault="001B4FA7" w:rsidP="001B4FA7">
            <w:pPr>
              <w:spacing w:line="240" w:lineRule="auto"/>
              <w:rPr>
                <w:rFonts w:ascii="Calibri" w:eastAsia="Times New Roman" w:hAnsi="Calibri" w:cs="Calibri"/>
                <w:color w:val="242424"/>
                <w:lang w:val="es-ES" w:eastAsia="es-ES"/>
              </w:rPr>
            </w:pPr>
            <w:r w:rsidRPr="00C11E3E">
              <w:rPr>
                <w:rFonts w:ascii="Calibri" w:eastAsia="Times New Roman" w:hAnsi="Calibri" w:cs="Calibri"/>
                <w:b/>
                <w:bCs/>
                <w:color w:val="242424"/>
                <w:bdr w:val="none" w:sz="0" w:space="0" w:color="auto" w:frame="1"/>
                <w:lang w:val="es-ES" w:eastAsia="es-ES"/>
              </w:rPr>
              <w:t>Autores</w:t>
            </w:r>
            <w:r w:rsidRPr="00C11E3E">
              <w:rPr>
                <w:rFonts w:ascii="Calibri" w:eastAsia="Times New Roman" w:hAnsi="Calibri" w:cs="Calibri"/>
                <w:color w:val="242424"/>
                <w:bdr w:val="none" w:sz="0" w:space="0" w:color="auto" w:frame="1"/>
                <w:lang w:val="es-ES" w:eastAsia="es-ES"/>
              </w:rPr>
              <w:t xml:space="preserve">:  Ignacio </w:t>
            </w:r>
            <w:proofErr w:type="spellStart"/>
            <w:r w:rsidRPr="00C11E3E">
              <w:rPr>
                <w:rFonts w:ascii="Calibri" w:eastAsia="Times New Roman" w:hAnsi="Calibri" w:cs="Calibri"/>
                <w:color w:val="242424"/>
                <w:bdr w:val="none" w:sz="0" w:space="0" w:color="auto" w:frame="1"/>
                <w:lang w:val="es-ES" w:eastAsia="es-ES"/>
              </w:rPr>
              <w:t>Fornaris</w:t>
            </w:r>
            <w:proofErr w:type="spellEnd"/>
            <w:r w:rsidRPr="00C11E3E">
              <w:rPr>
                <w:rFonts w:ascii="Calibri" w:eastAsia="Times New Roman" w:hAnsi="Calibri" w:cs="Calibri"/>
                <w:color w:val="242424"/>
                <w:bdr w:val="none" w:sz="0" w:space="0" w:color="auto" w:frame="1"/>
                <w:lang w:val="es-ES" w:eastAsia="es-ES"/>
              </w:rPr>
              <w:t xml:space="preserve"> Valls    </w:t>
            </w:r>
          </w:p>
          <w:p w14:paraId="7AAED629" w14:textId="77777777" w:rsidR="001B4FA7" w:rsidRPr="00FD2A7C" w:rsidRDefault="001B4FA7" w:rsidP="001B4FA7">
            <w:pPr>
              <w:spacing w:line="240" w:lineRule="auto"/>
              <w:rPr>
                <w:rFonts w:ascii="Calibri" w:eastAsia="Times New Roman" w:hAnsi="Calibri" w:cs="Calibri"/>
                <w:color w:val="242424"/>
                <w:lang w:val="es-ES" w:eastAsia="es-ES"/>
              </w:rPr>
            </w:pPr>
            <w:r w:rsidRPr="00FD2A7C">
              <w:rPr>
                <w:rFonts w:ascii="Calibri" w:eastAsia="Times New Roman" w:hAnsi="Calibri" w:cs="Calibri"/>
                <w:b/>
                <w:bCs/>
                <w:color w:val="242424"/>
                <w:lang w:val="es-ES" w:eastAsia="es-ES"/>
              </w:rPr>
              <w:t>Título</w:t>
            </w:r>
            <w:r w:rsidRPr="00FD2A7C">
              <w:rPr>
                <w:rFonts w:ascii="Calibri" w:eastAsia="Times New Roman" w:hAnsi="Calibri" w:cs="Calibri"/>
                <w:color w:val="242424"/>
                <w:lang w:val="es-ES" w:eastAsia="es-ES"/>
              </w:rPr>
              <w:t>: La necesidad de una legislación en materia de despidos disciplinarios a la altura de los problemas del Derecho de la competencia</w:t>
            </w:r>
          </w:p>
          <w:p w14:paraId="205AECBA" w14:textId="77777777" w:rsidR="001B4FA7" w:rsidRPr="00FD2A7C" w:rsidRDefault="001B4FA7" w:rsidP="001B4FA7">
            <w:pPr>
              <w:spacing w:line="240" w:lineRule="auto"/>
              <w:rPr>
                <w:rFonts w:ascii="Calibri" w:eastAsia="Times New Roman" w:hAnsi="Calibri" w:cs="Calibri"/>
                <w:color w:val="242424"/>
                <w:lang w:val="es-ES" w:eastAsia="es-ES"/>
              </w:rPr>
            </w:pPr>
            <w:r w:rsidRPr="00FD2A7C">
              <w:rPr>
                <w:rFonts w:ascii="Calibri" w:eastAsia="Times New Roman" w:hAnsi="Calibri" w:cs="Calibri"/>
                <w:b/>
                <w:bCs/>
                <w:color w:val="242424"/>
                <w:lang w:val="es-ES" w:eastAsia="es-ES"/>
              </w:rPr>
              <w:t>Tipo de participación</w:t>
            </w:r>
            <w:r w:rsidRPr="00FD2A7C">
              <w:rPr>
                <w:rFonts w:ascii="Calibri" w:eastAsia="Times New Roman" w:hAnsi="Calibri" w:cs="Calibri"/>
                <w:color w:val="242424"/>
                <w:lang w:val="es-ES" w:eastAsia="es-ES"/>
              </w:rPr>
              <w:t>: Ponente</w:t>
            </w:r>
          </w:p>
          <w:p w14:paraId="5B38672C" w14:textId="77777777" w:rsidR="001B4FA7" w:rsidRPr="00FD2A7C" w:rsidRDefault="001B4FA7" w:rsidP="001B4FA7">
            <w:pPr>
              <w:spacing w:line="240" w:lineRule="auto"/>
              <w:rPr>
                <w:rFonts w:ascii="Calibri" w:eastAsia="Times New Roman" w:hAnsi="Calibri" w:cs="Calibri"/>
                <w:color w:val="242424"/>
                <w:lang w:val="es-ES" w:eastAsia="es-ES"/>
              </w:rPr>
            </w:pPr>
            <w:r w:rsidRPr="00FD2A7C">
              <w:rPr>
                <w:rFonts w:ascii="Calibri" w:eastAsia="Times New Roman" w:hAnsi="Calibri" w:cs="Calibri"/>
                <w:b/>
                <w:bCs/>
                <w:color w:val="242424"/>
                <w:lang w:val="es-ES" w:eastAsia="es-ES"/>
              </w:rPr>
              <w:t>Congreso</w:t>
            </w:r>
            <w:r w:rsidRPr="00FD2A7C">
              <w:rPr>
                <w:rFonts w:ascii="Calibri" w:eastAsia="Times New Roman" w:hAnsi="Calibri" w:cs="Calibri"/>
                <w:color w:val="242424"/>
                <w:lang w:val="es-ES" w:eastAsia="es-ES"/>
              </w:rPr>
              <w:t>: Congreso Internacional “Mercados de trabajo equitativos y abiertos a la competencia” y de la IX Jornada Anual de la RADC</w:t>
            </w:r>
          </w:p>
          <w:p w14:paraId="1DDAE764" w14:textId="77777777" w:rsidR="001B4FA7" w:rsidRPr="00FD2A7C" w:rsidRDefault="001B4FA7" w:rsidP="001B4FA7">
            <w:pPr>
              <w:spacing w:line="240" w:lineRule="auto"/>
              <w:rPr>
                <w:rFonts w:ascii="Calibri" w:eastAsia="Times New Roman" w:hAnsi="Calibri" w:cs="Calibri"/>
                <w:color w:val="242424"/>
                <w:lang w:val="es-ES" w:eastAsia="es-ES"/>
              </w:rPr>
            </w:pPr>
            <w:r w:rsidRPr="00FD2A7C">
              <w:rPr>
                <w:rFonts w:ascii="Calibri" w:eastAsia="Times New Roman" w:hAnsi="Calibri" w:cs="Calibri"/>
                <w:b/>
                <w:bCs/>
                <w:color w:val="242424"/>
                <w:lang w:val="es-ES" w:eastAsia="es-ES"/>
              </w:rPr>
              <w:t>Publicación:      </w:t>
            </w:r>
          </w:p>
          <w:p w14:paraId="71EBAA16" w14:textId="44143044" w:rsidR="001B4FA7" w:rsidRPr="00FD2A7C" w:rsidRDefault="001B4FA7" w:rsidP="001B4FA7">
            <w:pPr>
              <w:spacing w:line="240" w:lineRule="auto"/>
              <w:rPr>
                <w:rFonts w:ascii="Calibri" w:eastAsia="Times New Roman" w:hAnsi="Calibri" w:cs="Calibri"/>
                <w:color w:val="242424"/>
                <w:lang w:val="es-ES" w:eastAsia="es-ES"/>
              </w:rPr>
            </w:pPr>
            <w:r w:rsidRPr="00FD2A7C">
              <w:rPr>
                <w:rFonts w:ascii="Calibri" w:eastAsia="Times New Roman" w:hAnsi="Calibri" w:cs="Calibri"/>
                <w:b/>
                <w:bCs/>
                <w:color w:val="242424"/>
                <w:lang w:val="es-ES" w:eastAsia="es-ES"/>
              </w:rPr>
              <w:t>Lugar celebración</w:t>
            </w:r>
            <w:r w:rsidRPr="00FD2A7C">
              <w:rPr>
                <w:rFonts w:ascii="Calibri" w:eastAsia="Times New Roman" w:hAnsi="Calibri" w:cs="Calibri"/>
                <w:color w:val="242424"/>
                <w:lang w:val="es-ES" w:eastAsia="es-ES"/>
              </w:rPr>
              <w:t xml:space="preserve">: Vigo, España                                                    </w:t>
            </w:r>
            <w:r w:rsidRPr="00FD2A7C">
              <w:rPr>
                <w:rFonts w:ascii="Calibri" w:eastAsia="Times New Roman" w:hAnsi="Calibri" w:cs="Calibri"/>
                <w:b/>
                <w:bCs/>
                <w:color w:val="242424"/>
                <w:lang w:val="es-ES" w:eastAsia="es-ES"/>
              </w:rPr>
              <w:t>Fecha</w:t>
            </w:r>
            <w:r w:rsidRPr="00FD2A7C">
              <w:rPr>
                <w:rFonts w:ascii="Calibri" w:eastAsia="Times New Roman" w:hAnsi="Calibri" w:cs="Calibri"/>
                <w:color w:val="242424"/>
                <w:lang w:val="es-ES" w:eastAsia="es-ES"/>
              </w:rPr>
              <w:t>: 06/06/2024-07/06/2024     </w:t>
            </w:r>
          </w:p>
        </w:tc>
      </w:tr>
    </w:tbl>
    <w:p w14:paraId="1DF1ABDA" w14:textId="23A37CAF" w:rsidR="001B4FA7" w:rsidRPr="00FD2A7C" w:rsidRDefault="001B4FA7" w:rsidP="00D34E70">
      <w:pPr>
        <w:shd w:val="clear" w:color="auto" w:fill="FFFFFF"/>
        <w:spacing w:line="240" w:lineRule="auto"/>
        <w:ind w:left="720"/>
        <w:rPr>
          <w:rFonts w:ascii="Aptos" w:eastAsia="Times New Roman" w:hAnsi="Aptos" w:cs="Times New Roman"/>
          <w:color w:val="242424"/>
          <w:sz w:val="24"/>
          <w:szCs w:val="24"/>
          <w:lang w:val="es-ES" w:eastAsia="es-ES"/>
        </w:rPr>
      </w:pPr>
      <w:r w:rsidRPr="00FD2A7C">
        <w:rPr>
          <w:rFonts w:ascii="Calibri" w:eastAsia="Times New Roman" w:hAnsi="Calibri" w:cs="Calibri"/>
          <w:color w:val="000000"/>
          <w:bdr w:val="none" w:sz="0" w:space="0" w:color="auto" w:frame="1"/>
          <w:lang w:val="es-ES" w:eastAsia="es-ES"/>
        </w:rPr>
        <w:t> </w:t>
      </w:r>
    </w:p>
    <w:p w14:paraId="51C25960" w14:textId="77777777" w:rsidR="00451B5F" w:rsidRPr="00FD2A7C" w:rsidRDefault="00451B5F" w:rsidP="00C4442F">
      <w:pPr>
        <w:jc w:val="both"/>
        <w:rPr>
          <w:b/>
          <w:lang w:val="es-ES"/>
        </w:rPr>
      </w:pPr>
    </w:p>
    <w:p w14:paraId="230D2AD2" w14:textId="0CB05B56" w:rsidR="008A0DE8" w:rsidRPr="00FD2A7C" w:rsidRDefault="00E943C9" w:rsidP="00C4442F">
      <w:pPr>
        <w:jc w:val="both"/>
        <w:rPr>
          <w:b/>
          <w:lang w:val="es-ES"/>
        </w:rPr>
      </w:pPr>
      <w:r w:rsidRPr="00FD2A7C">
        <w:rPr>
          <w:b/>
          <w:lang w:val="es-ES"/>
        </w:rPr>
        <w:t>E</w:t>
      </w:r>
      <w:r w:rsidR="008A0DE8" w:rsidRPr="00FD2A7C">
        <w:rPr>
          <w:b/>
          <w:lang w:val="es-ES"/>
        </w:rPr>
        <w:t>.- P</w:t>
      </w:r>
      <w:r w:rsidR="00D94637" w:rsidRPr="00FD2A7C">
        <w:rPr>
          <w:b/>
          <w:lang w:val="es-ES"/>
        </w:rPr>
        <w:t>articipación en proyectos de I+D financiados en convocatorias públicas (VII</w:t>
      </w:r>
      <w:r w:rsidR="005147ED" w:rsidRPr="00FD2A7C">
        <w:rPr>
          <w:b/>
          <w:lang w:val="es-ES"/>
        </w:rPr>
        <w:t>I</w:t>
      </w:r>
      <w:r w:rsidR="00D94637" w:rsidRPr="00FD2A7C">
        <w:rPr>
          <w:b/>
          <w:lang w:val="es-ES"/>
        </w:rPr>
        <w:t xml:space="preserve"> Programa Marco de la UE, Plan Nacional de I+D, Plan regional de Investigación Científica e Innovación de la Comunidad de Madrid) </w:t>
      </w:r>
    </w:p>
    <w:p w14:paraId="4B307C73" w14:textId="77777777" w:rsidR="00D94637" w:rsidRPr="00FD2A7C" w:rsidRDefault="00D94637" w:rsidP="00104A8A">
      <w:pPr>
        <w:rPr>
          <w:b/>
          <w:lang w:val="es-ES"/>
        </w:rPr>
      </w:pPr>
    </w:p>
    <w:tbl>
      <w:tblPr>
        <w:tblW w:w="10206" w:type="dxa"/>
        <w:tblInd w:w="-848" w:type="dxa"/>
        <w:tblBorders>
          <w:top w:val="single" w:sz="8" w:space="0" w:color="757561"/>
          <w:left w:val="single" w:sz="8" w:space="0" w:color="757561"/>
          <w:bottom w:val="single" w:sz="8" w:space="0" w:color="757561"/>
          <w:right w:val="single" w:sz="8" w:space="0" w:color="757561"/>
          <w:insideH w:val="single" w:sz="8" w:space="0" w:color="757561"/>
          <w:insideV w:val="single" w:sz="8" w:space="0" w:color="757561"/>
        </w:tblBorders>
        <w:tblLayout w:type="fixed"/>
        <w:tblCellMar>
          <w:top w:w="57" w:type="dxa"/>
          <w:left w:w="57" w:type="dxa"/>
          <w:bottom w:w="57" w:type="dxa"/>
          <w:right w:w="57" w:type="dxa"/>
        </w:tblCellMar>
        <w:tblLook w:val="01E0" w:firstRow="1" w:lastRow="1" w:firstColumn="1" w:lastColumn="1" w:noHBand="0" w:noVBand="0"/>
      </w:tblPr>
      <w:tblGrid>
        <w:gridCol w:w="10206"/>
      </w:tblGrid>
      <w:tr w:rsidR="009C56DC" w:rsidRPr="00C11E3E" w14:paraId="0B0B2B3F" w14:textId="77777777" w:rsidTr="00BD4870">
        <w:trPr>
          <w:trHeight w:val="374"/>
        </w:trPr>
        <w:tc>
          <w:tcPr>
            <w:tcW w:w="10206" w:type="dxa"/>
            <w:tcBorders>
              <w:bottom w:val="single" w:sz="8" w:space="0" w:color="757561"/>
            </w:tcBorders>
          </w:tcPr>
          <w:p w14:paraId="2333B591" w14:textId="77777777" w:rsidR="009C56DC" w:rsidRPr="00FD2A7C" w:rsidRDefault="009C56DC" w:rsidP="00BD4870">
            <w:pPr>
              <w:jc w:val="both"/>
              <w:rPr>
                <w:lang w:val="en-US"/>
              </w:rPr>
            </w:pPr>
            <w:proofErr w:type="spellStart"/>
            <w:r w:rsidRPr="00FD2A7C">
              <w:rPr>
                <w:b/>
                <w:lang w:val="en-US"/>
              </w:rPr>
              <w:t>Título</w:t>
            </w:r>
            <w:proofErr w:type="spellEnd"/>
            <w:r w:rsidRPr="00FD2A7C">
              <w:rPr>
                <w:b/>
                <w:lang w:val="en-US"/>
              </w:rPr>
              <w:t xml:space="preserve"> del </w:t>
            </w:r>
            <w:proofErr w:type="spellStart"/>
            <w:r w:rsidRPr="00FD2A7C">
              <w:rPr>
                <w:b/>
                <w:lang w:val="en-US"/>
              </w:rPr>
              <w:t>proyecto</w:t>
            </w:r>
            <w:proofErr w:type="spellEnd"/>
            <w:r w:rsidRPr="00FD2A7C">
              <w:rPr>
                <w:b/>
                <w:lang w:val="en-US"/>
              </w:rPr>
              <w:t>:</w:t>
            </w:r>
            <w:r w:rsidRPr="00FD2A7C">
              <w:rPr>
                <w:lang w:val="en-US"/>
              </w:rPr>
              <w:t xml:space="preserve"> “</w:t>
            </w:r>
            <w:r w:rsidRPr="00FD2A7C">
              <w:rPr>
                <w:i/>
                <w:lang w:val="en-US"/>
              </w:rPr>
              <w:t>EU-China: Comparative experiences and contributions to global governance in the fields of climate change, trade and competition</w:t>
            </w:r>
            <w:r w:rsidRPr="00FD2A7C">
              <w:rPr>
                <w:lang w:val="en-US"/>
              </w:rPr>
              <w:t>”</w:t>
            </w:r>
          </w:p>
          <w:p w14:paraId="11C93D77" w14:textId="77777777" w:rsidR="009C56DC" w:rsidRPr="00FD2A7C" w:rsidRDefault="009C56DC" w:rsidP="00BD4870">
            <w:pPr>
              <w:rPr>
                <w:lang w:val="es-ES"/>
              </w:rPr>
            </w:pPr>
            <w:r w:rsidRPr="00FD2A7C">
              <w:rPr>
                <w:b/>
                <w:lang w:val="es-ES"/>
              </w:rPr>
              <w:t>Referencia:</w:t>
            </w:r>
            <w:r w:rsidRPr="00FD2A7C">
              <w:rPr>
                <w:lang w:val="es-ES"/>
              </w:rPr>
              <w:t xml:space="preserve"> </w:t>
            </w:r>
            <w:r w:rsidRPr="00FD2A7C">
              <w:rPr>
                <w:rFonts w:eastAsia="Times New Roman"/>
                <w:lang w:val="es-ES"/>
              </w:rPr>
              <w:t>587904-EPP-1-2017-1-ES-EPPJMO-NETWORK</w:t>
            </w:r>
          </w:p>
          <w:p w14:paraId="7047C423" w14:textId="77777777" w:rsidR="009C56DC" w:rsidRPr="00FD2A7C" w:rsidRDefault="009C56DC" w:rsidP="00BD4870">
            <w:pPr>
              <w:rPr>
                <w:lang w:val="es-ES"/>
              </w:rPr>
            </w:pPr>
            <w:r w:rsidRPr="00FD2A7C">
              <w:rPr>
                <w:b/>
                <w:lang w:val="es-ES"/>
              </w:rPr>
              <w:t>Entidad financiadora:</w:t>
            </w:r>
            <w:r w:rsidRPr="00FD2A7C">
              <w:rPr>
                <w:lang w:val="es-ES"/>
              </w:rPr>
              <w:t xml:space="preserve"> </w:t>
            </w:r>
            <w:r w:rsidRPr="00FD2A7C">
              <w:rPr>
                <w:rFonts w:eastAsia="Times New Roman"/>
                <w:lang w:val="es-ES"/>
              </w:rPr>
              <w:t>Comisión Europea</w:t>
            </w:r>
          </w:p>
          <w:p w14:paraId="0C3C5E9D" w14:textId="77777777" w:rsidR="009C56DC" w:rsidRPr="00FD2A7C" w:rsidRDefault="009C56DC" w:rsidP="00BD4870">
            <w:pPr>
              <w:jc w:val="both"/>
              <w:rPr>
                <w:lang w:val="en-US"/>
              </w:rPr>
            </w:pPr>
            <w:proofErr w:type="spellStart"/>
            <w:r w:rsidRPr="00FD2A7C">
              <w:rPr>
                <w:b/>
                <w:lang w:val="en-US"/>
              </w:rPr>
              <w:t>Entidades</w:t>
            </w:r>
            <w:proofErr w:type="spellEnd"/>
            <w:r w:rsidRPr="00FD2A7C">
              <w:rPr>
                <w:b/>
                <w:lang w:val="en-US"/>
              </w:rPr>
              <w:t xml:space="preserve"> </w:t>
            </w:r>
            <w:proofErr w:type="spellStart"/>
            <w:r w:rsidRPr="00FD2A7C">
              <w:rPr>
                <w:b/>
                <w:lang w:val="en-US"/>
              </w:rPr>
              <w:t>participantes</w:t>
            </w:r>
            <w:proofErr w:type="spellEnd"/>
            <w:r w:rsidRPr="00FD2A7C">
              <w:rPr>
                <w:b/>
                <w:lang w:val="en-US"/>
              </w:rPr>
              <w:t>:</w:t>
            </w:r>
            <w:r w:rsidRPr="00FD2A7C">
              <w:rPr>
                <w:lang w:val="en-US"/>
              </w:rPr>
              <w:t xml:space="preserve"> </w:t>
            </w:r>
            <w:r w:rsidRPr="00FD2A7C">
              <w:rPr>
                <w:rFonts w:eastAsia="Times New Roman"/>
              </w:rPr>
              <w:t xml:space="preserve">Fudan University, University College London, Chinese Academy of Social Sciences, </w:t>
            </w:r>
            <w:proofErr w:type="spellStart"/>
            <w:r w:rsidRPr="00FD2A7C">
              <w:rPr>
                <w:rFonts w:eastAsia="Times New Roman"/>
              </w:rPr>
              <w:t>Zheijian</w:t>
            </w:r>
            <w:proofErr w:type="spellEnd"/>
            <w:r w:rsidRPr="00FD2A7C">
              <w:rPr>
                <w:rFonts w:eastAsia="Times New Roman"/>
              </w:rPr>
              <w:t xml:space="preserve"> University, Catholic University of Leuven, CEU San Pablo University</w:t>
            </w:r>
          </w:p>
          <w:p w14:paraId="03067618" w14:textId="77777777" w:rsidR="009C56DC" w:rsidRPr="00FD2A7C" w:rsidRDefault="009C56DC" w:rsidP="00BD4870">
            <w:pPr>
              <w:rPr>
                <w:lang w:val="es-ES"/>
              </w:rPr>
            </w:pPr>
            <w:r w:rsidRPr="00FD2A7C">
              <w:rPr>
                <w:b/>
                <w:lang w:val="es-ES"/>
              </w:rPr>
              <w:t xml:space="preserve">Duración, desde: </w:t>
            </w:r>
            <w:r w:rsidRPr="00FD2A7C">
              <w:rPr>
                <w:rFonts w:eastAsia="Times New Roman"/>
                <w:lang w:val="es-ES"/>
              </w:rPr>
              <w:t>01/09/2017</w:t>
            </w:r>
            <w:r w:rsidRPr="00FD2A7C">
              <w:rPr>
                <w:lang w:val="es-ES"/>
              </w:rPr>
              <w:tab/>
              <w:t xml:space="preserve">     </w:t>
            </w:r>
            <w:r w:rsidRPr="00FD2A7C">
              <w:rPr>
                <w:b/>
                <w:lang w:val="es-ES"/>
              </w:rPr>
              <w:t xml:space="preserve">hasta: </w:t>
            </w:r>
            <w:r w:rsidRPr="00FD2A7C">
              <w:rPr>
                <w:rFonts w:eastAsia="Times New Roman"/>
                <w:lang w:val="es-ES"/>
              </w:rPr>
              <w:t>31/08/2023</w:t>
            </w:r>
            <w:r w:rsidRPr="00FD2A7C">
              <w:rPr>
                <w:lang w:val="es-ES"/>
              </w:rPr>
              <w:t xml:space="preserve">            </w:t>
            </w:r>
            <w:r w:rsidRPr="00FD2A7C">
              <w:rPr>
                <w:b/>
                <w:lang w:val="es-ES"/>
              </w:rPr>
              <w:t>Cuantía de la subvención:</w:t>
            </w:r>
            <w:r w:rsidRPr="00FD2A7C">
              <w:rPr>
                <w:lang w:val="es-ES"/>
              </w:rPr>
              <w:t xml:space="preserve"> </w:t>
            </w:r>
            <w:r w:rsidRPr="00FD2A7C">
              <w:rPr>
                <w:rFonts w:eastAsia="Times New Roman"/>
                <w:lang w:val="es-ES"/>
              </w:rPr>
              <w:t>294.000 €</w:t>
            </w:r>
          </w:p>
          <w:p w14:paraId="29ED2E04" w14:textId="77777777" w:rsidR="009C56DC" w:rsidRPr="00FD2A7C" w:rsidRDefault="009C56DC" w:rsidP="00BD4870">
            <w:pPr>
              <w:rPr>
                <w:b/>
                <w:lang w:val="es-ES"/>
              </w:rPr>
            </w:pPr>
            <w:r w:rsidRPr="00FD2A7C">
              <w:rPr>
                <w:b/>
                <w:lang w:val="es-ES"/>
              </w:rPr>
              <w:t>Investigador responsable:</w:t>
            </w:r>
            <w:r w:rsidRPr="00FD2A7C">
              <w:rPr>
                <w:lang w:val="es-ES"/>
              </w:rPr>
              <w:t xml:space="preserve"> José María Beneyto y Jerónimo </w:t>
            </w:r>
            <w:proofErr w:type="spellStart"/>
            <w:r w:rsidRPr="00FD2A7C">
              <w:rPr>
                <w:lang w:val="es-ES"/>
              </w:rPr>
              <w:t>Maillo</w:t>
            </w:r>
            <w:proofErr w:type="spellEnd"/>
          </w:p>
        </w:tc>
      </w:tr>
      <w:tr w:rsidR="009C56DC" w:rsidRPr="00FD2A7C" w14:paraId="1592B4FB" w14:textId="77777777" w:rsidTr="00BD4870">
        <w:trPr>
          <w:trHeight w:val="472"/>
        </w:trPr>
        <w:tc>
          <w:tcPr>
            <w:tcW w:w="10206" w:type="dxa"/>
            <w:tcBorders>
              <w:top w:val="single" w:sz="8" w:space="0" w:color="757561"/>
              <w:bottom w:val="single" w:sz="8" w:space="0" w:color="757561"/>
            </w:tcBorders>
          </w:tcPr>
          <w:p w14:paraId="4686C78F" w14:textId="77777777" w:rsidR="009C56DC" w:rsidRPr="00FD2A7C" w:rsidRDefault="009C56DC" w:rsidP="00BD4870">
            <w:pPr>
              <w:jc w:val="both"/>
              <w:rPr>
                <w:lang w:val="es-ES"/>
              </w:rPr>
            </w:pPr>
            <w:r w:rsidRPr="00FD2A7C">
              <w:rPr>
                <w:b/>
                <w:lang w:val="es-ES"/>
              </w:rPr>
              <w:t>Título del proyecto:</w:t>
            </w:r>
            <w:r w:rsidRPr="00FD2A7C">
              <w:rPr>
                <w:lang w:val="es-ES"/>
              </w:rPr>
              <w:t xml:space="preserve"> Cátedra Jean Monnet “</w:t>
            </w:r>
            <w:r w:rsidRPr="00FD2A7C">
              <w:rPr>
                <w:i/>
                <w:iCs/>
                <w:lang w:val="es-ES"/>
              </w:rPr>
              <w:t xml:space="preserve">Single </w:t>
            </w:r>
            <w:proofErr w:type="spellStart"/>
            <w:r w:rsidRPr="00FD2A7C">
              <w:rPr>
                <w:i/>
                <w:iCs/>
                <w:lang w:val="es-ES"/>
              </w:rPr>
              <w:t>Market</w:t>
            </w:r>
            <w:proofErr w:type="spellEnd"/>
            <w:r w:rsidRPr="00FD2A7C">
              <w:rPr>
                <w:i/>
                <w:iCs/>
                <w:lang w:val="es-ES"/>
              </w:rPr>
              <w:t xml:space="preserve"> &amp; </w:t>
            </w:r>
            <w:proofErr w:type="spellStart"/>
            <w:r w:rsidRPr="00FD2A7C">
              <w:rPr>
                <w:i/>
                <w:iCs/>
                <w:lang w:val="es-ES"/>
              </w:rPr>
              <w:t>Competition</w:t>
            </w:r>
            <w:proofErr w:type="spellEnd"/>
            <w:r w:rsidRPr="00FD2A7C">
              <w:rPr>
                <w:i/>
                <w:iCs/>
                <w:lang w:val="es-ES"/>
              </w:rPr>
              <w:t xml:space="preserve"> </w:t>
            </w:r>
            <w:proofErr w:type="spellStart"/>
            <w:r w:rsidRPr="00FD2A7C">
              <w:rPr>
                <w:i/>
                <w:iCs/>
                <w:lang w:val="es-ES"/>
              </w:rPr>
              <w:t>Law</w:t>
            </w:r>
            <w:proofErr w:type="spellEnd"/>
            <w:r w:rsidRPr="00FD2A7C">
              <w:rPr>
                <w:i/>
                <w:iCs/>
                <w:lang w:val="es-ES"/>
              </w:rPr>
              <w:t xml:space="preserve"> in </w:t>
            </w:r>
            <w:proofErr w:type="spellStart"/>
            <w:r w:rsidRPr="00FD2A7C">
              <w:rPr>
                <w:i/>
                <w:iCs/>
                <w:lang w:val="es-ES"/>
              </w:rPr>
              <w:t>the</w:t>
            </w:r>
            <w:proofErr w:type="spellEnd"/>
            <w:r w:rsidRPr="00FD2A7C">
              <w:rPr>
                <w:i/>
                <w:iCs/>
                <w:lang w:val="es-ES"/>
              </w:rPr>
              <w:t xml:space="preserve"> Digital and </w:t>
            </w:r>
            <w:proofErr w:type="spellStart"/>
            <w:r w:rsidRPr="00FD2A7C">
              <w:rPr>
                <w:i/>
                <w:iCs/>
                <w:lang w:val="es-ES"/>
              </w:rPr>
              <w:t>Ecological</w:t>
            </w:r>
            <w:proofErr w:type="spellEnd"/>
            <w:r w:rsidRPr="00FD2A7C">
              <w:rPr>
                <w:i/>
                <w:iCs/>
                <w:lang w:val="es-ES"/>
              </w:rPr>
              <w:t xml:space="preserve"> </w:t>
            </w:r>
            <w:proofErr w:type="spellStart"/>
            <w:r w:rsidRPr="00FD2A7C">
              <w:rPr>
                <w:i/>
                <w:iCs/>
                <w:lang w:val="es-ES"/>
              </w:rPr>
              <w:t>Transition</w:t>
            </w:r>
            <w:proofErr w:type="spellEnd"/>
            <w:r w:rsidRPr="00FD2A7C">
              <w:rPr>
                <w:i/>
                <w:iCs/>
                <w:lang w:val="es-ES"/>
              </w:rPr>
              <w:t xml:space="preserve"> Era</w:t>
            </w:r>
            <w:r w:rsidRPr="00FD2A7C">
              <w:rPr>
                <w:lang w:val="es-ES"/>
              </w:rPr>
              <w:t>” (1DIGMKT)</w:t>
            </w:r>
          </w:p>
          <w:p w14:paraId="3BA29137" w14:textId="77777777" w:rsidR="009C56DC" w:rsidRPr="00FD2A7C" w:rsidRDefault="009C56DC" w:rsidP="00BD4870">
            <w:pPr>
              <w:rPr>
                <w:lang w:val="es-ES"/>
              </w:rPr>
            </w:pPr>
            <w:r w:rsidRPr="00FD2A7C">
              <w:rPr>
                <w:b/>
                <w:lang w:val="es-ES"/>
              </w:rPr>
              <w:t>Referencia:</w:t>
            </w:r>
            <w:r w:rsidRPr="00FD2A7C">
              <w:rPr>
                <w:lang w:val="es-ES"/>
              </w:rPr>
              <w:t xml:space="preserve"> 620517-EPP-1-2020-1-ES-EPPJMO-CHAIR</w:t>
            </w:r>
          </w:p>
          <w:p w14:paraId="66A9C3C5" w14:textId="77777777" w:rsidR="009C56DC" w:rsidRPr="00FD2A7C" w:rsidRDefault="009C56DC" w:rsidP="00BD4870">
            <w:pPr>
              <w:rPr>
                <w:lang w:val="es-ES"/>
              </w:rPr>
            </w:pPr>
            <w:r w:rsidRPr="00FD2A7C">
              <w:rPr>
                <w:b/>
                <w:lang w:val="es-ES"/>
              </w:rPr>
              <w:t>Entidad financiadora:</w:t>
            </w:r>
            <w:r w:rsidRPr="00FD2A7C">
              <w:rPr>
                <w:lang w:val="es-ES"/>
              </w:rPr>
              <w:t xml:space="preserve"> Comisión Europea</w:t>
            </w:r>
          </w:p>
          <w:p w14:paraId="19C83FC6" w14:textId="77777777" w:rsidR="009C56DC" w:rsidRPr="00FD2A7C" w:rsidRDefault="009C56DC" w:rsidP="00BD4870">
            <w:pPr>
              <w:rPr>
                <w:bCs/>
                <w:lang w:val="es-ES"/>
              </w:rPr>
            </w:pPr>
            <w:r w:rsidRPr="00FD2A7C">
              <w:rPr>
                <w:b/>
                <w:lang w:val="es-ES"/>
              </w:rPr>
              <w:t xml:space="preserve">Entidades participantes: </w:t>
            </w:r>
          </w:p>
          <w:p w14:paraId="3243554A" w14:textId="77777777" w:rsidR="009C56DC" w:rsidRPr="00FD2A7C" w:rsidRDefault="009C56DC" w:rsidP="00BD4870">
            <w:pPr>
              <w:rPr>
                <w:lang w:val="es-ES"/>
              </w:rPr>
            </w:pPr>
            <w:r w:rsidRPr="00FD2A7C">
              <w:rPr>
                <w:b/>
                <w:lang w:val="es-ES"/>
              </w:rPr>
              <w:t>Duración, desde:</w:t>
            </w:r>
            <w:r w:rsidRPr="00FD2A7C">
              <w:rPr>
                <w:bCs/>
                <w:lang w:val="es-ES"/>
              </w:rPr>
              <w:t xml:space="preserve"> 16/10/2020</w:t>
            </w:r>
            <w:r w:rsidRPr="00FD2A7C">
              <w:rPr>
                <w:bCs/>
                <w:lang w:val="es-ES"/>
              </w:rPr>
              <w:tab/>
            </w:r>
            <w:r w:rsidRPr="00FD2A7C">
              <w:rPr>
                <w:lang w:val="es-ES"/>
              </w:rPr>
              <w:t xml:space="preserve">     </w:t>
            </w:r>
            <w:r w:rsidRPr="00FD2A7C">
              <w:rPr>
                <w:b/>
                <w:lang w:val="es-ES"/>
              </w:rPr>
              <w:t>hasta:</w:t>
            </w:r>
            <w:r w:rsidRPr="00FD2A7C">
              <w:rPr>
                <w:lang w:val="es-ES"/>
              </w:rPr>
              <w:t xml:space="preserve"> 15/10/2023          </w:t>
            </w:r>
            <w:r w:rsidRPr="00FD2A7C">
              <w:rPr>
                <w:b/>
                <w:lang w:val="es-ES"/>
              </w:rPr>
              <w:t>Cuantía de la subvención:</w:t>
            </w:r>
            <w:r w:rsidRPr="00FD2A7C">
              <w:rPr>
                <w:lang w:val="es-ES"/>
              </w:rPr>
              <w:t xml:space="preserve"> 47.817 €</w:t>
            </w:r>
          </w:p>
          <w:p w14:paraId="5C2BC0DD" w14:textId="77777777" w:rsidR="009C56DC" w:rsidRPr="00FD2A7C" w:rsidRDefault="009C56DC" w:rsidP="00BD4870">
            <w:pPr>
              <w:rPr>
                <w:b/>
                <w:lang w:val="es-ES"/>
              </w:rPr>
            </w:pPr>
            <w:r w:rsidRPr="00FD2A7C">
              <w:rPr>
                <w:b/>
                <w:lang w:val="es-ES"/>
              </w:rPr>
              <w:t>Investigador responsable:</w:t>
            </w:r>
            <w:r w:rsidRPr="00FD2A7C">
              <w:rPr>
                <w:bCs/>
                <w:lang w:val="es-ES"/>
              </w:rPr>
              <w:t xml:space="preserve"> Jerónimo </w:t>
            </w:r>
            <w:proofErr w:type="spellStart"/>
            <w:r w:rsidRPr="00FD2A7C">
              <w:rPr>
                <w:bCs/>
                <w:lang w:val="es-ES"/>
              </w:rPr>
              <w:t>Maillo</w:t>
            </w:r>
            <w:proofErr w:type="spellEnd"/>
          </w:p>
        </w:tc>
      </w:tr>
      <w:tr w:rsidR="009C56DC" w:rsidRPr="00FD2A7C" w14:paraId="5E7751C3" w14:textId="77777777" w:rsidTr="00BD4870">
        <w:trPr>
          <w:trHeight w:val="472"/>
        </w:trPr>
        <w:tc>
          <w:tcPr>
            <w:tcW w:w="10206" w:type="dxa"/>
            <w:tcBorders>
              <w:top w:val="single" w:sz="8" w:space="0" w:color="757561"/>
              <w:bottom w:val="single" w:sz="8" w:space="0" w:color="757561"/>
            </w:tcBorders>
          </w:tcPr>
          <w:p w14:paraId="3835BABB" w14:textId="77777777" w:rsidR="009C56DC" w:rsidRPr="00FD2A7C" w:rsidRDefault="009C56DC" w:rsidP="00BD4870">
            <w:pPr>
              <w:rPr>
                <w:lang w:val="es-ES"/>
              </w:rPr>
            </w:pPr>
            <w:r w:rsidRPr="00FD2A7C">
              <w:rPr>
                <w:b/>
                <w:lang w:val="es-ES"/>
              </w:rPr>
              <w:t>Título del proyecto:</w:t>
            </w:r>
            <w:r w:rsidRPr="00FD2A7C">
              <w:rPr>
                <w:lang w:val="es-ES"/>
              </w:rPr>
              <w:t xml:space="preserve"> “Jueces y Derecho de la Competencia”</w:t>
            </w:r>
          </w:p>
          <w:p w14:paraId="00495E98" w14:textId="77777777" w:rsidR="009C56DC" w:rsidRPr="00FD2A7C" w:rsidRDefault="009C56DC" w:rsidP="00BD4870">
            <w:pPr>
              <w:rPr>
                <w:lang w:val="es-ES"/>
              </w:rPr>
            </w:pPr>
            <w:r w:rsidRPr="00FD2A7C">
              <w:rPr>
                <w:b/>
                <w:lang w:val="es-ES"/>
              </w:rPr>
              <w:t>Referencia:</w:t>
            </w:r>
            <w:r w:rsidRPr="00FD2A7C">
              <w:rPr>
                <w:lang w:val="es-ES"/>
              </w:rPr>
              <w:t xml:space="preserve"> </w:t>
            </w:r>
          </w:p>
          <w:p w14:paraId="19BEABB6" w14:textId="77777777" w:rsidR="009C56DC" w:rsidRPr="00FD2A7C" w:rsidRDefault="009C56DC" w:rsidP="00BD4870">
            <w:pPr>
              <w:rPr>
                <w:lang w:val="es-ES"/>
              </w:rPr>
            </w:pPr>
            <w:r w:rsidRPr="00FD2A7C">
              <w:rPr>
                <w:b/>
                <w:lang w:val="es-ES"/>
              </w:rPr>
              <w:t>Entidad financiadora:</w:t>
            </w:r>
            <w:r w:rsidRPr="00FD2A7C">
              <w:rPr>
                <w:lang w:val="es-ES"/>
              </w:rPr>
              <w:t xml:space="preserve"> Subdivisión de Planificación y Gestión Administrativa Agencia Estatal de Investigación</w:t>
            </w:r>
          </w:p>
          <w:p w14:paraId="42CE2B54" w14:textId="77777777" w:rsidR="009C56DC" w:rsidRPr="00FD2A7C" w:rsidRDefault="009C56DC" w:rsidP="00BD4870">
            <w:pPr>
              <w:rPr>
                <w:bCs/>
                <w:lang w:val="es-ES"/>
              </w:rPr>
            </w:pPr>
            <w:r w:rsidRPr="00FD2A7C">
              <w:rPr>
                <w:b/>
                <w:lang w:val="es-ES"/>
              </w:rPr>
              <w:t xml:space="preserve">Entidades participantes: </w:t>
            </w:r>
            <w:r w:rsidRPr="00FD2A7C">
              <w:rPr>
                <w:bCs/>
                <w:lang w:val="es-ES"/>
              </w:rPr>
              <w:t>Real Instituto Universitario de Estudios Europeos</w:t>
            </w:r>
          </w:p>
          <w:p w14:paraId="7A60FEEC" w14:textId="77777777" w:rsidR="009C56DC" w:rsidRPr="00FD2A7C" w:rsidRDefault="009C56DC" w:rsidP="00BD4870">
            <w:pPr>
              <w:rPr>
                <w:lang w:val="es-ES"/>
              </w:rPr>
            </w:pPr>
            <w:r w:rsidRPr="00FD2A7C">
              <w:rPr>
                <w:b/>
                <w:lang w:val="es-ES"/>
              </w:rPr>
              <w:t>Duración, desde:</w:t>
            </w:r>
            <w:r w:rsidRPr="00FD2A7C">
              <w:rPr>
                <w:bCs/>
                <w:lang w:val="es-ES"/>
              </w:rPr>
              <w:t xml:space="preserve"> 01/09/2021</w:t>
            </w:r>
            <w:r w:rsidRPr="00FD2A7C">
              <w:rPr>
                <w:bCs/>
                <w:lang w:val="es-ES"/>
              </w:rPr>
              <w:tab/>
            </w:r>
            <w:r w:rsidRPr="00FD2A7C">
              <w:rPr>
                <w:lang w:val="es-ES"/>
              </w:rPr>
              <w:t xml:space="preserve">     </w:t>
            </w:r>
            <w:r w:rsidRPr="00FD2A7C">
              <w:rPr>
                <w:b/>
                <w:lang w:val="es-ES"/>
              </w:rPr>
              <w:t>hasta:</w:t>
            </w:r>
            <w:r w:rsidRPr="00FD2A7C">
              <w:rPr>
                <w:lang w:val="es-ES"/>
              </w:rPr>
              <w:t xml:space="preserve"> 31/08/2025          </w:t>
            </w:r>
            <w:r w:rsidRPr="00FD2A7C">
              <w:rPr>
                <w:b/>
                <w:lang w:val="es-ES"/>
              </w:rPr>
              <w:t>Cuantía de la subvención:</w:t>
            </w:r>
            <w:r w:rsidRPr="00FD2A7C">
              <w:rPr>
                <w:lang w:val="es-ES"/>
              </w:rPr>
              <w:t xml:space="preserve"> </w:t>
            </w:r>
          </w:p>
          <w:p w14:paraId="7620AC1A" w14:textId="77777777" w:rsidR="009C56DC" w:rsidRPr="00FD2A7C" w:rsidRDefault="009C56DC" w:rsidP="00BD4870">
            <w:pPr>
              <w:jc w:val="both"/>
              <w:rPr>
                <w:b/>
              </w:rPr>
            </w:pPr>
            <w:r w:rsidRPr="00FD2A7C">
              <w:rPr>
                <w:b/>
                <w:lang w:val="es-ES"/>
              </w:rPr>
              <w:t>Investigador responsable:</w:t>
            </w:r>
            <w:r w:rsidRPr="00FD2A7C">
              <w:rPr>
                <w:bCs/>
                <w:lang w:val="es-ES"/>
              </w:rPr>
              <w:t xml:space="preserve"> Jerónimo </w:t>
            </w:r>
            <w:proofErr w:type="spellStart"/>
            <w:r w:rsidRPr="00FD2A7C">
              <w:rPr>
                <w:bCs/>
                <w:lang w:val="es-ES"/>
              </w:rPr>
              <w:t>Maillo</w:t>
            </w:r>
            <w:proofErr w:type="spellEnd"/>
          </w:p>
        </w:tc>
      </w:tr>
      <w:tr w:rsidR="009C56DC" w:rsidRPr="00FD2A7C" w14:paraId="1BA4A974" w14:textId="77777777" w:rsidTr="00BD4870">
        <w:trPr>
          <w:trHeight w:val="472"/>
        </w:trPr>
        <w:tc>
          <w:tcPr>
            <w:tcW w:w="10206" w:type="dxa"/>
            <w:tcBorders>
              <w:top w:val="single" w:sz="8" w:space="0" w:color="757561"/>
              <w:bottom w:val="single" w:sz="8" w:space="0" w:color="757561"/>
            </w:tcBorders>
          </w:tcPr>
          <w:p w14:paraId="255B9D96" w14:textId="77777777" w:rsidR="009C56DC" w:rsidRPr="00FD2A7C" w:rsidRDefault="009C56DC" w:rsidP="009C56DC">
            <w:pPr>
              <w:jc w:val="both"/>
              <w:rPr>
                <w:lang w:val="es-ES"/>
              </w:rPr>
            </w:pPr>
            <w:r w:rsidRPr="00FD2A7C">
              <w:rPr>
                <w:b/>
                <w:lang w:val="es-ES"/>
              </w:rPr>
              <w:t>Título del proyecto:</w:t>
            </w:r>
            <w:r w:rsidRPr="00FD2A7C">
              <w:rPr>
                <w:lang w:val="es-ES"/>
              </w:rPr>
              <w:t xml:space="preserve"> “</w:t>
            </w:r>
            <w:proofErr w:type="spellStart"/>
            <w:r w:rsidRPr="00FD2A7C">
              <w:rPr>
                <w:lang w:val="es-ES"/>
              </w:rPr>
              <w:t>EUdemos</w:t>
            </w:r>
            <w:proofErr w:type="spellEnd"/>
            <w:r w:rsidRPr="00FD2A7C">
              <w:rPr>
                <w:lang w:val="es-ES"/>
              </w:rPr>
              <w:t>”</w:t>
            </w:r>
          </w:p>
          <w:p w14:paraId="46B946A1" w14:textId="77777777" w:rsidR="009C56DC" w:rsidRPr="00FD2A7C" w:rsidRDefault="009C56DC" w:rsidP="009C56DC">
            <w:pPr>
              <w:rPr>
                <w:lang w:val="es-ES"/>
              </w:rPr>
            </w:pPr>
            <w:r w:rsidRPr="00FD2A7C">
              <w:rPr>
                <w:b/>
                <w:lang w:val="es-ES"/>
              </w:rPr>
              <w:t>Referencia:</w:t>
            </w:r>
            <w:r w:rsidRPr="00FD2A7C">
              <w:rPr>
                <w:lang w:val="es-ES"/>
              </w:rPr>
              <w:t xml:space="preserve"> 101085710-ERASMUS-JMO-2022-NETWORKS</w:t>
            </w:r>
          </w:p>
          <w:p w14:paraId="4CD75EBC" w14:textId="77777777" w:rsidR="009C56DC" w:rsidRPr="00FD2A7C" w:rsidRDefault="009C56DC" w:rsidP="009C56DC">
            <w:pPr>
              <w:rPr>
                <w:lang w:val="es-ES"/>
              </w:rPr>
            </w:pPr>
            <w:r w:rsidRPr="00FD2A7C">
              <w:rPr>
                <w:b/>
                <w:lang w:val="es-ES"/>
              </w:rPr>
              <w:t>Entidad financiadora:</w:t>
            </w:r>
            <w:r w:rsidRPr="00FD2A7C">
              <w:rPr>
                <w:lang w:val="es-ES"/>
              </w:rPr>
              <w:t xml:space="preserve"> </w:t>
            </w:r>
            <w:r w:rsidRPr="00FD2A7C">
              <w:rPr>
                <w:rFonts w:eastAsia="Times New Roman"/>
                <w:lang w:val="es-ES"/>
              </w:rPr>
              <w:t>Comisión Europea</w:t>
            </w:r>
          </w:p>
          <w:p w14:paraId="7D5A40BD" w14:textId="77777777" w:rsidR="009C56DC" w:rsidRPr="00FD2A7C" w:rsidRDefault="009C56DC" w:rsidP="009C56DC">
            <w:pPr>
              <w:jc w:val="both"/>
              <w:rPr>
                <w:lang w:val="es-ES"/>
              </w:rPr>
            </w:pPr>
            <w:r w:rsidRPr="00FD2A7C">
              <w:rPr>
                <w:b/>
                <w:lang w:val="es-ES"/>
              </w:rPr>
              <w:t>Entidades participantes:</w:t>
            </w:r>
            <w:r w:rsidRPr="00FD2A7C">
              <w:rPr>
                <w:lang w:val="es-ES"/>
              </w:rPr>
              <w:t xml:space="preserve"> Universidad CEU San Pablo, I.I.S. Leonardo da Vinci – </w:t>
            </w:r>
            <w:proofErr w:type="spellStart"/>
            <w:r w:rsidRPr="00FD2A7C">
              <w:rPr>
                <w:lang w:val="es-ES"/>
              </w:rPr>
              <w:t>Fascetti</w:t>
            </w:r>
            <w:proofErr w:type="spellEnd"/>
            <w:r w:rsidRPr="00FD2A7C">
              <w:rPr>
                <w:lang w:val="es-ES"/>
              </w:rPr>
              <w:t xml:space="preserve">, IV </w:t>
            </w:r>
            <w:proofErr w:type="spellStart"/>
            <w:r w:rsidRPr="00FD2A7C">
              <w:rPr>
                <w:lang w:val="es-ES"/>
              </w:rPr>
              <w:t>Liceum</w:t>
            </w:r>
            <w:proofErr w:type="spellEnd"/>
            <w:r w:rsidRPr="00FD2A7C">
              <w:rPr>
                <w:lang w:val="es-ES"/>
              </w:rPr>
              <w:t xml:space="preserve"> </w:t>
            </w:r>
            <w:proofErr w:type="spellStart"/>
            <w:r w:rsidRPr="00FD2A7C">
              <w:rPr>
                <w:lang w:val="es-ES"/>
              </w:rPr>
              <w:t>Ogolnoksztalcace</w:t>
            </w:r>
            <w:proofErr w:type="spellEnd"/>
            <w:r w:rsidRPr="00FD2A7C">
              <w:rPr>
                <w:lang w:val="es-ES"/>
              </w:rPr>
              <w:t xml:space="preserve">, 11th </w:t>
            </w:r>
            <w:proofErr w:type="spellStart"/>
            <w:r w:rsidRPr="00FD2A7C">
              <w:rPr>
                <w:lang w:val="es-ES"/>
              </w:rPr>
              <w:t>Geniko</w:t>
            </w:r>
            <w:proofErr w:type="spellEnd"/>
            <w:r w:rsidRPr="00FD2A7C">
              <w:rPr>
                <w:lang w:val="es-ES"/>
              </w:rPr>
              <w:t xml:space="preserve"> </w:t>
            </w:r>
            <w:proofErr w:type="spellStart"/>
            <w:r w:rsidRPr="00FD2A7C">
              <w:rPr>
                <w:lang w:val="es-ES"/>
              </w:rPr>
              <w:t>Lykio</w:t>
            </w:r>
            <w:proofErr w:type="spellEnd"/>
            <w:r w:rsidRPr="00FD2A7C">
              <w:rPr>
                <w:lang w:val="es-ES"/>
              </w:rPr>
              <w:t xml:space="preserve"> </w:t>
            </w:r>
            <w:proofErr w:type="spellStart"/>
            <w:r w:rsidRPr="00FD2A7C">
              <w:rPr>
                <w:lang w:val="es-ES"/>
              </w:rPr>
              <w:t>Irakliou</w:t>
            </w:r>
            <w:proofErr w:type="spellEnd"/>
            <w:r w:rsidRPr="00FD2A7C">
              <w:rPr>
                <w:lang w:val="es-ES"/>
              </w:rPr>
              <w:t xml:space="preserve">, Escola </w:t>
            </w:r>
            <w:proofErr w:type="spellStart"/>
            <w:r w:rsidRPr="00FD2A7C">
              <w:rPr>
                <w:lang w:val="es-ES"/>
              </w:rPr>
              <w:t>Secundária</w:t>
            </w:r>
            <w:proofErr w:type="spellEnd"/>
            <w:r w:rsidRPr="00FD2A7C">
              <w:rPr>
                <w:lang w:val="es-ES"/>
              </w:rPr>
              <w:t xml:space="preserve"> de Amarante</w:t>
            </w:r>
          </w:p>
          <w:p w14:paraId="0A7288D3" w14:textId="77777777" w:rsidR="009C56DC" w:rsidRPr="00FD2A7C" w:rsidRDefault="009C56DC" w:rsidP="009C56DC">
            <w:pPr>
              <w:rPr>
                <w:lang w:val="es-ES"/>
              </w:rPr>
            </w:pPr>
            <w:r w:rsidRPr="00FD2A7C">
              <w:rPr>
                <w:b/>
                <w:lang w:val="es-ES"/>
              </w:rPr>
              <w:t xml:space="preserve">Duración, desde: </w:t>
            </w:r>
            <w:r w:rsidRPr="00FD2A7C">
              <w:rPr>
                <w:lang w:val="es-ES"/>
              </w:rPr>
              <w:t>01/09/2022</w:t>
            </w:r>
            <w:r w:rsidRPr="00FD2A7C">
              <w:rPr>
                <w:lang w:val="es-ES"/>
              </w:rPr>
              <w:tab/>
              <w:t xml:space="preserve">     </w:t>
            </w:r>
            <w:r w:rsidRPr="00FD2A7C">
              <w:rPr>
                <w:b/>
                <w:lang w:val="es-ES"/>
              </w:rPr>
              <w:t>hasta:</w:t>
            </w:r>
            <w:r w:rsidRPr="00FD2A7C">
              <w:rPr>
                <w:lang w:val="es-ES"/>
              </w:rPr>
              <w:t xml:space="preserve"> 31/08/2025           </w:t>
            </w:r>
            <w:r w:rsidRPr="00FD2A7C">
              <w:rPr>
                <w:b/>
                <w:lang w:val="es-ES"/>
              </w:rPr>
              <w:t>Cuantía de la subvención:</w:t>
            </w:r>
            <w:r w:rsidRPr="00FD2A7C">
              <w:rPr>
                <w:lang w:val="es-ES"/>
              </w:rPr>
              <w:t xml:space="preserve"> 299.999 €</w:t>
            </w:r>
          </w:p>
          <w:p w14:paraId="731F87AB" w14:textId="66F7CB5C" w:rsidR="009C56DC" w:rsidRPr="00FD2A7C" w:rsidRDefault="009C56DC" w:rsidP="009C56DC">
            <w:pPr>
              <w:rPr>
                <w:b/>
                <w:lang w:val="es-ES"/>
              </w:rPr>
            </w:pPr>
            <w:r w:rsidRPr="00FD2A7C">
              <w:rPr>
                <w:b/>
                <w:lang w:val="es-ES"/>
              </w:rPr>
              <w:t>Investigador responsable:</w:t>
            </w:r>
            <w:r w:rsidRPr="00FD2A7C">
              <w:rPr>
                <w:lang w:val="es-ES"/>
              </w:rPr>
              <w:t xml:space="preserve"> Jerónimo </w:t>
            </w:r>
            <w:proofErr w:type="spellStart"/>
            <w:r w:rsidRPr="00FD2A7C">
              <w:rPr>
                <w:lang w:val="es-ES"/>
              </w:rPr>
              <w:t>Maillo</w:t>
            </w:r>
            <w:proofErr w:type="spellEnd"/>
          </w:p>
        </w:tc>
      </w:tr>
      <w:tr w:rsidR="00510264" w:rsidRPr="00C11E3E" w14:paraId="778C88CC" w14:textId="77777777" w:rsidTr="00BD4870">
        <w:trPr>
          <w:trHeight w:val="360"/>
        </w:trPr>
        <w:tc>
          <w:tcPr>
            <w:tcW w:w="10206" w:type="dxa"/>
            <w:tcBorders>
              <w:top w:val="single" w:sz="8" w:space="0" w:color="757561"/>
              <w:bottom w:val="single" w:sz="8" w:space="0" w:color="757561"/>
            </w:tcBorders>
          </w:tcPr>
          <w:p w14:paraId="034809E7" w14:textId="145DCA2E" w:rsidR="00510264" w:rsidRPr="00FD2A7C" w:rsidRDefault="00510264" w:rsidP="00510264">
            <w:pPr>
              <w:jc w:val="both"/>
            </w:pPr>
            <w:proofErr w:type="spellStart"/>
            <w:r w:rsidRPr="00FD2A7C">
              <w:rPr>
                <w:b/>
              </w:rPr>
              <w:t>Título</w:t>
            </w:r>
            <w:proofErr w:type="spellEnd"/>
            <w:r w:rsidRPr="00FD2A7C">
              <w:rPr>
                <w:b/>
              </w:rPr>
              <w:t xml:space="preserve"> del </w:t>
            </w:r>
            <w:proofErr w:type="spellStart"/>
            <w:r w:rsidRPr="00FD2A7C">
              <w:rPr>
                <w:b/>
              </w:rPr>
              <w:t>proyecto</w:t>
            </w:r>
            <w:proofErr w:type="spellEnd"/>
            <w:r w:rsidRPr="00FD2A7C">
              <w:rPr>
                <w:b/>
              </w:rPr>
              <w:t>:</w:t>
            </w:r>
            <w:r w:rsidRPr="00FD2A7C">
              <w:t xml:space="preserve"> “</w:t>
            </w:r>
            <w:r w:rsidR="00A65A4E" w:rsidRPr="00FD2A7C">
              <w:t>European Union's External Relations and Spanish Foreign Policy</w:t>
            </w:r>
            <w:r w:rsidRPr="00FD2A7C">
              <w:t>”</w:t>
            </w:r>
          </w:p>
          <w:p w14:paraId="7DB09EEF" w14:textId="1F63441E" w:rsidR="00510264" w:rsidRPr="00FD2A7C" w:rsidRDefault="00510264" w:rsidP="00510264">
            <w:pPr>
              <w:jc w:val="both"/>
              <w:rPr>
                <w:lang w:val="es-ES"/>
              </w:rPr>
            </w:pPr>
            <w:r w:rsidRPr="00FD2A7C">
              <w:rPr>
                <w:b/>
                <w:lang w:val="es-ES"/>
              </w:rPr>
              <w:t>Referencia:</w:t>
            </w:r>
            <w:r w:rsidRPr="00FD2A7C">
              <w:rPr>
                <w:lang w:val="es-ES"/>
              </w:rPr>
              <w:t xml:space="preserve"> </w:t>
            </w:r>
            <w:r w:rsidR="0042496A" w:rsidRPr="00FD2A7C">
              <w:rPr>
                <w:lang w:val="es-ES"/>
              </w:rPr>
              <w:t>ERASMUS-JMO-2023-HEI-TCH-RSCH</w:t>
            </w:r>
          </w:p>
          <w:p w14:paraId="7BCE239E" w14:textId="0D6DE0A4" w:rsidR="00510264" w:rsidRPr="00FD2A7C" w:rsidRDefault="00510264" w:rsidP="00510264">
            <w:pPr>
              <w:jc w:val="both"/>
              <w:rPr>
                <w:lang w:val="es-ES"/>
              </w:rPr>
            </w:pPr>
            <w:r w:rsidRPr="00FD2A7C">
              <w:rPr>
                <w:b/>
                <w:lang w:val="es-ES"/>
              </w:rPr>
              <w:t>Entidad financiadora:</w:t>
            </w:r>
            <w:r w:rsidRPr="00FD2A7C">
              <w:rPr>
                <w:lang w:val="es-ES"/>
              </w:rPr>
              <w:t xml:space="preserve"> </w:t>
            </w:r>
            <w:r w:rsidR="00A65A4E" w:rsidRPr="00FD2A7C">
              <w:rPr>
                <w:lang w:val="es-ES"/>
              </w:rPr>
              <w:t>Comisión Europea</w:t>
            </w:r>
          </w:p>
          <w:p w14:paraId="2E3971CA" w14:textId="77777777" w:rsidR="00510264" w:rsidRPr="00FD2A7C" w:rsidRDefault="00510264" w:rsidP="00510264">
            <w:pPr>
              <w:rPr>
                <w:bCs/>
                <w:lang w:val="es-ES"/>
              </w:rPr>
            </w:pPr>
            <w:r w:rsidRPr="00FD2A7C">
              <w:rPr>
                <w:b/>
                <w:lang w:val="es-ES"/>
              </w:rPr>
              <w:t xml:space="preserve">Entidades participantes: </w:t>
            </w:r>
            <w:r w:rsidRPr="00FD2A7C">
              <w:rPr>
                <w:bCs/>
                <w:lang w:val="es-ES"/>
              </w:rPr>
              <w:t>Real Instituto Universitario de Estudios Europeos</w:t>
            </w:r>
          </w:p>
          <w:p w14:paraId="6CCF22EE" w14:textId="1ADDB984" w:rsidR="00510264" w:rsidRPr="00FD2A7C" w:rsidRDefault="00510264" w:rsidP="00510264">
            <w:pPr>
              <w:rPr>
                <w:lang w:val="es-ES"/>
              </w:rPr>
            </w:pPr>
            <w:r w:rsidRPr="00FD2A7C">
              <w:rPr>
                <w:b/>
                <w:lang w:val="es-ES"/>
              </w:rPr>
              <w:t>Duración, desde:</w:t>
            </w:r>
            <w:r w:rsidR="0042496A" w:rsidRPr="00FD2A7C">
              <w:rPr>
                <w:bCs/>
                <w:lang w:val="es-ES"/>
              </w:rPr>
              <w:t xml:space="preserve"> 2023</w:t>
            </w:r>
            <w:r w:rsidRPr="00FD2A7C">
              <w:rPr>
                <w:bCs/>
                <w:lang w:val="es-ES"/>
              </w:rPr>
              <w:tab/>
            </w:r>
            <w:r w:rsidRPr="00FD2A7C">
              <w:rPr>
                <w:lang w:val="es-ES"/>
              </w:rPr>
              <w:t xml:space="preserve">     </w:t>
            </w:r>
            <w:r w:rsidRPr="00FD2A7C">
              <w:rPr>
                <w:b/>
                <w:lang w:val="es-ES"/>
              </w:rPr>
              <w:t>hasta:</w:t>
            </w:r>
            <w:r w:rsidRPr="00FD2A7C">
              <w:rPr>
                <w:lang w:val="es-ES"/>
              </w:rPr>
              <w:t xml:space="preserve"> </w:t>
            </w:r>
            <w:r w:rsidR="0042496A" w:rsidRPr="00FD2A7C">
              <w:rPr>
                <w:lang w:val="es-ES"/>
              </w:rPr>
              <w:t>2026</w:t>
            </w:r>
            <w:r w:rsidRPr="00FD2A7C">
              <w:rPr>
                <w:lang w:val="es-ES"/>
              </w:rPr>
              <w:t xml:space="preserve">         </w:t>
            </w:r>
            <w:r w:rsidRPr="00FD2A7C">
              <w:rPr>
                <w:b/>
                <w:lang w:val="es-ES"/>
              </w:rPr>
              <w:t>Cuantía de la subvención:</w:t>
            </w:r>
            <w:r w:rsidRPr="00FD2A7C">
              <w:rPr>
                <w:lang w:val="es-ES"/>
              </w:rPr>
              <w:t xml:space="preserve"> </w:t>
            </w:r>
            <w:r w:rsidR="00E22B76" w:rsidRPr="00FD2A7C">
              <w:rPr>
                <w:lang w:val="es-ES"/>
              </w:rPr>
              <w:t>45.000 €</w:t>
            </w:r>
          </w:p>
          <w:p w14:paraId="6208680C" w14:textId="4EAE5D54" w:rsidR="00510264" w:rsidRPr="00FD2A7C" w:rsidRDefault="00510264" w:rsidP="00510264">
            <w:pPr>
              <w:jc w:val="both"/>
              <w:rPr>
                <w:bCs/>
                <w:lang w:val="es-ES"/>
              </w:rPr>
            </w:pPr>
            <w:r w:rsidRPr="00FD2A7C">
              <w:rPr>
                <w:b/>
                <w:lang w:val="es-ES"/>
              </w:rPr>
              <w:t>Investigador responsable:</w:t>
            </w:r>
            <w:r w:rsidR="00A65A4E" w:rsidRPr="00FD2A7C">
              <w:rPr>
                <w:bCs/>
                <w:lang w:val="es-ES"/>
              </w:rPr>
              <w:t xml:space="preserve"> José María Beneyto</w:t>
            </w:r>
          </w:p>
        </w:tc>
      </w:tr>
    </w:tbl>
    <w:p w14:paraId="269E551B" w14:textId="77777777" w:rsidR="009C56DC" w:rsidRPr="00FD2A7C" w:rsidRDefault="009C56DC" w:rsidP="008A0DE8">
      <w:pPr>
        <w:rPr>
          <w:lang w:val="es-ES"/>
        </w:rPr>
      </w:pPr>
    </w:p>
    <w:p w14:paraId="03169514" w14:textId="4C7B6B3E" w:rsidR="008A0DE8" w:rsidRPr="00FD2A7C" w:rsidRDefault="00E943C9" w:rsidP="00CE0265">
      <w:pPr>
        <w:jc w:val="both"/>
        <w:rPr>
          <w:b/>
          <w:lang w:val="es-ES"/>
        </w:rPr>
      </w:pPr>
      <w:r w:rsidRPr="00FD2A7C">
        <w:rPr>
          <w:b/>
          <w:lang w:val="es-ES"/>
        </w:rPr>
        <w:t>F</w:t>
      </w:r>
      <w:r w:rsidR="008A0DE8" w:rsidRPr="00FD2A7C">
        <w:rPr>
          <w:b/>
          <w:lang w:val="es-ES"/>
        </w:rPr>
        <w:t>.- P</w:t>
      </w:r>
      <w:r w:rsidR="00D94637" w:rsidRPr="00FD2A7C">
        <w:rPr>
          <w:b/>
          <w:lang w:val="es-ES"/>
        </w:rPr>
        <w:t>articipación en contratos de I+D de espe</w:t>
      </w:r>
      <w:r w:rsidR="00407D27" w:rsidRPr="00FD2A7C">
        <w:rPr>
          <w:b/>
          <w:lang w:val="es-ES"/>
        </w:rPr>
        <w:t>cial relevancia con empresas y/o</w:t>
      </w:r>
      <w:r w:rsidR="00D94637" w:rsidRPr="00FD2A7C">
        <w:rPr>
          <w:b/>
          <w:lang w:val="es-ES"/>
        </w:rPr>
        <w:t xml:space="preserve"> administraciones. </w:t>
      </w:r>
    </w:p>
    <w:p w14:paraId="198F55F3" w14:textId="77777777" w:rsidR="008A0DE8" w:rsidRPr="00FD2A7C" w:rsidRDefault="008A0DE8" w:rsidP="008A0DE8">
      <w:pPr>
        <w:rPr>
          <w:lang w:val="es-ES"/>
        </w:rPr>
      </w:pPr>
    </w:p>
    <w:p w14:paraId="2AE1007A" w14:textId="3B979621" w:rsidR="008A0DE8" w:rsidRPr="00FD2A7C" w:rsidRDefault="00E943C9" w:rsidP="004D4E1B">
      <w:pPr>
        <w:jc w:val="both"/>
        <w:rPr>
          <w:b/>
          <w:lang w:val="es-ES"/>
        </w:rPr>
      </w:pPr>
      <w:r w:rsidRPr="00FD2A7C">
        <w:rPr>
          <w:b/>
          <w:lang w:val="es-ES"/>
        </w:rPr>
        <w:t>G</w:t>
      </w:r>
      <w:r w:rsidR="008A0DE8" w:rsidRPr="00FD2A7C">
        <w:rPr>
          <w:b/>
          <w:lang w:val="es-ES"/>
        </w:rPr>
        <w:t>.- P</w:t>
      </w:r>
      <w:r w:rsidR="00407D27" w:rsidRPr="00FD2A7C">
        <w:rPr>
          <w:b/>
          <w:lang w:val="es-ES"/>
        </w:rPr>
        <w:t xml:space="preserve">articipación en proyectos de I+D financiados en convocatorias de ayudas internas de la Universidad CEU San pablo (Ayudas a Proyectos precompetitivos, proyectos puente, consolidados, ayudas a proyectos institucionales) </w:t>
      </w:r>
    </w:p>
    <w:p w14:paraId="7D837D86" w14:textId="77777777" w:rsidR="00C50563" w:rsidRPr="00FD2A7C" w:rsidRDefault="00C50563" w:rsidP="008A0DE8">
      <w:pPr>
        <w:rPr>
          <w:b/>
          <w:lang w:val="es-ES"/>
        </w:rPr>
      </w:pPr>
    </w:p>
    <w:p w14:paraId="6D981959" w14:textId="32D89811" w:rsidR="00C90FEF" w:rsidRPr="00FD2A7C" w:rsidRDefault="00E943C9" w:rsidP="008A0DE8">
      <w:pPr>
        <w:rPr>
          <w:b/>
          <w:lang w:val="es-ES"/>
        </w:rPr>
      </w:pPr>
      <w:r w:rsidRPr="00FD2A7C">
        <w:rPr>
          <w:b/>
          <w:lang w:val="es-ES"/>
        </w:rPr>
        <w:t>H</w:t>
      </w:r>
      <w:r w:rsidR="008A0DE8" w:rsidRPr="00FD2A7C">
        <w:rPr>
          <w:b/>
          <w:lang w:val="es-ES"/>
        </w:rPr>
        <w:t>.</w:t>
      </w:r>
      <w:r w:rsidR="00407D27" w:rsidRPr="00FD2A7C">
        <w:rPr>
          <w:b/>
          <w:lang w:val="es-ES"/>
        </w:rPr>
        <w:t>- Patentes y modelos de utilidad</w:t>
      </w:r>
      <w:r w:rsidR="008A0DE8" w:rsidRPr="00FD2A7C">
        <w:rPr>
          <w:b/>
          <w:lang w:val="es-ES"/>
        </w:rPr>
        <w:t>:</w:t>
      </w:r>
    </w:p>
    <w:p w14:paraId="5A4E98D4" w14:textId="77777777" w:rsidR="00C90FEF" w:rsidRPr="00FD2A7C" w:rsidRDefault="00C90FEF" w:rsidP="008A0DE8">
      <w:pPr>
        <w:rPr>
          <w:b/>
          <w:lang w:val="es-ES"/>
        </w:rPr>
      </w:pPr>
    </w:p>
    <w:p w14:paraId="6183CD68" w14:textId="74F4126A" w:rsidR="008A0DE8" w:rsidRPr="00FD2A7C" w:rsidRDefault="00E943C9" w:rsidP="008A0DE8">
      <w:pPr>
        <w:rPr>
          <w:b/>
          <w:lang w:val="es-ES"/>
        </w:rPr>
      </w:pPr>
      <w:r w:rsidRPr="00FD2A7C">
        <w:rPr>
          <w:b/>
          <w:lang w:val="es-ES"/>
        </w:rPr>
        <w:t>I</w:t>
      </w:r>
      <w:r w:rsidR="008A0DE8" w:rsidRPr="00FD2A7C">
        <w:rPr>
          <w:b/>
          <w:lang w:val="es-ES"/>
        </w:rPr>
        <w:t>.- E</w:t>
      </w:r>
      <w:r w:rsidR="00407D27" w:rsidRPr="00FD2A7C">
        <w:rPr>
          <w:b/>
          <w:lang w:val="es-ES"/>
        </w:rPr>
        <w:t xml:space="preserve">stancias de miembros del Instituto en otros centros nacionales o extranjeros. </w:t>
      </w:r>
    </w:p>
    <w:p w14:paraId="7047C0D2" w14:textId="5C77DF29" w:rsidR="007020D6" w:rsidRPr="00FD2A7C" w:rsidRDefault="008A0DE8" w:rsidP="008A0DE8">
      <w:pPr>
        <w:rPr>
          <w:lang w:val="es-ES"/>
        </w:rPr>
      </w:pPr>
      <w:r w:rsidRPr="00FD2A7C">
        <w:rPr>
          <w:lang w:val="es-ES"/>
        </w:rPr>
        <w:t>CLAVE:  D = doctorado, P = postdoctoral, I = invitado, C = contratado, O = otras (especificar)</w:t>
      </w:r>
    </w:p>
    <w:p w14:paraId="24AB70F9" w14:textId="77777777" w:rsidR="00B27E47" w:rsidRPr="00FD2A7C" w:rsidRDefault="00B27E47" w:rsidP="008A0DE8">
      <w:pPr>
        <w:rPr>
          <w:lang w:val="es-ES"/>
        </w:rPr>
      </w:pPr>
    </w:p>
    <w:p w14:paraId="3705A5DB" w14:textId="77777777" w:rsidR="00C74158" w:rsidRPr="00C74158" w:rsidRDefault="00C74158" w:rsidP="00C74158">
      <w:pPr>
        <w:spacing w:line="240" w:lineRule="auto"/>
        <w:ind w:left="1500"/>
        <w:textAlignment w:val="baseline"/>
        <w:rPr>
          <w:rFonts w:ascii="Aptos" w:eastAsia="Times New Roman" w:hAnsi="Aptos" w:cs="Times New Roman"/>
          <w:sz w:val="24"/>
          <w:szCs w:val="24"/>
          <w:lang w:val="es-ES" w:eastAsia="es-ES"/>
        </w:rPr>
      </w:pPr>
    </w:p>
    <w:p w14:paraId="1716866A" w14:textId="5421FD77" w:rsidR="006D70D0" w:rsidRPr="00FD2A7C" w:rsidRDefault="006D70D0" w:rsidP="006D70D0">
      <w:pPr>
        <w:numPr>
          <w:ilvl w:val="0"/>
          <w:numId w:val="8"/>
        </w:numPr>
        <w:spacing w:line="240" w:lineRule="auto"/>
        <w:ind w:left="1500"/>
        <w:textAlignment w:val="baseline"/>
        <w:rPr>
          <w:rFonts w:ascii="Aptos" w:eastAsia="Times New Roman" w:hAnsi="Aptos" w:cs="Times New Roman"/>
          <w:sz w:val="24"/>
          <w:szCs w:val="24"/>
          <w:lang w:val="es-ES" w:eastAsia="es-ES"/>
        </w:rPr>
      </w:pPr>
      <w:r w:rsidRPr="00FD2A7C">
        <w:rPr>
          <w:rFonts w:ascii="Aptos" w:eastAsia="Times New Roman" w:hAnsi="Aptos" w:cs="Times New Roman"/>
          <w:b/>
          <w:bCs/>
          <w:sz w:val="24"/>
          <w:szCs w:val="24"/>
          <w:lang w:val="es-ES" w:eastAsia="es-ES"/>
        </w:rPr>
        <w:t>Estancias de miembros del Instituto en otros centros nacionales o extranjeros durante el curso 2023/2024 </w:t>
      </w:r>
      <w:r w:rsidRPr="00FD2A7C">
        <w:rPr>
          <w:rFonts w:ascii="Aptos" w:eastAsia="Times New Roman" w:hAnsi="Aptos" w:cs="Times New Roman"/>
          <w:sz w:val="24"/>
          <w:szCs w:val="24"/>
          <w:lang w:val="es-ES" w:eastAsia="es-ES"/>
        </w:rPr>
        <w:t>(aquí sería tu estancia en </w:t>
      </w:r>
      <w:r w:rsidRPr="00FD2A7C">
        <w:rPr>
          <w:rFonts w:ascii="Aptos" w:eastAsia="Times New Roman" w:hAnsi="Aptos" w:cs="Times New Roman"/>
          <w:sz w:val="24"/>
          <w:szCs w:val="24"/>
          <w:u w:val="single"/>
          <w:lang w:val="es-ES" w:eastAsia="es-ES"/>
        </w:rPr>
        <w:t>Bolonia</w:t>
      </w:r>
      <w:r w:rsidRPr="00FD2A7C">
        <w:rPr>
          <w:rFonts w:ascii="Aptos" w:eastAsia="Times New Roman" w:hAnsi="Aptos" w:cs="Times New Roman"/>
          <w:sz w:val="24"/>
          <w:szCs w:val="24"/>
          <w:lang w:val="es-ES" w:eastAsia="es-ES"/>
        </w:rPr>
        <w:t> y la de </w:t>
      </w:r>
      <w:r w:rsidRPr="00FD2A7C">
        <w:rPr>
          <w:rFonts w:ascii="Aptos" w:eastAsia="Times New Roman" w:hAnsi="Aptos" w:cs="Times New Roman"/>
          <w:sz w:val="24"/>
          <w:szCs w:val="24"/>
          <w:u w:val="single"/>
          <w:lang w:val="es-ES" w:eastAsia="es-ES"/>
        </w:rPr>
        <w:t>Islandia</w:t>
      </w:r>
      <w:r w:rsidRPr="00FD2A7C">
        <w:rPr>
          <w:rFonts w:ascii="Aptos" w:eastAsia="Times New Roman" w:hAnsi="Aptos" w:cs="Times New Roman"/>
          <w:sz w:val="24"/>
          <w:szCs w:val="24"/>
          <w:lang w:val="es-ES" w:eastAsia="es-ES"/>
        </w:rPr>
        <w:t>)</w:t>
      </w:r>
    </w:p>
    <w:p w14:paraId="562F3C1D" w14:textId="77777777" w:rsidR="006D70D0" w:rsidRPr="00FD2A7C" w:rsidRDefault="006D70D0" w:rsidP="006D70D0">
      <w:pPr>
        <w:spacing w:line="240" w:lineRule="auto"/>
        <w:ind w:left="1500"/>
        <w:textAlignment w:val="baseline"/>
        <w:rPr>
          <w:rFonts w:ascii="Aptos" w:eastAsia="Times New Roman" w:hAnsi="Aptos" w:cs="Times New Roman"/>
          <w:sz w:val="24"/>
          <w:szCs w:val="24"/>
          <w:lang w:val="es-ES" w:eastAsia="es-ES"/>
        </w:rPr>
      </w:pPr>
      <w:r w:rsidRPr="00FD2A7C">
        <w:rPr>
          <w:rFonts w:ascii="Aptos" w:eastAsia="Times New Roman" w:hAnsi="Aptos" w:cs="Times New Roman"/>
          <w:sz w:val="24"/>
          <w:szCs w:val="24"/>
          <w:lang w:val="es-ES" w:eastAsia="es-ES"/>
        </w:rPr>
        <w:t>CLAVE: D = doctorado, P = postdoctoral, I = invitado, C = contratado, O = otras (especificar)</w:t>
      </w:r>
    </w:p>
    <w:p w14:paraId="6D2219CC" w14:textId="77777777" w:rsidR="006D70D0" w:rsidRDefault="006D70D0" w:rsidP="006D70D0">
      <w:pPr>
        <w:spacing w:line="240" w:lineRule="auto"/>
        <w:ind w:left="1500"/>
        <w:textAlignment w:val="baseline"/>
        <w:rPr>
          <w:rFonts w:ascii="Aptos" w:eastAsia="Times New Roman" w:hAnsi="Aptos" w:cs="Times New Roman"/>
          <w:sz w:val="24"/>
          <w:szCs w:val="24"/>
          <w:lang w:val="es-ES" w:eastAsia="es-ES"/>
        </w:rPr>
      </w:pPr>
      <w:r w:rsidRPr="00FD2A7C">
        <w:rPr>
          <w:rFonts w:ascii="Aptos" w:eastAsia="Times New Roman" w:hAnsi="Aptos" w:cs="Times New Roman"/>
          <w:sz w:val="24"/>
          <w:szCs w:val="24"/>
          <w:lang w:val="es-ES" w:eastAsia="es-ES"/>
        </w:rPr>
        <w:t> </w:t>
      </w:r>
    </w:p>
    <w:p w14:paraId="466C871C" w14:textId="77777777" w:rsidR="00942163" w:rsidRDefault="00942163" w:rsidP="006D70D0">
      <w:pPr>
        <w:spacing w:line="240" w:lineRule="auto"/>
        <w:ind w:left="1500"/>
        <w:textAlignment w:val="baseline"/>
        <w:rPr>
          <w:rFonts w:ascii="Aptos" w:eastAsia="Times New Roman" w:hAnsi="Aptos" w:cs="Times New Roman"/>
          <w:sz w:val="24"/>
          <w:szCs w:val="24"/>
          <w:lang w:val="es-ES" w:eastAsia="es-ES"/>
        </w:rPr>
      </w:pPr>
    </w:p>
    <w:p w14:paraId="1D630EB1" w14:textId="77777777" w:rsidR="00942163" w:rsidRPr="00FD2A7C" w:rsidRDefault="00942163" w:rsidP="006D70D0">
      <w:pPr>
        <w:spacing w:line="240" w:lineRule="auto"/>
        <w:ind w:left="1500"/>
        <w:textAlignment w:val="baseline"/>
        <w:rPr>
          <w:rFonts w:ascii="Aptos" w:eastAsia="Times New Roman" w:hAnsi="Aptos" w:cs="Times New Roman"/>
          <w:sz w:val="24"/>
          <w:szCs w:val="24"/>
          <w:lang w:val="es-ES" w:eastAsia="es-ES"/>
        </w:rPr>
      </w:pPr>
    </w:p>
    <w:tbl>
      <w:tblPr>
        <w:tblW w:w="10200" w:type="dxa"/>
        <w:tblInd w:w="-863" w:type="dxa"/>
        <w:tblCellMar>
          <w:left w:w="0" w:type="dxa"/>
          <w:right w:w="0" w:type="dxa"/>
        </w:tblCellMar>
        <w:tblLook w:val="04A0" w:firstRow="1" w:lastRow="0" w:firstColumn="1" w:lastColumn="0" w:noHBand="0" w:noVBand="1"/>
      </w:tblPr>
      <w:tblGrid>
        <w:gridCol w:w="10200"/>
      </w:tblGrid>
      <w:tr w:rsidR="006D70D0" w:rsidRPr="00FD2A7C" w14:paraId="6EEA6BEE" w14:textId="77777777" w:rsidTr="006D70D0">
        <w:trPr>
          <w:trHeight w:val="360"/>
        </w:trPr>
        <w:tc>
          <w:tcPr>
            <w:tcW w:w="10200" w:type="dxa"/>
            <w:tcBorders>
              <w:top w:val="single" w:sz="8" w:space="0" w:color="757561"/>
              <w:left w:val="single" w:sz="8" w:space="0" w:color="757561"/>
              <w:bottom w:val="single" w:sz="8" w:space="0" w:color="757561"/>
              <w:right w:val="single" w:sz="8" w:space="0" w:color="757561"/>
            </w:tcBorders>
            <w:tcMar>
              <w:top w:w="57" w:type="dxa"/>
              <w:left w:w="57" w:type="dxa"/>
              <w:bottom w:w="57" w:type="dxa"/>
              <w:right w:w="57" w:type="dxa"/>
            </w:tcMar>
            <w:hideMark/>
          </w:tcPr>
          <w:p w14:paraId="50448B37" w14:textId="77777777" w:rsidR="006D70D0" w:rsidRPr="00FD2A7C" w:rsidRDefault="006D70D0" w:rsidP="006D70D0">
            <w:pPr>
              <w:spacing w:line="240" w:lineRule="auto"/>
              <w:rPr>
                <w:rFonts w:ascii="Calibri" w:eastAsia="Times New Roman" w:hAnsi="Calibri" w:cs="Calibri"/>
                <w:lang w:val="es-ES" w:eastAsia="es-ES"/>
              </w:rPr>
            </w:pPr>
            <w:r w:rsidRPr="00FD2A7C">
              <w:rPr>
                <w:rFonts w:ascii="Calibri" w:eastAsia="Times New Roman" w:hAnsi="Calibri" w:cs="Calibri"/>
                <w:b/>
                <w:bCs/>
                <w:color w:val="000000"/>
                <w:bdr w:val="none" w:sz="0" w:space="0" w:color="auto" w:frame="1"/>
                <w:lang w:val="es-ES" w:eastAsia="es-ES"/>
              </w:rPr>
              <w:t>Nombre del profesor: </w:t>
            </w:r>
            <w:r w:rsidRPr="00FD2A7C">
              <w:rPr>
                <w:rFonts w:ascii="Calibri" w:eastAsia="Times New Roman" w:hAnsi="Calibri" w:cs="Calibri"/>
                <w:color w:val="000000"/>
                <w:bdr w:val="none" w:sz="0" w:space="0" w:color="auto" w:frame="1"/>
                <w:lang w:val="es-ES" w:eastAsia="es-ES"/>
              </w:rPr>
              <w:t xml:space="preserve">Ignacio </w:t>
            </w:r>
            <w:proofErr w:type="spellStart"/>
            <w:r w:rsidRPr="00FD2A7C">
              <w:rPr>
                <w:rFonts w:ascii="Calibri" w:eastAsia="Times New Roman" w:hAnsi="Calibri" w:cs="Calibri"/>
                <w:color w:val="000000"/>
                <w:bdr w:val="none" w:sz="0" w:space="0" w:color="auto" w:frame="1"/>
                <w:lang w:val="es-ES" w:eastAsia="es-ES"/>
              </w:rPr>
              <w:t>Fornaris</w:t>
            </w:r>
            <w:proofErr w:type="spellEnd"/>
            <w:r w:rsidRPr="00FD2A7C">
              <w:rPr>
                <w:rFonts w:ascii="Calibri" w:eastAsia="Times New Roman" w:hAnsi="Calibri" w:cs="Calibri"/>
                <w:color w:val="000000"/>
                <w:bdr w:val="none" w:sz="0" w:space="0" w:color="auto" w:frame="1"/>
                <w:lang w:val="es-ES" w:eastAsia="es-ES"/>
              </w:rPr>
              <w:t xml:space="preserve"> Valls</w:t>
            </w:r>
          </w:p>
          <w:p w14:paraId="709D8A3B" w14:textId="77777777" w:rsidR="006D70D0" w:rsidRPr="00FD2A7C" w:rsidRDefault="006D70D0" w:rsidP="006D70D0">
            <w:pPr>
              <w:spacing w:line="240" w:lineRule="auto"/>
              <w:rPr>
                <w:rFonts w:ascii="Calibri" w:eastAsia="Times New Roman" w:hAnsi="Calibri" w:cs="Calibri"/>
                <w:lang w:val="es-ES" w:eastAsia="es-ES"/>
              </w:rPr>
            </w:pPr>
            <w:r w:rsidRPr="00FD2A7C">
              <w:rPr>
                <w:rFonts w:ascii="Calibri" w:eastAsia="Times New Roman" w:hAnsi="Calibri" w:cs="Calibri"/>
                <w:b/>
                <w:bCs/>
                <w:color w:val="000000"/>
                <w:bdr w:val="none" w:sz="0" w:space="0" w:color="auto" w:frame="1"/>
                <w:lang w:val="es-ES" w:eastAsia="es-ES"/>
              </w:rPr>
              <w:t>Centro: </w:t>
            </w:r>
            <w:r w:rsidRPr="00FD2A7C">
              <w:rPr>
                <w:rFonts w:ascii="Calibri" w:eastAsia="Times New Roman" w:hAnsi="Calibri" w:cs="Calibri"/>
                <w:color w:val="000000"/>
                <w:bdr w:val="none" w:sz="0" w:space="0" w:color="auto" w:frame="1"/>
                <w:lang w:val="es-ES" w:eastAsia="es-ES"/>
              </w:rPr>
              <w:t>Universidad de Islandia</w:t>
            </w:r>
          </w:p>
          <w:p w14:paraId="66CCDDB0" w14:textId="77777777" w:rsidR="006D70D0" w:rsidRPr="00FD2A7C" w:rsidRDefault="006D70D0" w:rsidP="006D70D0">
            <w:pPr>
              <w:spacing w:line="240" w:lineRule="auto"/>
              <w:rPr>
                <w:rFonts w:ascii="Calibri" w:eastAsia="Times New Roman" w:hAnsi="Calibri" w:cs="Calibri"/>
                <w:lang w:val="es-ES" w:eastAsia="es-ES"/>
              </w:rPr>
            </w:pPr>
            <w:r w:rsidRPr="00FD2A7C">
              <w:rPr>
                <w:rFonts w:ascii="Calibri" w:eastAsia="Times New Roman" w:hAnsi="Calibri" w:cs="Calibri"/>
                <w:b/>
                <w:bCs/>
                <w:color w:val="000000"/>
                <w:bdr w:val="none" w:sz="0" w:space="0" w:color="auto" w:frame="1"/>
                <w:lang w:val="es-ES" w:eastAsia="es-ES"/>
              </w:rPr>
              <w:t>Localidad:</w:t>
            </w:r>
            <w:r w:rsidRPr="00FD2A7C">
              <w:rPr>
                <w:rFonts w:ascii="Calibri" w:eastAsia="Times New Roman" w:hAnsi="Calibri" w:cs="Calibri"/>
                <w:color w:val="000000"/>
                <w:bdr w:val="none" w:sz="0" w:space="0" w:color="auto" w:frame="1"/>
                <w:lang w:val="es-ES" w:eastAsia="es-ES"/>
              </w:rPr>
              <w:t>  Reikiavik </w:t>
            </w:r>
            <w:r w:rsidRPr="00FD2A7C">
              <w:rPr>
                <w:rFonts w:ascii="Calibri" w:eastAsia="Times New Roman" w:hAnsi="Calibri" w:cs="Calibri"/>
                <w:b/>
                <w:bCs/>
                <w:color w:val="000000"/>
                <w:bdr w:val="none" w:sz="0" w:space="0" w:color="auto" w:frame="1"/>
                <w:lang w:val="es-ES" w:eastAsia="es-ES"/>
              </w:rPr>
              <w:t>    País:  </w:t>
            </w:r>
            <w:r w:rsidRPr="00FD2A7C">
              <w:rPr>
                <w:rFonts w:ascii="Calibri" w:eastAsia="Times New Roman" w:hAnsi="Calibri" w:cs="Calibri"/>
                <w:color w:val="000000"/>
                <w:bdr w:val="none" w:sz="0" w:space="0" w:color="auto" w:frame="1"/>
                <w:lang w:val="es-ES" w:eastAsia="es-ES"/>
              </w:rPr>
              <w:t>Islandia</w:t>
            </w:r>
            <w:r w:rsidRPr="00FD2A7C">
              <w:rPr>
                <w:rFonts w:ascii="Calibri" w:eastAsia="Times New Roman" w:hAnsi="Calibri" w:cs="Calibri"/>
                <w:b/>
                <w:bCs/>
                <w:color w:val="000000"/>
                <w:bdr w:val="none" w:sz="0" w:space="0" w:color="auto" w:frame="1"/>
                <w:lang w:val="es-ES" w:eastAsia="es-ES"/>
              </w:rPr>
              <w:t>       Duración:</w:t>
            </w:r>
            <w:r w:rsidRPr="00FD2A7C">
              <w:rPr>
                <w:rFonts w:ascii="Calibri" w:eastAsia="Times New Roman" w:hAnsi="Calibri" w:cs="Calibri"/>
                <w:color w:val="000000"/>
                <w:bdr w:val="none" w:sz="0" w:space="0" w:color="auto" w:frame="1"/>
                <w:lang w:val="es-ES" w:eastAsia="es-ES"/>
              </w:rPr>
              <w:t> 1 semana (10 horas lectivas)</w:t>
            </w:r>
          </w:p>
          <w:p w14:paraId="5C618446" w14:textId="77777777" w:rsidR="006D70D0" w:rsidRPr="00FD2A7C" w:rsidRDefault="006D70D0" w:rsidP="006D70D0">
            <w:pPr>
              <w:spacing w:line="240" w:lineRule="auto"/>
              <w:jc w:val="both"/>
              <w:rPr>
                <w:rFonts w:ascii="Calibri" w:eastAsia="Times New Roman" w:hAnsi="Calibri" w:cs="Calibri"/>
                <w:lang w:val="es-ES" w:eastAsia="es-ES"/>
              </w:rPr>
            </w:pPr>
            <w:r w:rsidRPr="00FD2A7C">
              <w:rPr>
                <w:rFonts w:ascii="Calibri" w:eastAsia="Times New Roman" w:hAnsi="Calibri" w:cs="Calibri"/>
                <w:b/>
                <w:bCs/>
                <w:color w:val="000000"/>
                <w:bdr w:val="none" w:sz="0" w:space="0" w:color="auto" w:frame="1"/>
                <w:lang w:val="es-ES" w:eastAsia="es-ES"/>
              </w:rPr>
              <w:t>Tema: </w:t>
            </w:r>
            <w:r w:rsidRPr="00FD2A7C">
              <w:rPr>
                <w:rFonts w:ascii="Calibri" w:eastAsia="Times New Roman" w:hAnsi="Calibri" w:cs="Calibri"/>
                <w:color w:val="000000"/>
                <w:bdr w:val="none" w:sz="0" w:space="0" w:color="auto" w:frame="1"/>
                <w:lang w:val="es-ES" w:eastAsia="es-ES"/>
              </w:rPr>
              <w:t>Libertad de establecimiento y de provisión de servicios en la Unión Europea</w:t>
            </w:r>
          </w:p>
          <w:p w14:paraId="241C5B61" w14:textId="77777777" w:rsidR="006D70D0" w:rsidRPr="00FD2A7C" w:rsidRDefault="006D70D0" w:rsidP="006D70D0">
            <w:pPr>
              <w:spacing w:line="240" w:lineRule="auto"/>
              <w:rPr>
                <w:rFonts w:ascii="Calibri" w:eastAsia="Times New Roman" w:hAnsi="Calibri" w:cs="Calibri"/>
                <w:lang w:val="es-ES" w:eastAsia="es-ES"/>
              </w:rPr>
            </w:pPr>
            <w:r w:rsidRPr="00FD2A7C">
              <w:rPr>
                <w:rFonts w:ascii="Calibri" w:eastAsia="Times New Roman" w:hAnsi="Calibri" w:cs="Calibri"/>
                <w:b/>
                <w:bCs/>
                <w:color w:val="000000"/>
                <w:bdr w:val="none" w:sz="0" w:space="0" w:color="auto" w:frame="1"/>
                <w:lang w:val="es-ES" w:eastAsia="es-ES"/>
              </w:rPr>
              <w:t>Clave: </w:t>
            </w:r>
            <w:r w:rsidRPr="00FD2A7C">
              <w:rPr>
                <w:rFonts w:ascii="Calibri" w:eastAsia="Times New Roman" w:hAnsi="Calibri" w:cs="Calibri"/>
                <w:color w:val="000000"/>
                <w:bdr w:val="none" w:sz="0" w:space="0" w:color="auto" w:frame="1"/>
                <w:lang w:val="es-ES" w:eastAsia="es-ES"/>
              </w:rPr>
              <w:t>I</w:t>
            </w:r>
          </w:p>
        </w:tc>
      </w:tr>
      <w:tr w:rsidR="006D70D0" w:rsidRPr="00FD2A7C" w14:paraId="4526DF89" w14:textId="77777777" w:rsidTr="006D70D0">
        <w:trPr>
          <w:trHeight w:val="1387"/>
        </w:trPr>
        <w:tc>
          <w:tcPr>
            <w:tcW w:w="10200" w:type="dxa"/>
            <w:tcBorders>
              <w:top w:val="nil"/>
              <w:left w:val="single" w:sz="8" w:space="0" w:color="757561"/>
              <w:bottom w:val="single" w:sz="8" w:space="0" w:color="auto"/>
              <w:right w:val="single" w:sz="8" w:space="0" w:color="757561"/>
            </w:tcBorders>
            <w:tcMar>
              <w:top w:w="57" w:type="dxa"/>
              <w:left w:w="57" w:type="dxa"/>
              <w:bottom w:w="57" w:type="dxa"/>
              <w:right w:w="57" w:type="dxa"/>
            </w:tcMar>
            <w:hideMark/>
          </w:tcPr>
          <w:p w14:paraId="323B858B" w14:textId="77777777" w:rsidR="006D70D0" w:rsidRPr="00C11E3E" w:rsidRDefault="006D70D0" w:rsidP="006D70D0">
            <w:pPr>
              <w:spacing w:line="240" w:lineRule="auto"/>
              <w:rPr>
                <w:rFonts w:ascii="Calibri" w:eastAsia="Times New Roman" w:hAnsi="Calibri" w:cs="Calibri"/>
                <w:lang w:val="it-IT" w:eastAsia="es-ES"/>
              </w:rPr>
            </w:pPr>
            <w:r w:rsidRPr="00C11E3E">
              <w:rPr>
                <w:rFonts w:ascii="Calibri" w:eastAsia="Times New Roman" w:hAnsi="Calibri" w:cs="Calibri"/>
                <w:b/>
                <w:bCs/>
                <w:color w:val="000000"/>
                <w:bdr w:val="none" w:sz="0" w:space="0" w:color="auto" w:frame="1"/>
                <w:lang w:val="it-IT" w:eastAsia="es-ES"/>
              </w:rPr>
              <w:t>Nombre del profesor: </w:t>
            </w:r>
            <w:r w:rsidRPr="00C11E3E">
              <w:rPr>
                <w:rFonts w:ascii="Calibri" w:eastAsia="Times New Roman" w:hAnsi="Calibri" w:cs="Calibri"/>
                <w:color w:val="000000"/>
                <w:bdr w:val="none" w:sz="0" w:space="0" w:color="auto" w:frame="1"/>
                <w:lang w:val="it-IT" w:eastAsia="es-ES"/>
              </w:rPr>
              <w:t>Ignacio Fornaris Valls</w:t>
            </w:r>
          </w:p>
          <w:p w14:paraId="307EF78B" w14:textId="77777777" w:rsidR="006D70D0" w:rsidRPr="00C11E3E" w:rsidRDefault="006D70D0" w:rsidP="006D70D0">
            <w:pPr>
              <w:spacing w:line="240" w:lineRule="auto"/>
              <w:rPr>
                <w:rFonts w:ascii="Calibri" w:eastAsia="Times New Roman" w:hAnsi="Calibri" w:cs="Calibri"/>
                <w:lang w:val="it-IT" w:eastAsia="es-ES"/>
              </w:rPr>
            </w:pPr>
            <w:r w:rsidRPr="00C11E3E">
              <w:rPr>
                <w:rFonts w:ascii="Calibri" w:eastAsia="Times New Roman" w:hAnsi="Calibri" w:cs="Calibri"/>
                <w:b/>
                <w:bCs/>
                <w:color w:val="000000"/>
                <w:bdr w:val="none" w:sz="0" w:space="0" w:color="auto" w:frame="1"/>
                <w:lang w:val="it-IT" w:eastAsia="es-ES"/>
              </w:rPr>
              <w:t>Centro: </w:t>
            </w:r>
            <w:r w:rsidRPr="00C11E3E">
              <w:rPr>
                <w:rFonts w:ascii="Calibri" w:eastAsia="Times New Roman" w:hAnsi="Calibri" w:cs="Calibri"/>
                <w:lang w:val="it-IT" w:eastAsia="es-ES"/>
              </w:rPr>
              <w:t>A</w:t>
            </w:r>
            <w:r w:rsidRPr="00C11E3E">
              <w:rPr>
                <w:rFonts w:ascii="Calibri" w:eastAsia="Times New Roman" w:hAnsi="Calibri" w:cs="Calibri"/>
                <w:color w:val="000000"/>
                <w:bdr w:val="none" w:sz="0" w:space="0" w:color="auto" w:frame="1"/>
                <w:lang w:val="it-IT" w:eastAsia="es-ES"/>
              </w:rPr>
              <w:t>lma Mater Studiorum - Università di Bologna</w:t>
            </w:r>
          </w:p>
          <w:p w14:paraId="11EB655E" w14:textId="77777777" w:rsidR="006D70D0" w:rsidRPr="00FD2A7C" w:rsidRDefault="006D70D0" w:rsidP="006D70D0">
            <w:pPr>
              <w:spacing w:line="240" w:lineRule="auto"/>
              <w:rPr>
                <w:rFonts w:ascii="Calibri" w:eastAsia="Times New Roman" w:hAnsi="Calibri" w:cs="Calibri"/>
                <w:lang w:val="es-ES" w:eastAsia="es-ES"/>
              </w:rPr>
            </w:pPr>
            <w:r w:rsidRPr="00FD2A7C">
              <w:rPr>
                <w:rFonts w:ascii="Calibri" w:eastAsia="Times New Roman" w:hAnsi="Calibri" w:cs="Calibri"/>
                <w:b/>
                <w:bCs/>
                <w:color w:val="000000"/>
                <w:bdr w:val="none" w:sz="0" w:space="0" w:color="auto" w:frame="1"/>
                <w:lang w:val="es-ES" w:eastAsia="es-ES"/>
              </w:rPr>
              <w:t>Localidad:</w:t>
            </w:r>
            <w:r w:rsidRPr="00FD2A7C">
              <w:rPr>
                <w:rFonts w:ascii="Calibri" w:eastAsia="Times New Roman" w:hAnsi="Calibri" w:cs="Calibri"/>
                <w:color w:val="000000"/>
                <w:bdr w:val="none" w:sz="0" w:space="0" w:color="auto" w:frame="1"/>
                <w:lang w:val="es-ES" w:eastAsia="es-ES"/>
              </w:rPr>
              <w:t>  Bolonia </w:t>
            </w:r>
            <w:r w:rsidRPr="00FD2A7C">
              <w:rPr>
                <w:rFonts w:ascii="Calibri" w:eastAsia="Times New Roman" w:hAnsi="Calibri" w:cs="Calibri"/>
                <w:b/>
                <w:bCs/>
                <w:color w:val="000000"/>
                <w:bdr w:val="none" w:sz="0" w:space="0" w:color="auto" w:frame="1"/>
                <w:lang w:val="es-ES" w:eastAsia="es-ES"/>
              </w:rPr>
              <w:t>    País:  </w:t>
            </w:r>
            <w:r w:rsidRPr="00FD2A7C">
              <w:rPr>
                <w:rFonts w:ascii="Calibri" w:eastAsia="Times New Roman" w:hAnsi="Calibri" w:cs="Calibri"/>
                <w:color w:val="000000"/>
                <w:bdr w:val="none" w:sz="0" w:space="0" w:color="auto" w:frame="1"/>
                <w:lang w:val="es-ES" w:eastAsia="es-ES"/>
              </w:rPr>
              <w:t>Italia</w:t>
            </w:r>
            <w:r w:rsidRPr="00FD2A7C">
              <w:rPr>
                <w:rFonts w:ascii="Calibri" w:eastAsia="Times New Roman" w:hAnsi="Calibri" w:cs="Calibri"/>
                <w:b/>
                <w:bCs/>
                <w:color w:val="000000"/>
                <w:bdr w:val="none" w:sz="0" w:space="0" w:color="auto" w:frame="1"/>
                <w:lang w:val="es-ES" w:eastAsia="es-ES"/>
              </w:rPr>
              <w:t>       Duración:</w:t>
            </w:r>
            <w:r w:rsidRPr="00FD2A7C">
              <w:rPr>
                <w:rFonts w:ascii="Calibri" w:eastAsia="Times New Roman" w:hAnsi="Calibri" w:cs="Calibri"/>
                <w:color w:val="000000"/>
                <w:bdr w:val="none" w:sz="0" w:space="0" w:color="auto" w:frame="1"/>
                <w:lang w:val="es-ES" w:eastAsia="es-ES"/>
              </w:rPr>
              <w:t> 4 meses</w:t>
            </w:r>
          </w:p>
          <w:p w14:paraId="0E9C80C6" w14:textId="77777777" w:rsidR="006D70D0" w:rsidRPr="00FD2A7C" w:rsidRDefault="006D70D0" w:rsidP="006D70D0">
            <w:pPr>
              <w:spacing w:line="240" w:lineRule="auto"/>
              <w:jc w:val="both"/>
              <w:rPr>
                <w:rFonts w:ascii="Calibri" w:eastAsia="Times New Roman" w:hAnsi="Calibri" w:cs="Calibri"/>
                <w:lang w:val="es-ES" w:eastAsia="es-ES"/>
              </w:rPr>
            </w:pPr>
            <w:r w:rsidRPr="00FD2A7C">
              <w:rPr>
                <w:rFonts w:ascii="Calibri" w:eastAsia="Times New Roman" w:hAnsi="Calibri" w:cs="Calibri"/>
                <w:b/>
                <w:bCs/>
                <w:color w:val="000000"/>
                <w:bdr w:val="none" w:sz="0" w:space="0" w:color="auto" w:frame="1"/>
                <w:lang w:val="es-ES" w:eastAsia="es-ES"/>
              </w:rPr>
              <w:t>Tema: </w:t>
            </w:r>
            <w:r w:rsidRPr="00FD2A7C">
              <w:rPr>
                <w:rFonts w:ascii="Calibri" w:eastAsia="Times New Roman" w:hAnsi="Calibri" w:cs="Calibri"/>
                <w:color w:val="000000"/>
                <w:bdr w:val="none" w:sz="0" w:space="0" w:color="auto" w:frame="1"/>
                <w:lang w:val="es-ES" w:eastAsia="es-ES"/>
              </w:rPr>
              <w:t xml:space="preserve">Investigación predoctoral como parte de la </w:t>
            </w:r>
            <w:proofErr w:type="spellStart"/>
            <w:r w:rsidRPr="00FD2A7C">
              <w:rPr>
                <w:rFonts w:ascii="Calibri" w:eastAsia="Times New Roman" w:hAnsi="Calibri" w:cs="Calibri"/>
                <w:color w:val="000000"/>
                <w:bdr w:val="none" w:sz="0" w:space="0" w:color="auto" w:frame="1"/>
                <w:lang w:val="es-ES" w:eastAsia="es-ES"/>
              </w:rPr>
              <w:t>cotutela</w:t>
            </w:r>
            <w:proofErr w:type="spellEnd"/>
            <w:r w:rsidRPr="00FD2A7C">
              <w:rPr>
                <w:rFonts w:ascii="Calibri" w:eastAsia="Times New Roman" w:hAnsi="Calibri" w:cs="Calibri"/>
                <w:color w:val="000000"/>
                <w:bdr w:val="none" w:sz="0" w:space="0" w:color="auto" w:frame="1"/>
                <w:lang w:val="es-ES" w:eastAsia="es-ES"/>
              </w:rPr>
              <w:t xml:space="preserve"> de D. Ignacio </w:t>
            </w:r>
            <w:proofErr w:type="spellStart"/>
            <w:r w:rsidRPr="00FD2A7C">
              <w:rPr>
                <w:rFonts w:ascii="Calibri" w:eastAsia="Times New Roman" w:hAnsi="Calibri" w:cs="Calibri"/>
                <w:color w:val="000000"/>
                <w:bdr w:val="none" w:sz="0" w:space="0" w:color="auto" w:frame="1"/>
                <w:lang w:val="es-ES" w:eastAsia="es-ES"/>
              </w:rPr>
              <w:t>Fornaris</w:t>
            </w:r>
            <w:proofErr w:type="spellEnd"/>
            <w:r w:rsidRPr="00FD2A7C">
              <w:rPr>
                <w:rFonts w:ascii="Calibri" w:eastAsia="Times New Roman" w:hAnsi="Calibri" w:cs="Calibri"/>
                <w:color w:val="000000"/>
                <w:bdr w:val="none" w:sz="0" w:space="0" w:color="auto" w:frame="1"/>
                <w:lang w:val="es-ES" w:eastAsia="es-ES"/>
              </w:rPr>
              <w:t xml:space="preserve"> Valls</w:t>
            </w:r>
          </w:p>
          <w:p w14:paraId="2504D332" w14:textId="77777777" w:rsidR="006D70D0" w:rsidRPr="00FD2A7C" w:rsidRDefault="006D70D0" w:rsidP="006D70D0">
            <w:pPr>
              <w:spacing w:line="240" w:lineRule="auto"/>
              <w:rPr>
                <w:rFonts w:ascii="Calibri" w:eastAsia="Times New Roman" w:hAnsi="Calibri" w:cs="Calibri"/>
                <w:lang w:val="es-ES" w:eastAsia="es-ES"/>
              </w:rPr>
            </w:pPr>
            <w:r w:rsidRPr="00FD2A7C">
              <w:rPr>
                <w:rFonts w:ascii="Calibri" w:eastAsia="Times New Roman" w:hAnsi="Calibri" w:cs="Calibri"/>
                <w:b/>
                <w:bCs/>
                <w:color w:val="000000"/>
                <w:bdr w:val="none" w:sz="0" w:space="0" w:color="auto" w:frame="1"/>
                <w:lang w:val="es-ES" w:eastAsia="es-ES"/>
              </w:rPr>
              <w:t>Clave: </w:t>
            </w:r>
            <w:r w:rsidRPr="00FD2A7C">
              <w:rPr>
                <w:rFonts w:ascii="Calibri" w:eastAsia="Times New Roman" w:hAnsi="Calibri" w:cs="Calibri"/>
                <w:lang w:val="es-ES" w:eastAsia="es-ES"/>
              </w:rPr>
              <w:t>D</w:t>
            </w:r>
          </w:p>
        </w:tc>
      </w:tr>
      <w:tr w:rsidR="006D70D0" w:rsidRPr="00FD2A7C" w14:paraId="7898CEAC" w14:textId="77777777" w:rsidTr="006D70D0">
        <w:trPr>
          <w:trHeight w:val="360"/>
        </w:trPr>
        <w:tc>
          <w:tcPr>
            <w:tcW w:w="10200" w:type="dxa"/>
            <w:tcBorders>
              <w:top w:val="nil"/>
              <w:left w:val="single" w:sz="8" w:space="0" w:color="757561"/>
              <w:bottom w:val="single" w:sz="8" w:space="0" w:color="757561"/>
              <w:right w:val="single" w:sz="8" w:space="0" w:color="757561"/>
            </w:tcBorders>
            <w:tcMar>
              <w:top w:w="57" w:type="dxa"/>
              <w:left w:w="57" w:type="dxa"/>
              <w:bottom w:w="57" w:type="dxa"/>
              <w:right w:w="57" w:type="dxa"/>
            </w:tcMar>
            <w:hideMark/>
          </w:tcPr>
          <w:p w14:paraId="7F5A5159" w14:textId="77777777" w:rsidR="006D70D0" w:rsidRPr="00FD2A7C" w:rsidRDefault="006D70D0" w:rsidP="006D70D0">
            <w:pPr>
              <w:spacing w:line="240" w:lineRule="auto"/>
              <w:rPr>
                <w:rFonts w:ascii="Calibri" w:eastAsia="Times New Roman" w:hAnsi="Calibri" w:cs="Calibri"/>
                <w:lang w:val="es-ES" w:eastAsia="es-ES"/>
              </w:rPr>
            </w:pPr>
            <w:r w:rsidRPr="00FD2A7C">
              <w:rPr>
                <w:rFonts w:ascii="Calibri" w:eastAsia="Times New Roman" w:hAnsi="Calibri" w:cs="Calibri"/>
                <w:b/>
                <w:bCs/>
                <w:color w:val="000000"/>
                <w:bdr w:val="none" w:sz="0" w:space="0" w:color="auto" w:frame="1"/>
                <w:lang w:val="es-ES" w:eastAsia="es-ES"/>
              </w:rPr>
              <w:t>Nombre del profesor: </w:t>
            </w:r>
            <w:r w:rsidRPr="00FD2A7C">
              <w:rPr>
                <w:rFonts w:ascii="Calibri" w:eastAsia="Times New Roman" w:hAnsi="Calibri" w:cs="Calibri"/>
                <w:color w:val="000000"/>
                <w:bdr w:val="none" w:sz="0" w:space="0" w:color="auto" w:frame="1"/>
                <w:lang w:val="es-ES" w:eastAsia="es-ES"/>
              </w:rPr>
              <w:t xml:space="preserve">Ignacio </w:t>
            </w:r>
            <w:proofErr w:type="spellStart"/>
            <w:r w:rsidRPr="00FD2A7C">
              <w:rPr>
                <w:rFonts w:ascii="Calibri" w:eastAsia="Times New Roman" w:hAnsi="Calibri" w:cs="Calibri"/>
                <w:color w:val="000000"/>
                <w:bdr w:val="none" w:sz="0" w:space="0" w:color="auto" w:frame="1"/>
                <w:lang w:val="es-ES" w:eastAsia="es-ES"/>
              </w:rPr>
              <w:t>Fornaris</w:t>
            </w:r>
            <w:proofErr w:type="spellEnd"/>
            <w:r w:rsidRPr="00FD2A7C">
              <w:rPr>
                <w:rFonts w:ascii="Calibri" w:eastAsia="Times New Roman" w:hAnsi="Calibri" w:cs="Calibri"/>
                <w:color w:val="000000"/>
                <w:bdr w:val="none" w:sz="0" w:space="0" w:color="auto" w:frame="1"/>
                <w:lang w:val="es-ES" w:eastAsia="es-ES"/>
              </w:rPr>
              <w:t xml:space="preserve"> Valls</w:t>
            </w:r>
          </w:p>
          <w:p w14:paraId="46EFC795" w14:textId="77777777" w:rsidR="006D70D0" w:rsidRPr="00FD2A7C" w:rsidRDefault="006D70D0" w:rsidP="006D70D0">
            <w:pPr>
              <w:spacing w:line="240" w:lineRule="auto"/>
              <w:rPr>
                <w:rFonts w:ascii="Calibri" w:eastAsia="Times New Roman" w:hAnsi="Calibri" w:cs="Calibri"/>
                <w:lang w:val="es-ES" w:eastAsia="es-ES"/>
              </w:rPr>
            </w:pPr>
            <w:r w:rsidRPr="00C11E3E">
              <w:rPr>
                <w:rFonts w:ascii="Calibri" w:eastAsia="Times New Roman" w:hAnsi="Calibri" w:cs="Calibri"/>
                <w:b/>
                <w:bCs/>
                <w:color w:val="000000"/>
                <w:bdr w:val="none" w:sz="0" w:space="0" w:color="auto" w:frame="1"/>
                <w:lang w:val="es-ES" w:eastAsia="es-ES"/>
              </w:rPr>
              <w:t>Centro: </w:t>
            </w:r>
            <w:r w:rsidRPr="00C11E3E">
              <w:rPr>
                <w:rFonts w:ascii="Calibri" w:eastAsia="Times New Roman" w:hAnsi="Calibri" w:cs="Calibri"/>
                <w:color w:val="000000"/>
                <w:bdr w:val="none" w:sz="0" w:space="0" w:color="auto" w:frame="1"/>
                <w:lang w:val="es-ES" w:eastAsia="es-ES"/>
              </w:rPr>
              <w:t xml:space="preserve">Max Planck </w:t>
            </w:r>
            <w:proofErr w:type="spellStart"/>
            <w:r w:rsidRPr="00C11E3E">
              <w:rPr>
                <w:rFonts w:ascii="Calibri" w:eastAsia="Times New Roman" w:hAnsi="Calibri" w:cs="Calibri"/>
                <w:color w:val="000000"/>
                <w:bdr w:val="none" w:sz="0" w:space="0" w:color="auto" w:frame="1"/>
                <w:lang w:val="es-ES" w:eastAsia="es-ES"/>
              </w:rPr>
              <w:t>Institute</w:t>
            </w:r>
            <w:proofErr w:type="spellEnd"/>
            <w:r w:rsidRPr="00C11E3E">
              <w:rPr>
                <w:rFonts w:ascii="Calibri" w:eastAsia="Times New Roman" w:hAnsi="Calibri" w:cs="Calibri"/>
                <w:color w:val="000000"/>
                <w:bdr w:val="none" w:sz="0" w:space="0" w:color="auto" w:frame="1"/>
                <w:lang w:val="es-ES" w:eastAsia="es-ES"/>
              </w:rPr>
              <w:t xml:space="preserve"> </w:t>
            </w:r>
            <w:proofErr w:type="spellStart"/>
            <w:r w:rsidRPr="00C11E3E">
              <w:rPr>
                <w:rFonts w:ascii="Calibri" w:eastAsia="Times New Roman" w:hAnsi="Calibri" w:cs="Calibri"/>
                <w:color w:val="000000"/>
                <w:bdr w:val="none" w:sz="0" w:space="0" w:color="auto" w:frame="1"/>
                <w:lang w:val="es-ES" w:eastAsia="es-ES"/>
              </w:rPr>
              <w:t>for</w:t>
            </w:r>
            <w:proofErr w:type="spellEnd"/>
            <w:r w:rsidRPr="00C11E3E">
              <w:rPr>
                <w:rFonts w:ascii="Calibri" w:eastAsia="Times New Roman" w:hAnsi="Calibri" w:cs="Calibri"/>
                <w:color w:val="000000"/>
                <w:bdr w:val="none" w:sz="0" w:space="0" w:color="auto" w:frame="1"/>
                <w:lang w:val="es-ES" w:eastAsia="es-ES"/>
              </w:rPr>
              <w:t xml:space="preserve"> </w:t>
            </w:r>
            <w:proofErr w:type="spellStart"/>
            <w:r w:rsidRPr="00C11E3E">
              <w:rPr>
                <w:rFonts w:ascii="Calibri" w:eastAsia="Times New Roman" w:hAnsi="Calibri" w:cs="Calibri"/>
                <w:color w:val="000000"/>
                <w:bdr w:val="none" w:sz="0" w:space="0" w:color="auto" w:frame="1"/>
                <w:lang w:val="es-ES" w:eastAsia="es-ES"/>
              </w:rPr>
              <w:t>Innovation</w:t>
            </w:r>
            <w:proofErr w:type="spellEnd"/>
            <w:r w:rsidRPr="00C11E3E">
              <w:rPr>
                <w:rFonts w:ascii="Calibri" w:eastAsia="Times New Roman" w:hAnsi="Calibri" w:cs="Calibri"/>
                <w:color w:val="000000"/>
                <w:bdr w:val="none" w:sz="0" w:space="0" w:color="auto" w:frame="1"/>
                <w:lang w:val="es-ES" w:eastAsia="es-ES"/>
              </w:rPr>
              <w:t xml:space="preserve"> and </w:t>
            </w:r>
            <w:proofErr w:type="spellStart"/>
            <w:r w:rsidRPr="00C11E3E">
              <w:rPr>
                <w:rFonts w:ascii="Calibri" w:eastAsia="Times New Roman" w:hAnsi="Calibri" w:cs="Calibri"/>
                <w:color w:val="000000"/>
                <w:bdr w:val="none" w:sz="0" w:space="0" w:color="auto" w:frame="1"/>
                <w:lang w:val="es-ES" w:eastAsia="es-ES"/>
              </w:rPr>
              <w:t>Competition</w:t>
            </w:r>
            <w:proofErr w:type="spellEnd"/>
          </w:p>
          <w:p w14:paraId="77C86988" w14:textId="77777777" w:rsidR="006D70D0" w:rsidRPr="00FD2A7C" w:rsidRDefault="006D70D0" w:rsidP="006D70D0">
            <w:pPr>
              <w:spacing w:line="240" w:lineRule="auto"/>
              <w:rPr>
                <w:rFonts w:ascii="Calibri" w:eastAsia="Times New Roman" w:hAnsi="Calibri" w:cs="Calibri"/>
                <w:lang w:val="es-ES" w:eastAsia="es-ES"/>
              </w:rPr>
            </w:pPr>
            <w:r w:rsidRPr="00FD2A7C">
              <w:rPr>
                <w:rFonts w:ascii="Calibri" w:eastAsia="Times New Roman" w:hAnsi="Calibri" w:cs="Calibri"/>
                <w:b/>
                <w:bCs/>
                <w:color w:val="000000"/>
                <w:bdr w:val="none" w:sz="0" w:space="0" w:color="auto" w:frame="1"/>
                <w:lang w:val="es-ES" w:eastAsia="es-ES"/>
              </w:rPr>
              <w:t>Localidad:</w:t>
            </w:r>
            <w:r w:rsidRPr="00FD2A7C">
              <w:rPr>
                <w:rFonts w:ascii="Calibri" w:eastAsia="Times New Roman" w:hAnsi="Calibri" w:cs="Calibri"/>
                <w:color w:val="000000"/>
                <w:bdr w:val="none" w:sz="0" w:space="0" w:color="auto" w:frame="1"/>
                <w:lang w:val="es-ES" w:eastAsia="es-ES"/>
              </w:rPr>
              <w:t>  M</w:t>
            </w:r>
            <w:r w:rsidRPr="00FD2A7C">
              <w:rPr>
                <w:rFonts w:ascii="Calibri" w:eastAsia="Times New Roman" w:hAnsi="Calibri" w:cs="Calibri"/>
                <w:lang w:val="es-ES" w:eastAsia="es-ES"/>
              </w:rPr>
              <w:t>únich</w:t>
            </w:r>
            <w:r w:rsidRPr="00FD2A7C">
              <w:rPr>
                <w:rFonts w:ascii="Calibri" w:eastAsia="Times New Roman" w:hAnsi="Calibri" w:cs="Calibri"/>
                <w:color w:val="000000"/>
                <w:bdr w:val="none" w:sz="0" w:space="0" w:color="auto" w:frame="1"/>
                <w:lang w:val="es-ES" w:eastAsia="es-ES"/>
              </w:rPr>
              <w:t> </w:t>
            </w:r>
            <w:r w:rsidRPr="00FD2A7C">
              <w:rPr>
                <w:rFonts w:ascii="Calibri" w:eastAsia="Times New Roman" w:hAnsi="Calibri" w:cs="Calibri"/>
                <w:b/>
                <w:bCs/>
                <w:color w:val="000000"/>
                <w:bdr w:val="none" w:sz="0" w:space="0" w:color="auto" w:frame="1"/>
                <w:lang w:val="es-ES" w:eastAsia="es-ES"/>
              </w:rPr>
              <w:t>    País:  </w:t>
            </w:r>
            <w:r w:rsidRPr="00FD2A7C">
              <w:rPr>
                <w:rFonts w:ascii="Calibri" w:eastAsia="Times New Roman" w:hAnsi="Calibri" w:cs="Calibri"/>
                <w:color w:val="000000"/>
                <w:bdr w:val="none" w:sz="0" w:space="0" w:color="auto" w:frame="1"/>
                <w:lang w:val="es-ES" w:eastAsia="es-ES"/>
              </w:rPr>
              <w:t>A</w:t>
            </w:r>
            <w:r w:rsidRPr="00FD2A7C">
              <w:rPr>
                <w:rFonts w:ascii="Calibri" w:eastAsia="Times New Roman" w:hAnsi="Calibri" w:cs="Calibri"/>
                <w:lang w:val="es-ES" w:eastAsia="es-ES"/>
              </w:rPr>
              <w:t>lemania</w:t>
            </w:r>
            <w:r w:rsidRPr="00FD2A7C">
              <w:rPr>
                <w:rFonts w:ascii="Calibri" w:eastAsia="Times New Roman" w:hAnsi="Calibri" w:cs="Calibri"/>
                <w:b/>
                <w:bCs/>
                <w:color w:val="000000"/>
                <w:bdr w:val="none" w:sz="0" w:space="0" w:color="auto" w:frame="1"/>
                <w:lang w:val="es-ES" w:eastAsia="es-ES"/>
              </w:rPr>
              <w:t>       Duración:</w:t>
            </w:r>
            <w:r w:rsidRPr="00FD2A7C">
              <w:rPr>
                <w:rFonts w:ascii="Calibri" w:eastAsia="Times New Roman" w:hAnsi="Calibri" w:cs="Calibri"/>
                <w:color w:val="000000"/>
                <w:bdr w:val="none" w:sz="0" w:space="0" w:color="auto" w:frame="1"/>
                <w:lang w:val="es-ES" w:eastAsia="es-ES"/>
              </w:rPr>
              <w:t> </w:t>
            </w:r>
            <w:r w:rsidRPr="00FD2A7C">
              <w:rPr>
                <w:rFonts w:ascii="Calibri" w:eastAsia="Times New Roman" w:hAnsi="Calibri" w:cs="Calibri"/>
                <w:bdr w:val="none" w:sz="0" w:space="0" w:color="auto" w:frame="1"/>
                <w:lang w:val="es-ES" w:eastAsia="es-ES"/>
              </w:rPr>
              <w:t>1</w:t>
            </w:r>
            <w:r w:rsidRPr="00FD2A7C">
              <w:rPr>
                <w:rFonts w:ascii="Calibri" w:eastAsia="Times New Roman" w:hAnsi="Calibri" w:cs="Calibri"/>
                <w:color w:val="000000"/>
                <w:bdr w:val="none" w:sz="0" w:space="0" w:color="auto" w:frame="1"/>
                <w:lang w:val="es-ES" w:eastAsia="es-ES"/>
              </w:rPr>
              <w:t> mes</w:t>
            </w:r>
          </w:p>
          <w:p w14:paraId="5E856E68" w14:textId="77777777" w:rsidR="006D70D0" w:rsidRPr="00FD2A7C" w:rsidRDefault="006D70D0" w:rsidP="006D70D0">
            <w:pPr>
              <w:spacing w:line="240" w:lineRule="auto"/>
              <w:jc w:val="both"/>
              <w:rPr>
                <w:rFonts w:ascii="Calibri" w:eastAsia="Times New Roman" w:hAnsi="Calibri" w:cs="Calibri"/>
                <w:lang w:val="es-ES" w:eastAsia="es-ES"/>
              </w:rPr>
            </w:pPr>
            <w:r w:rsidRPr="00FD2A7C">
              <w:rPr>
                <w:rFonts w:ascii="Calibri" w:eastAsia="Times New Roman" w:hAnsi="Calibri" w:cs="Calibri"/>
                <w:b/>
                <w:bCs/>
                <w:color w:val="000000"/>
                <w:bdr w:val="none" w:sz="0" w:space="0" w:color="auto" w:frame="1"/>
                <w:lang w:val="es-ES" w:eastAsia="es-ES"/>
              </w:rPr>
              <w:t>Tema: </w:t>
            </w:r>
            <w:r w:rsidRPr="00FD2A7C">
              <w:rPr>
                <w:rFonts w:ascii="Calibri" w:eastAsia="Times New Roman" w:hAnsi="Calibri" w:cs="Calibri"/>
                <w:lang w:val="es-ES" w:eastAsia="es-ES"/>
              </w:rPr>
              <w:t>La inhabilitación de directivos y las penas por cárteles como sanciones complementarias en el derecho de la competencia</w:t>
            </w:r>
          </w:p>
          <w:p w14:paraId="3FE96A1E" w14:textId="77777777" w:rsidR="006D70D0" w:rsidRPr="00FD2A7C" w:rsidRDefault="006D70D0" w:rsidP="006D70D0">
            <w:pPr>
              <w:spacing w:line="240" w:lineRule="auto"/>
              <w:rPr>
                <w:rFonts w:ascii="Calibri" w:eastAsia="Times New Roman" w:hAnsi="Calibri" w:cs="Calibri"/>
                <w:lang w:val="es-ES" w:eastAsia="es-ES"/>
              </w:rPr>
            </w:pPr>
            <w:r w:rsidRPr="00FD2A7C">
              <w:rPr>
                <w:rFonts w:ascii="Calibri" w:eastAsia="Times New Roman" w:hAnsi="Calibri" w:cs="Calibri"/>
                <w:b/>
                <w:bCs/>
                <w:color w:val="000000"/>
                <w:bdr w:val="none" w:sz="0" w:space="0" w:color="auto" w:frame="1"/>
                <w:lang w:val="es-ES" w:eastAsia="es-ES"/>
              </w:rPr>
              <w:t>Clave: </w:t>
            </w:r>
            <w:r w:rsidRPr="00FD2A7C">
              <w:rPr>
                <w:rFonts w:ascii="Calibri" w:eastAsia="Times New Roman" w:hAnsi="Calibri" w:cs="Calibri"/>
                <w:lang w:val="es-ES" w:eastAsia="es-ES"/>
              </w:rPr>
              <w:t>D</w:t>
            </w:r>
          </w:p>
        </w:tc>
      </w:tr>
    </w:tbl>
    <w:p w14:paraId="5D7CAB98" w14:textId="77777777" w:rsidR="006D70D0" w:rsidRPr="00FD2A7C" w:rsidRDefault="006D70D0" w:rsidP="008A0DE8">
      <w:pPr>
        <w:rPr>
          <w:lang w:val="es-ES"/>
        </w:rPr>
      </w:pPr>
    </w:p>
    <w:p w14:paraId="15FE8EBA" w14:textId="317A4FBA" w:rsidR="00F049FF" w:rsidRPr="00FD2A7C" w:rsidRDefault="00E943C9" w:rsidP="00F049FF">
      <w:pPr>
        <w:rPr>
          <w:b/>
          <w:bCs/>
          <w:lang w:val="es-ES"/>
        </w:rPr>
      </w:pPr>
      <w:r w:rsidRPr="00FD2A7C">
        <w:rPr>
          <w:b/>
          <w:lang w:val="es-ES"/>
        </w:rPr>
        <w:t>J</w:t>
      </w:r>
      <w:r w:rsidR="00F049FF" w:rsidRPr="00FD2A7C">
        <w:rPr>
          <w:b/>
          <w:lang w:val="es-ES"/>
        </w:rPr>
        <w:t xml:space="preserve">. </w:t>
      </w:r>
      <w:r w:rsidR="00F049FF" w:rsidRPr="00FD2A7C">
        <w:rPr>
          <w:b/>
          <w:bCs/>
          <w:lang w:val="es-ES"/>
        </w:rPr>
        <w:t>Creaciones audiovisuales</w:t>
      </w:r>
    </w:p>
    <w:p w14:paraId="61B632A3" w14:textId="77777777" w:rsidR="00F049FF" w:rsidRPr="00FD2A7C" w:rsidRDefault="00F049FF" w:rsidP="00F049FF">
      <w:pPr>
        <w:rPr>
          <w:b/>
          <w:bCs/>
          <w:lang w:val="es-ES"/>
        </w:rPr>
      </w:pPr>
    </w:p>
    <w:p w14:paraId="1D82222E" w14:textId="77777777" w:rsidR="009141A4" w:rsidRPr="00FD2A7C" w:rsidRDefault="009141A4" w:rsidP="009141A4">
      <w:pPr>
        <w:pBdr>
          <w:top w:val="single" w:sz="4" w:space="1" w:color="auto"/>
          <w:left w:val="single" w:sz="4" w:space="4" w:color="auto"/>
          <w:bottom w:val="single" w:sz="4" w:space="1" w:color="auto"/>
          <w:right w:val="single" w:sz="4" w:space="4" w:color="auto"/>
        </w:pBdr>
        <w:ind w:right="-1" w:hanging="851"/>
        <w:jc w:val="both"/>
        <w:rPr>
          <w:b/>
          <w:lang w:val="es-ES"/>
        </w:rPr>
      </w:pPr>
      <w:r w:rsidRPr="00FD2A7C">
        <w:rPr>
          <w:b/>
          <w:lang w:val="es-ES"/>
        </w:rPr>
        <w:t>Título: Blog del Real Instituto Universitario de Estudios Europeos</w:t>
      </w:r>
    </w:p>
    <w:p w14:paraId="2465FABB" w14:textId="77777777" w:rsidR="009141A4" w:rsidRPr="00FD2A7C" w:rsidRDefault="009141A4" w:rsidP="009141A4">
      <w:pPr>
        <w:pBdr>
          <w:top w:val="single" w:sz="4" w:space="1" w:color="auto"/>
          <w:left w:val="single" w:sz="4" w:space="4" w:color="auto"/>
          <w:bottom w:val="single" w:sz="4" w:space="1" w:color="auto"/>
          <w:right w:val="single" w:sz="4" w:space="4" w:color="auto"/>
        </w:pBdr>
        <w:ind w:right="-1" w:hanging="851"/>
        <w:jc w:val="both"/>
        <w:rPr>
          <w:b/>
          <w:lang w:val="es-ES"/>
        </w:rPr>
      </w:pPr>
    </w:p>
    <w:p w14:paraId="77509E5D" w14:textId="77777777" w:rsidR="009141A4" w:rsidRPr="00FD2A7C" w:rsidRDefault="009141A4" w:rsidP="009141A4">
      <w:pPr>
        <w:pBdr>
          <w:top w:val="single" w:sz="4" w:space="1" w:color="auto"/>
          <w:left w:val="single" w:sz="4" w:space="4" w:color="auto"/>
          <w:bottom w:val="single" w:sz="4" w:space="1" w:color="auto"/>
          <w:right w:val="single" w:sz="4" w:space="4" w:color="auto"/>
        </w:pBdr>
        <w:ind w:right="-1" w:hanging="851"/>
        <w:jc w:val="both"/>
        <w:rPr>
          <w:b/>
          <w:lang w:val="es-ES"/>
        </w:rPr>
      </w:pPr>
      <w:r w:rsidRPr="00FD2A7C">
        <w:rPr>
          <w:b/>
          <w:lang w:val="es-ES"/>
        </w:rPr>
        <w:t>Dirección: http://blog.idee.ceu.es/</w:t>
      </w:r>
    </w:p>
    <w:p w14:paraId="6AD84C18" w14:textId="77777777" w:rsidR="009141A4" w:rsidRPr="00FD2A7C" w:rsidRDefault="009141A4" w:rsidP="009141A4">
      <w:pPr>
        <w:pBdr>
          <w:top w:val="single" w:sz="4" w:space="1" w:color="auto"/>
          <w:left w:val="single" w:sz="4" w:space="4" w:color="auto"/>
          <w:bottom w:val="single" w:sz="4" w:space="1" w:color="auto"/>
          <w:right w:val="single" w:sz="4" w:space="4" w:color="auto"/>
        </w:pBdr>
        <w:ind w:right="-1" w:hanging="851"/>
        <w:jc w:val="both"/>
        <w:rPr>
          <w:b/>
          <w:lang w:val="es-ES"/>
        </w:rPr>
      </w:pPr>
    </w:p>
    <w:p w14:paraId="06EC2DBB" w14:textId="77777777" w:rsidR="009141A4" w:rsidRPr="00FD2A7C" w:rsidRDefault="009141A4" w:rsidP="009141A4">
      <w:pPr>
        <w:pBdr>
          <w:top w:val="single" w:sz="4" w:space="1" w:color="auto"/>
          <w:left w:val="single" w:sz="4" w:space="4" w:color="auto"/>
          <w:bottom w:val="single" w:sz="4" w:space="1" w:color="auto"/>
          <w:right w:val="single" w:sz="4" w:space="4" w:color="auto"/>
        </w:pBdr>
        <w:ind w:right="-1" w:hanging="851"/>
        <w:jc w:val="both"/>
        <w:rPr>
          <w:b/>
          <w:lang w:val="es-ES"/>
        </w:rPr>
      </w:pPr>
      <w:r w:rsidRPr="00FD2A7C">
        <w:rPr>
          <w:b/>
          <w:lang w:val="es-ES"/>
        </w:rPr>
        <w:t>Tipo de audiovisual (documental/ficción/…):</w:t>
      </w:r>
    </w:p>
    <w:p w14:paraId="2DA31FE6" w14:textId="77777777" w:rsidR="009141A4" w:rsidRPr="00FD2A7C" w:rsidRDefault="009141A4" w:rsidP="009141A4">
      <w:pPr>
        <w:pBdr>
          <w:top w:val="single" w:sz="4" w:space="1" w:color="auto"/>
          <w:left w:val="single" w:sz="4" w:space="4" w:color="auto"/>
          <w:bottom w:val="single" w:sz="4" w:space="1" w:color="auto"/>
          <w:right w:val="single" w:sz="4" w:space="4" w:color="auto"/>
        </w:pBdr>
        <w:ind w:right="-1" w:hanging="851"/>
        <w:jc w:val="both"/>
        <w:rPr>
          <w:b/>
          <w:lang w:val="es-ES"/>
        </w:rPr>
      </w:pPr>
    </w:p>
    <w:p w14:paraId="660B8089" w14:textId="77777777" w:rsidR="009141A4" w:rsidRPr="00FD2A7C" w:rsidRDefault="009141A4" w:rsidP="009141A4">
      <w:pPr>
        <w:pBdr>
          <w:top w:val="single" w:sz="4" w:space="1" w:color="auto"/>
          <w:left w:val="single" w:sz="4" w:space="4" w:color="auto"/>
          <w:bottom w:val="single" w:sz="4" w:space="1" w:color="auto"/>
          <w:right w:val="single" w:sz="4" w:space="4" w:color="auto"/>
        </w:pBdr>
        <w:ind w:right="-1" w:hanging="851"/>
        <w:jc w:val="both"/>
        <w:rPr>
          <w:b/>
          <w:lang w:val="es-ES"/>
        </w:rPr>
      </w:pPr>
      <w:r w:rsidRPr="00FD2A7C">
        <w:rPr>
          <w:b/>
          <w:lang w:val="es-ES"/>
        </w:rPr>
        <w:t>• Artículos:</w:t>
      </w:r>
    </w:p>
    <w:p w14:paraId="624EFAA2" w14:textId="77777777" w:rsidR="009141A4" w:rsidRPr="00FD2A7C" w:rsidRDefault="009141A4" w:rsidP="009141A4">
      <w:pPr>
        <w:pBdr>
          <w:top w:val="single" w:sz="4" w:space="1" w:color="auto"/>
          <w:left w:val="single" w:sz="4" w:space="4" w:color="auto"/>
          <w:bottom w:val="single" w:sz="4" w:space="1" w:color="auto"/>
          <w:right w:val="single" w:sz="4" w:space="4" w:color="auto"/>
        </w:pBdr>
        <w:ind w:right="-1" w:hanging="851"/>
        <w:jc w:val="both"/>
        <w:rPr>
          <w:b/>
          <w:lang w:val="es-ES"/>
        </w:rPr>
      </w:pPr>
    </w:p>
    <w:p w14:paraId="0AF20427" w14:textId="77777777" w:rsidR="009141A4" w:rsidRPr="00FD2A7C" w:rsidRDefault="009141A4" w:rsidP="009141A4">
      <w:pPr>
        <w:pBdr>
          <w:top w:val="single" w:sz="4" w:space="1" w:color="auto"/>
          <w:left w:val="single" w:sz="4" w:space="4" w:color="auto"/>
          <w:bottom w:val="single" w:sz="4" w:space="1" w:color="auto"/>
          <w:right w:val="single" w:sz="4" w:space="4" w:color="auto"/>
        </w:pBdr>
        <w:ind w:right="-1" w:hanging="851"/>
        <w:jc w:val="both"/>
        <w:rPr>
          <w:bCs/>
          <w:lang w:val="es-ES"/>
        </w:rPr>
      </w:pPr>
      <w:r w:rsidRPr="00FD2A7C">
        <w:rPr>
          <w:bCs/>
          <w:lang w:val="es-ES"/>
        </w:rPr>
        <w:t xml:space="preserve">- María López </w:t>
      </w:r>
      <w:proofErr w:type="spellStart"/>
      <w:r w:rsidRPr="00FD2A7C">
        <w:rPr>
          <w:bCs/>
          <w:lang w:val="es-ES"/>
        </w:rPr>
        <w:t>Regueira</w:t>
      </w:r>
      <w:proofErr w:type="spellEnd"/>
      <w:r w:rsidRPr="00FD2A7C">
        <w:rPr>
          <w:bCs/>
          <w:lang w:val="es-ES"/>
        </w:rPr>
        <w:t>, alumna del Máster en Unión Europea. “El desafío de una nueva ampliación en la Unión Europea: Turquía”. 10 de diciembre de 2023. https://blog.idee.ceu.es/2023/12/10/el-desafio-de-una-nueva-ampliacion-en-la-union-europea-turquia/</w:t>
      </w:r>
    </w:p>
    <w:p w14:paraId="019603D8" w14:textId="77777777" w:rsidR="009141A4" w:rsidRPr="00FD2A7C" w:rsidRDefault="009141A4" w:rsidP="009141A4">
      <w:pPr>
        <w:pBdr>
          <w:top w:val="single" w:sz="4" w:space="1" w:color="auto"/>
          <w:left w:val="single" w:sz="4" w:space="4" w:color="auto"/>
          <w:bottom w:val="single" w:sz="4" w:space="1" w:color="auto"/>
          <w:right w:val="single" w:sz="4" w:space="4" w:color="auto"/>
        </w:pBdr>
        <w:ind w:right="-1" w:hanging="851"/>
        <w:jc w:val="both"/>
        <w:rPr>
          <w:bCs/>
          <w:lang w:val="es-ES"/>
        </w:rPr>
      </w:pPr>
    </w:p>
    <w:p w14:paraId="3C8858E4" w14:textId="77777777" w:rsidR="00C74158" w:rsidRDefault="009141A4" w:rsidP="009141A4">
      <w:pPr>
        <w:pBdr>
          <w:top w:val="single" w:sz="4" w:space="1" w:color="auto"/>
          <w:left w:val="single" w:sz="4" w:space="4" w:color="auto"/>
          <w:bottom w:val="single" w:sz="4" w:space="1" w:color="auto"/>
          <w:right w:val="single" w:sz="4" w:space="4" w:color="auto"/>
        </w:pBdr>
        <w:ind w:right="-1" w:hanging="851"/>
        <w:jc w:val="both"/>
        <w:rPr>
          <w:bCs/>
          <w:lang w:val="es-ES"/>
        </w:rPr>
      </w:pPr>
      <w:r w:rsidRPr="00FD2A7C">
        <w:rPr>
          <w:bCs/>
          <w:lang w:val="es-ES"/>
        </w:rPr>
        <w:t xml:space="preserve">- Iñigo Tejedor Lejona, estudiante del Máster en Relaciones Internacionales. “ASML: La discreta joya neerlandesa que controla el futuro de los microchips”. 27 de febrero de 2024. </w:t>
      </w:r>
    </w:p>
    <w:p w14:paraId="4AF25F29" w14:textId="77777777" w:rsidR="00C74158" w:rsidRDefault="00C74158" w:rsidP="009141A4">
      <w:pPr>
        <w:pBdr>
          <w:top w:val="single" w:sz="4" w:space="1" w:color="auto"/>
          <w:left w:val="single" w:sz="4" w:space="4" w:color="auto"/>
          <w:bottom w:val="single" w:sz="4" w:space="1" w:color="auto"/>
          <w:right w:val="single" w:sz="4" w:space="4" w:color="auto"/>
        </w:pBdr>
        <w:ind w:right="-1" w:hanging="851"/>
        <w:jc w:val="both"/>
        <w:rPr>
          <w:bCs/>
          <w:lang w:val="es-ES"/>
        </w:rPr>
      </w:pPr>
    </w:p>
    <w:p w14:paraId="731E275E" w14:textId="55C6E956" w:rsidR="009141A4" w:rsidRPr="00FD2A7C" w:rsidRDefault="009141A4" w:rsidP="009141A4">
      <w:pPr>
        <w:pBdr>
          <w:top w:val="single" w:sz="4" w:space="1" w:color="auto"/>
          <w:left w:val="single" w:sz="4" w:space="4" w:color="auto"/>
          <w:bottom w:val="single" w:sz="4" w:space="1" w:color="auto"/>
          <w:right w:val="single" w:sz="4" w:space="4" w:color="auto"/>
        </w:pBdr>
        <w:ind w:right="-1" w:hanging="851"/>
        <w:jc w:val="both"/>
        <w:rPr>
          <w:bCs/>
          <w:lang w:val="es-ES"/>
        </w:rPr>
      </w:pPr>
      <w:r w:rsidRPr="00FD2A7C">
        <w:rPr>
          <w:bCs/>
          <w:lang w:val="es-ES"/>
        </w:rPr>
        <w:t>https://blog.idee.ceu.es/2024/02/27/asml-la-discreta-joya-neerlandesa-que-controla-el-futuro-de-los-microchips/</w:t>
      </w:r>
    </w:p>
    <w:p w14:paraId="66D9404D" w14:textId="77777777" w:rsidR="009141A4" w:rsidRPr="00FD2A7C" w:rsidRDefault="009141A4" w:rsidP="009141A4">
      <w:pPr>
        <w:pBdr>
          <w:top w:val="single" w:sz="4" w:space="1" w:color="auto"/>
          <w:left w:val="single" w:sz="4" w:space="4" w:color="auto"/>
          <w:bottom w:val="single" w:sz="4" w:space="1" w:color="auto"/>
          <w:right w:val="single" w:sz="4" w:space="4" w:color="auto"/>
        </w:pBdr>
        <w:ind w:right="-1" w:hanging="851"/>
        <w:jc w:val="both"/>
        <w:rPr>
          <w:bCs/>
          <w:lang w:val="es-ES"/>
        </w:rPr>
      </w:pPr>
    </w:p>
    <w:p w14:paraId="3784B8CB" w14:textId="77777777" w:rsidR="009141A4" w:rsidRPr="00FD2A7C" w:rsidRDefault="009141A4" w:rsidP="009141A4">
      <w:pPr>
        <w:pBdr>
          <w:top w:val="single" w:sz="4" w:space="1" w:color="auto"/>
          <w:left w:val="single" w:sz="4" w:space="4" w:color="auto"/>
          <w:bottom w:val="single" w:sz="4" w:space="1" w:color="auto"/>
          <w:right w:val="single" w:sz="4" w:space="4" w:color="auto"/>
        </w:pBdr>
        <w:ind w:right="-1" w:hanging="851"/>
        <w:jc w:val="both"/>
        <w:rPr>
          <w:bCs/>
          <w:lang w:val="es-ES"/>
        </w:rPr>
      </w:pPr>
      <w:r w:rsidRPr="00FD2A7C">
        <w:rPr>
          <w:bCs/>
          <w:lang w:val="es-ES"/>
        </w:rPr>
        <w:t>- Ángel J. Barahona Plaza, profesor del Real Instituto Universitario de Estudios Europeos. “Necesidad de reflexión filosófica para entender los acontecimientos sociales”. 15 de enero de 2024. https://blog.idee.ceu.es/2024/01/15/necesidad-de-reflexion-filosofica-para-entender-los-acontecimientos-sociales/</w:t>
      </w:r>
    </w:p>
    <w:p w14:paraId="79B21005" w14:textId="77777777" w:rsidR="009141A4" w:rsidRPr="00FD2A7C" w:rsidRDefault="009141A4" w:rsidP="009141A4">
      <w:pPr>
        <w:pBdr>
          <w:top w:val="single" w:sz="4" w:space="1" w:color="auto"/>
          <w:left w:val="single" w:sz="4" w:space="4" w:color="auto"/>
          <w:bottom w:val="single" w:sz="4" w:space="1" w:color="auto"/>
          <w:right w:val="single" w:sz="4" w:space="4" w:color="auto"/>
        </w:pBdr>
        <w:ind w:right="-1" w:hanging="851"/>
        <w:jc w:val="both"/>
        <w:rPr>
          <w:bCs/>
          <w:lang w:val="es-ES"/>
        </w:rPr>
      </w:pPr>
    </w:p>
    <w:p w14:paraId="73752AB2" w14:textId="0C7FE145" w:rsidR="009141A4" w:rsidRPr="00FD2A7C" w:rsidRDefault="009141A4" w:rsidP="00B27E47">
      <w:pPr>
        <w:pBdr>
          <w:top w:val="single" w:sz="4" w:space="1" w:color="auto"/>
          <w:left w:val="single" w:sz="4" w:space="4" w:color="auto"/>
          <w:bottom w:val="single" w:sz="4" w:space="1" w:color="auto"/>
          <w:right w:val="single" w:sz="4" w:space="4" w:color="auto"/>
        </w:pBdr>
        <w:ind w:right="-1" w:hanging="851"/>
        <w:jc w:val="both"/>
        <w:rPr>
          <w:bCs/>
          <w:lang w:val="es-ES"/>
        </w:rPr>
      </w:pPr>
      <w:r w:rsidRPr="00FD2A7C">
        <w:rPr>
          <w:bCs/>
          <w:lang w:val="es-ES"/>
        </w:rPr>
        <w:t>- Natalia Sanz Fernández, Alumna del Máster en Unión Europea. “MERCOSUR, la Unión Europea y los agricultores: una historia de retos a largo plazo”. 10 de febrero de 2024. https://blog.idee.ceu.es/2024/02/10/mercosur-la-union-europea-y-los-agricultores-una-historia-de-retos-a-largo-plazo/</w:t>
      </w:r>
    </w:p>
    <w:p w14:paraId="70F3F442" w14:textId="77777777" w:rsidR="009141A4" w:rsidRPr="00FD2A7C" w:rsidRDefault="009141A4" w:rsidP="009141A4">
      <w:pPr>
        <w:pBdr>
          <w:top w:val="single" w:sz="4" w:space="1" w:color="auto"/>
          <w:left w:val="single" w:sz="4" w:space="4" w:color="auto"/>
          <w:bottom w:val="single" w:sz="4" w:space="1" w:color="auto"/>
          <w:right w:val="single" w:sz="4" w:space="4" w:color="auto"/>
        </w:pBdr>
        <w:ind w:right="-1" w:hanging="851"/>
        <w:jc w:val="both"/>
        <w:rPr>
          <w:bCs/>
          <w:lang w:val="es-ES"/>
        </w:rPr>
      </w:pPr>
    </w:p>
    <w:p w14:paraId="59EE8315" w14:textId="77777777" w:rsidR="009141A4" w:rsidRPr="00FD2A7C" w:rsidRDefault="009141A4" w:rsidP="009141A4">
      <w:pPr>
        <w:pBdr>
          <w:top w:val="single" w:sz="4" w:space="1" w:color="auto"/>
          <w:left w:val="single" w:sz="4" w:space="4" w:color="auto"/>
          <w:bottom w:val="single" w:sz="4" w:space="1" w:color="auto"/>
          <w:right w:val="single" w:sz="4" w:space="4" w:color="auto"/>
        </w:pBdr>
        <w:ind w:right="-1" w:hanging="851"/>
        <w:jc w:val="both"/>
        <w:rPr>
          <w:bCs/>
          <w:lang w:val="es-ES"/>
        </w:rPr>
      </w:pPr>
      <w:r w:rsidRPr="00FD2A7C">
        <w:rPr>
          <w:bCs/>
          <w:lang w:val="es-ES"/>
        </w:rPr>
        <w:t>- Jael de la Morena, estudiante del Máster en Relaciones Internacionales. “Los primeros frutos de la COP28”. 11 de marzo de 2024. https://blog.idee.ceu.es/2024/03/11/los-primeros-frutos-de-la-cop28/</w:t>
      </w:r>
    </w:p>
    <w:p w14:paraId="2E27A741" w14:textId="77777777" w:rsidR="009141A4" w:rsidRPr="00FD2A7C" w:rsidRDefault="009141A4" w:rsidP="009141A4">
      <w:pPr>
        <w:pBdr>
          <w:top w:val="single" w:sz="4" w:space="1" w:color="auto"/>
          <w:left w:val="single" w:sz="4" w:space="4" w:color="auto"/>
          <w:bottom w:val="single" w:sz="4" w:space="1" w:color="auto"/>
          <w:right w:val="single" w:sz="4" w:space="4" w:color="auto"/>
        </w:pBdr>
        <w:ind w:right="-1" w:hanging="851"/>
        <w:jc w:val="both"/>
        <w:rPr>
          <w:bCs/>
          <w:lang w:val="es-ES"/>
        </w:rPr>
      </w:pPr>
    </w:p>
    <w:p w14:paraId="42482E4C" w14:textId="77777777" w:rsidR="009141A4" w:rsidRPr="00FD2A7C" w:rsidRDefault="009141A4" w:rsidP="009141A4">
      <w:pPr>
        <w:pBdr>
          <w:top w:val="single" w:sz="4" w:space="1" w:color="auto"/>
          <w:left w:val="single" w:sz="4" w:space="4" w:color="auto"/>
          <w:bottom w:val="single" w:sz="4" w:space="1" w:color="auto"/>
          <w:right w:val="single" w:sz="4" w:space="4" w:color="auto"/>
        </w:pBdr>
        <w:ind w:right="-1" w:hanging="851"/>
        <w:jc w:val="both"/>
        <w:rPr>
          <w:bCs/>
          <w:lang w:val="es-ES"/>
        </w:rPr>
      </w:pPr>
      <w:r w:rsidRPr="00FD2A7C">
        <w:rPr>
          <w:bCs/>
          <w:lang w:val="es-ES"/>
        </w:rPr>
        <w:t>- Rodrigo Palacios Cuéllar, estudiante del Máster en Relaciones Internacionales. “El viraje armenio: ¿cómo la población desplazada de Nagorno-Karabaj está multiplicando las vías diplomáticas armenias?”. 22 de marzo de 2024. https://blog.idee.ceu.es/2024/03/22/el-viraje-armenio-como-la-poblacion-desplazada-de-nagorno-karabaj-esta-multiplicando-las-vias-diplomaticas-armenias/</w:t>
      </w:r>
    </w:p>
    <w:p w14:paraId="6624F099" w14:textId="77777777" w:rsidR="009141A4" w:rsidRPr="00FD2A7C" w:rsidRDefault="009141A4" w:rsidP="009141A4">
      <w:pPr>
        <w:pBdr>
          <w:top w:val="single" w:sz="4" w:space="1" w:color="auto"/>
          <w:left w:val="single" w:sz="4" w:space="4" w:color="auto"/>
          <w:bottom w:val="single" w:sz="4" w:space="1" w:color="auto"/>
          <w:right w:val="single" w:sz="4" w:space="4" w:color="auto"/>
        </w:pBdr>
        <w:ind w:right="-1" w:hanging="851"/>
        <w:jc w:val="both"/>
        <w:rPr>
          <w:bCs/>
          <w:lang w:val="es-ES"/>
        </w:rPr>
      </w:pPr>
    </w:p>
    <w:p w14:paraId="322F195D" w14:textId="77777777" w:rsidR="009141A4" w:rsidRPr="00FD2A7C" w:rsidRDefault="009141A4" w:rsidP="009141A4">
      <w:pPr>
        <w:pBdr>
          <w:top w:val="single" w:sz="4" w:space="1" w:color="auto"/>
          <w:left w:val="single" w:sz="4" w:space="4" w:color="auto"/>
          <w:bottom w:val="single" w:sz="4" w:space="1" w:color="auto"/>
          <w:right w:val="single" w:sz="4" w:space="4" w:color="auto"/>
        </w:pBdr>
        <w:ind w:right="-1" w:hanging="851"/>
        <w:jc w:val="both"/>
        <w:rPr>
          <w:bCs/>
          <w:lang w:val="es-ES"/>
        </w:rPr>
      </w:pPr>
      <w:r w:rsidRPr="00FD2A7C">
        <w:rPr>
          <w:bCs/>
          <w:lang w:val="es-ES"/>
        </w:rPr>
        <w:t xml:space="preserve">- Guillermo Juárez Torrente, estudiante del Máster en Relaciones Internacionales. “Estrategias en contraste: Política exterior de Estados Unidos hacia China en las Administraciones Trump y </w:t>
      </w:r>
      <w:proofErr w:type="spellStart"/>
      <w:r w:rsidRPr="00FD2A7C">
        <w:rPr>
          <w:bCs/>
          <w:lang w:val="es-ES"/>
        </w:rPr>
        <w:t>Biden</w:t>
      </w:r>
      <w:proofErr w:type="spellEnd"/>
      <w:r w:rsidRPr="00FD2A7C">
        <w:rPr>
          <w:bCs/>
          <w:lang w:val="es-ES"/>
        </w:rPr>
        <w:t>”. 2</w:t>
      </w:r>
    </w:p>
    <w:p w14:paraId="53ECE152" w14:textId="77777777" w:rsidR="009141A4" w:rsidRPr="00FD2A7C" w:rsidRDefault="009141A4" w:rsidP="009141A4">
      <w:pPr>
        <w:pBdr>
          <w:top w:val="single" w:sz="4" w:space="1" w:color="auto"/>
          <w:left w:val="single" w:sz="4" w:space="4" w:color="auto"/>
          <w:bottom w:val="single" w:sz="4" w:space="1" w:color="auto"/>
          <w:right w:val="single" w:sz="4" w:space="4" w:color="auto"/>
        </w:pBdr>
        <w:ind w:right="-1" w:hanging="851"/>
        <w:jc w:val="both"/>
        <w:rPr>
          <w:bCs/>
          <w:lang w:val="es-ES"/>
        </w:rPr>
      </w:pPr>
    </w:p>
    <w:p w14:paraId="418CED24" w14:textId="77777777" w:rsidR="009141A4" w:rsidRPr="00FD2A7C" w:rsidRDefault="009141A4" w:rsidP="009141A4">
      <w:pPr>
        <w:pBdr>
          <w:top w:val="single" w:sz="4" w:space="1" w:color="auto"/>
          <w:left w:val="single" w:sz="4" w:space="4" w:color="auto"/>
          <w:bottom w:val="single" w:sz="4" w:space="1" w:color="auto"/>
          <w:right w:val="single" w:sz="4" w:space="4" w:color="auto"/>
        </w:pBdr>
        <w:ind w:right="-1" w:hanging="851"/>
        <w:jc w:val="both"/>
        <w:rPr>
          <w:bCs/>
          <w:lang w:val="es-ES"/>
        </w:rPr>
      </w:pPr>
      <w:r w:rsidRPr="00FD2A7C">
        <w:rPr>
          <w:bCs/>
          <w:lang w:val="es-ES"/>
        </w:rPr>
        <w:t>de abril de 2024. https://blog.idee.ceu.es/2024/04/02/estrategias-en-contraste-politica-exterior-de-estados-unidos-hacia-china-en-las-administraciones-trump-y-biden/</w:t>
      </w:r>
    </w:p>
    <w:p w14:paraId="56725C90" w14:textId="77777777" w:rsidR="009141A4" w:rsidRPr="00FD2A7C" w:rsidRDefault="009141A4" w:rsidP="009141A4">
      <w:pPr>
        <w:pBdr>
          <w:top w:val="single" w:sz="4" w:space="1" w:color="auto"/>
          <w:left w:val="single" w:sz="4" w:space="4" w:color="auto"/>
          <w:bottom w:val="single" w:sz="4" w:space="1" w:color="auto"/>
          <w:right w:val="single" w:sz="4" w:space="4" w:color="auto"/>
        </w:pBdr>
        <w:ind w:right="-1" w:hanging="851"/>
        <w:jc w:val="both"/>
        <w:rPr>
          <w:bCs/>
          <w:lang w:val="es-ES"/>
        </w:rPr>
      </w:pPr>
    </w:p>
    <w:p w14:paraId="7C55DC05" w14:textId="77777777" w:rsidR="009141A4" w:rsidRPr="00FD2A7C" w:rsidRDefault="009141A4" w:rsidP="009141A4">
      <w:pPr>
        <w:pBdr>
          <w:top w:val="single" w:sz="4" w:space="1" w:color="auto"/>
          <w:left w:val="single" w:sz="4" w:space="4" w:color="auto"/>
          <w:bottom w:val="single" w:sz="4" w:space="1" w:color="auto"/>
          <w:right w:val="single" w:sz="4" w:space="4" w:color="auto"/>
        </w:pBdr>
        <w:ind w:right="-1" w:hanging="851"/>
        <w:jc w:val="both"/>
        <w:rPr>
          <w:bCs/>
          <w:lang w:val="es-ES"/>
        </w:rPr>
      </w:pPr>
      <w:r w:rsidRPr="00FD2A7C">
        <w:rPr>
          <w:bCs/>
          <w:lang w:val="es-ES"/>
        </w:rPr>
        <w:t>- Javier Montero Cirilo, estudiante del Máster en Relaciones Internacionales. “Los BRICS+ y los desafíos de una alianza ampliada”. 10 de abril de 2024. https://blog.idee.ceu.es/2024/04/10/los-brics-y-los-desafios-de-una-alianza-ampliada/</w:t>
      </w:r>
    </w:p>
    <w:p w14:paraId="04E6B89C" w14:textId="77777777" w:rsidR="009141A4" w:rsidRPr="00FD2A7C" w:rsidRDefault="009141A4" w:rsidP="009141A4">
      <w:pPr>
        <w:pBdr>
          <w:top w:val="single" w:sz="4" w:space="1" w:color="auto"/>
          <w:left w:val="single" w:sz="4" w:space="4" w:color="auto"/>
          <w:bottom w:val="single" w:sz="4" w:space="1" w:color="auto"/>
          <w:right w:val="single" w:sz="4" w:space="4" w:color="auto"/>
        </w:pBdr>
        <w:ind w:right="-1" w:hanging="851"/>
        <w:jc w:val="both"/>
        <w:rPr>
          <w:bCs/>
          <w:lang w:val="es-ES"/>
        </w:rPr>
      </w:pPr>
    </w:p>
    <w:p w14:paraId="2244F7D7" w14:textId="77777777" w:rsidR="009141A4" w:rsidRPr="00FD2A7C" w:rsidRDefault="009141A4" w:rsidP="009141A4">
      <w:pPr>
        <w:pBdr>
          <w:top w:val="single" w:sz="4" w:space="1" w:color="auto"/>
          <w:left w:val="single" w:sz="4" w:space="4" w:color="auto"/>
          <w:bottom w:val="single" w:sz="4" w:space="1" w:color="auto"/>
          <w:right w:val="single" w:sz="4" w:space="4" w:color="auto"/>
        </w:pBdr>
        <w:ind w:right="-1" w:hanging="851"/>
        <w:jc w:val="both"/>
        <w:rPr>
          <w:bCs/>
          <w:lang w:val="es-ES"/>
        </w:rPr>
      </w:pPr>
      <w:r w:rsidRPr="00FD2A7C">
        <w:rPr>
          <w:bCs/>
          <w:lang w:val="es-ES"/>
        </w:rPr>
        <w:t xml:space="preserve">- Jon </w:t>
      </w:r>
      <w:proofErr w:type="spellStart"/>
      <w:r w:rsidRPr="00FD2A7C">
        <w:rPr>
          <w:bCs/>
          <w:lang w:val="es-ES"/>
        </w:rPr>
        <w:t>Olazabal</w:t>
      </w:r>
      <w:proofErr w:type="spellEnd"/>
      <w:r w:rsidRPr="00FD2A7C">
        <w:rPr>
          <w:bCs/>
          <w:lang w:val="es-ES"/>
        </w:rPr>
        <w:t xml:space="preserve"> Fernández, estudiante del máster en Relaciones Internacionales. “Estados Unidos y su renovado interés por Europa”. 15 de abril de 2024. https://blog.idee.ceu.es/2024/04/15/estados-unidos-y-su-renovado-interes-por-europa/</w:t>
      </w:r>
    </w:p>
    <w:p w14:paraId="4AE4AB4D" w14:textId="77777777" w:rsidR="009141A4" w:rsidRPr="00FD2A7C" w:rsidRDefault="009141A4" w:rsidP="009141A4">
      <w:pPr>
        <w:pBdr>
          <w:top w:val="single" w:sz="4" w:space="1" w:color="auto"/>
          <w:left w:val="single" w:sz="4" w:space="4" w:color="auto"/>
          <w:bottom w:val="single" w:sz="4" w:space="1" w:color="auto"/>
          <w:right w:val="single" w:sz="4" w:space="4" w:color="auto"/>
        </w:pBdr>
        <w:ind w:right="-1" w:hanging="851"/>
        <w:jc w:val="both"/>
        <w:rPr>
          <w:bCs/>
          <w:lang w:val="es-ES"/>
        </w:rPr>
      </w:pPr>
    </w:p>
    <w:p w14:paraId="20C20953" w14:textId="77777777" w:rsidR="00C74158" w:rsidRDefault="009141A4" w:rsidP="009141A4">
      <w:pPr>
        <w:pBdr>
          <w:top w:val="single" w:sz="4" w:space="1" w:color="auto"/>
          <w:left w:val="single" w:sz="4" w:space="4" w:color="auto"/>
          <w:bottom w:val="single" w:sz="4" w:space="1" w:color="auto"/>
          <w:right w:val="single" w:sz="4" w:space="4" w:color="auto"/>
        </w:pBdr>
        <w:ind w:right="-1" w:hanging="851"/>
        <w:jc w:val="both"/>
        <w:rPr>
          <w:bCs/>
          <w:lang w:val="es-ES"/>
        </w:rPr>
      </w:pPr>
      <w:r w:rsidRPr="00FD2A7C">
        <w:rPr>
          <w:bCs/>
          <w:lang w:val="es-ES"/>
        </w:rPr>
        <w:t xml:space="preserve">- Enzo </w:t>
      </w:r>
      <w:proofErr w:type="spellStart"/>
      <w:r w:rsidRPr="00FD2A7C">
        <w:rPr>
          <w:bCs/>
          <w:lang w:val="es-ES"/>
        </w:rPr>
        <w:t>Tréhiou</w:t>
      </w:r>
      <w:proofErr w:type="spellEnd"/>
      <w:r w:rsidRPr="00FD2A7C">
        <w:rPr>
          <w:bCs/>
          <w:lang w:val="es-ES"/>
        </w:rPr>
        <w:t xml:space="preserve">, estudiante del máster en Relaciones Internacionales. “Un plan, dos enfoques: China en África y Europa a través de la Nueva Ruta de la Seda”. 24 de abril de 2024. </w:t>
      </w:r>
    </w:p>
    <w:p w14:paraId="5E3A5CE0" w14:textId="77777777" w:rsidR="00C74158" w:rsidRDefault="00C74158" w:rsidP="009141A4">
      <w:pPr>
        <w:pBdr>
          <w:top w:val="single" w:sz="4" w:space="1" w:color="auto"/>
          <w:left w:val="single" w:sz="4" w:space="4" w:color="auto"/>
          <w:bottom w:val="single" w:sz="4" w:space="1" w:color="auto"/>
          <w:right w:val="single" w:sz="4" w:space="4" w:color="auto"/>
        </w:pBdr>
        <w:ind w:right="-1" w:hanging="851"/>
        <w:jc w:val="both"/>
        <w:rPr>
          <w:bCs/>
          <w:lang w:val="es-ES"/>
        </w:rPr>
      </w:pPr>
    </w:p>
    <w:p w14:paraId="418C8BA7" w14:textId="4EEC670E" w:rsidR="009141A4" w:rsidRPr="00FD2A7C" w:rsidRDefault="009141A4" w:rsidP="009141A4">
      <w:pPr>
        <w:pBdr>
          <w:top w:val="single" w:sz="4" w:space="1" w:color="auto"/>
          <w:left w:val="single" w:sz="4" w:space="4" w:color="auto"/>
          <w:bottom w:val="single" w:sz="4" w:space="1" w:color="auto"/>
          <w:right w:val="single" w:sz="4" w:space="4" w:color="auto"/>
        </w:pBdr>
        <w:ind w:right="-1" w:hanging="851"/>
        <w:jc w:val="both"/>
        <w:rPr>
          <w:bCs/>
          <w:lang w:val="es-ES"/>
        </w:rPr>
      </w:pPr>
      <w:r w:rsidRPr="00FD2A7C">
        <w:rPr>
          <w:bCs/>
          <w:lang w:val="es-ES"/>
        </w:rPr>
        <w:t>https://blog.idee.ceu.es/2024/04/24/un-plan-dos-enfoques-china-en-africa-y-europa-a-traves-de-la-nueva-ruta-de-la-seda/</w:t>
      </w:r>
    </w:p>
    <w:p w14:paraId="47D667F9" w14:textId="77777777" w:rsidR="009141A4" w:rsidRPr="00FD2A7C" w:rsidRDefault="009141A4" w:rsidP="009141A4">
      <w:pPr>
        <w:pBdr>
          <w:top w:val="single" w:sz="4" w:space="1" w:color="auto"/>
          <w:left w:val="single" w:sz="4" w:space="4" w:color="auto"/>
          <w:bottom w:val="single" w:sz="4" w:space="1" w:color="auto"/>
          <w:right w:val="single" w:sz="4" w:space="4" w:color="auto"/>
        </w:pBdr>
        <w:ind w:right="-1" w:hanging="851"/>
        <w:jc w:val="both"/>
        <w:rPr>
          <w:bCs/>
          <w:lang w:val="es-ES"/>
        </w:rPr>
      </w:pPr>
    </w:p>
    <w:p w14:paraId="075FA14A" w14:textId="77777777" w:rsidR="009141A4" w:rsidRPr="00FD2A7C" w:rsidRDefault="009141A4" w:rsidP="009141A4">
      <w:pPr>
        <w:pBdr>
          <w:top w:val="single" w:sz="4" w:space="1" w:color="auto"/>
          <w:left w:val="single" w:sz="4" w:space="4" w:color="auto"/>
          <w:bottom w:val="single" w:sz="4" w:space="1" w:color="auto"/>
          <w:right w:val="single" w:sz="4" w:space="4" w:color="auto"/>
        </w:pBdr>
        <w:ind w:right="-1" w:hanging="851"/>
        <w:jc w:val="both"/>
        <w:rPr>
          <w:bCs/>
          <w:lang w:val="es-ES"/>
        </w:rPr>
      </w:pPr>
      <w:r w:rsidRPr="00FD2A7C">
        <w:rPr>
          <w:bCs/>
          <w:lang w:val="es-ES"/>
        </w:rPr>
        <w:t>- Alejandro Trujillo Suárez, alumno del máster en Relaciones Internacionales. “África y el desafío persistente de los Estados fallidos”. 29 de abril de 2024. https://blog.idee.ceu.es/2024/04/29/africa-y-el-desafio-persistente-de-los-estados-fallidos/</w:t>
      </w:r>
    </w:p>
    <w:p w14:paraId="7ABB4196" w14:textId="77777777" w:rsidR="009141A4" w:rsidRPr="00FD2A7C" w:rsidRDefault="009141A4" w:rsidP="009141A4">
      <w:pPr>
        <w:pBdr>
          <w:top w:val="single" w:sz="4" w:space="1" w:color="auto"/>
          <w:left w:val="single" w:sz="4" w:space="4" w:color="auto"/>
          <w:bottom w:val="single" w:sz="4" w:space="1" w:color="auto"/>
          <w:right w:val="single" w:sz="4" w:space="4" w:color="auto"/>
        </w:pBdr>
        <w:ind w:right="-1" w:hanging="851"/>
        <w:jc w:val="both"/>
        <w:rPr>
          <w:bCs/>
          <w:lang w:val="es-ES"/>
        </w:rPr>
      </w:pPr>
    </w:p>
    <w:p w14:paraId="7CD0100C" w14:textId="77777777" w:rsidR="009141A4" w:rsidRPr="00FD2A7C" w:rsidRDefault="009141A4" w:rsidP="009141A4">
      <w:pPr>
        <w:pBdr>
          <w:top w:val="single" w:sz="4" w:space="1" w:color="auto"/>
          <w:left w:val="single" w:sz="4" w:space="4" w:color="auto"/>
          <w:bottom w:val="single" w:sz="4" w:space="1" w:color="auto"/>
          <w:right w:val="single" w:sz="4" w:space="4" w:color="auto"/>
        </w:pBdr>
        <w:ind w:right="-1" w:hanging="851"/>
        <w:jc w:val="both"/>
        <w:rPr>
          <w:bCs/>
          <w:lang w:val="es-ES"/>
        </w:rPr>
      </w:pPr>
      <w:r w:rsidRPr="00FD2A7C">
        <w:rPr>
          <w:bCs/>
          <w:lang w:val="es-ES"/>
        </w:rPr>
        <w:t>- Lucía Álvarez Gómez, alumna del máster en Unión Europea. “La trata de personas: una forma de esclavitud contemporánea”. 30 de abril de 2024. https://blog.idee.ceu.es/2024/04/30/la-trata-de-personas-una-forma-de-esclavitud-contemporanea/</w:t>
      </w:r>
    </w:p>
    <w:p w14:paraId="5504A69A" w14:textId="77777777" w:rsidR="009141A4" w:rsidRPr="00FD2A7C" w:rsidRDefault="009141A4" w:rsidP="009141A4">
      <w:pPr>
        <w:pBdr>
          <w:top w:val="single" w:sz="4" w:space="1" w:color="auto"/>
          <w:left w:val="single" w:sz="4" w:space="4" w:color="auto"/>
          <w:bottom w:val="single" w:sz="4" w:space="1" w:color="auto"/>
          <w:right w:val="single" w:sz="4" w:space="4" w:color="auto"/>
        </w:pBdr>
        <w:ind w:right="-1" w:hanging="851"/>
        <w:jc w:val="both"/>
        <w:rPr>
          <w:bCs/>
          <w:lang w:val="es-ES"/>
        </w:rPr>
      </w:pPr>
    </w:p>
    <w:p w14:paraId="2E7840BB" w14:textId="77777777" w:rsidR="009141A4" w:rsidRPr="00FD2A7C" w:rsidRDefault="009141A4" w:rsidP="009141A4">
      <w:pPr>
        <w:pBdr>
          <w:top w:val="single" w:sz="4" w:space="1" w:color="auto"/>
          <w:left w:val="single" w:sz="4" w:space="4" w:color="auto"/>
          <w:bottom w:val="single" w:sz="4" w:space="1" w:color="auto"/>
          <w:right w:val="single" w:sz="4" w:space="4" w:color="auto"/>
        </w:pBdr>
        <w:ind w:right="-1" w:hanging="851"/>
        <w:jc w:val="both"/>
        <w:rPr>
          <w:bCs/>
          <w:lang w:val="es-ES"/>
        </w:rPr>
      </w:pPr>
      <w:r w:rsidRPr="00FD2A7C">
        <w:rPr>
          <w:bCs/>
          <w:lang w:val="es-ES"/>
        </w:rPr>
        <w:t>- Javier Del Rosario Aguiar, es estudiante del Máster en Relaciones Internacionales. “La primera estrategia industrial de defensa de Europa”. 6 de mayo de 2024. https://blog.idee.ceu.es/2024/05/06/la-primera-estrategia-industrial-de-defensa-de-europa/</w:t>
      </w:r>
    </w:p>
    <w:p w14:paraId="56581728" w14:textId="77777777" w:rsidR="009141A4" w:rsidRPr="00FD2A7C" w:rsidRDefault="009141A4" w:rsidP="009141A4">
      <w:pPr>
        <w:pBdr>
          <w:top w:val="single" w:sz="4" w:space="1" w:color="auto"/>
          <w:left w:val="single" w:sz="4" w:space="4" w:color="auto"/>
          <w:bottom w:val="single" w:sz="4" w:space="1" w:color="auto"/>
          <w:right w:val="single" w:sz="4" w:space="4" w:color="auto"/>
        </w:pBdr>
        <w:ind w:right="-1" w:hanging="851"/>
        <w:jc w:val="both"/>
        <w:rPr>
          <w:bCs/>
          <w:lang w:val="es-ES"/>
        </w:rPr>
      </w:pPr>
    </w:p>
    <w:p w14:paraId="0C7D2F7A" w14:textId="77777777" w:rsidR="009141A4" w:rsidRPr="00FD2A7C" w:rsidRDefault="009141A4" w:rsidP="009141A4">
      <w:pPr>
        <w:pBdr>
          <w:top w:val="single" w:sz="4" w:space="1" w:color="auto"/>
          <w:left w:val="single" w:sz="4" w:space="4" w:color="auto"/>
          <w:bottom w:val="single" w:sz="4" w:space="1" w:color="auto"/>
          <w:right w:val="single" w:sz="4" w:space="4" w:color="auto"/>
        </w:pBdr>
        <w:ind w:right="-1" w:hanging="851"/>
        <w:jc w:val="both"/>
        <w:rPr>
          <w:bCs/>
          <w:lang w:val="es-ES"/>
        </w:rPr>
      </w:pPr>
      <w:r w:rsidRPr="00FD2A7C">
        <w:rPr>
          <w:bCs/>
          <w:lang w:val="es-ES"/>
        </w:rPr>
        <w:t>- Gemma Puga Vidal, alumna del máster en Unión Europea. “La UE y la promoción de los Derechos Fundamentales: un desafío repleto de limitaciones”. 17 de mayo de 2024. https://blog.idee.ceu.es/2024/05/17/la-ue-y-la-promocion-de-los-derechos-fundamentales-un-desafio-repleto-de-limitaciones/</w:t>
      </w:r>
    </w:p>
    <w:p w14:paraId="39931BE9" w14:textId="77777777" w:rsidR="009141A4" w:rsidRPr="00FD2A7C" w:rsidRDefault="009141A4" w:rsidP="009141A4">
      <w:pPr>
        <w:pBdr>
          <w:top w:val="single" w:sz="4" w:space="1" w:color="auto"/>
          <w:left w:val="single" w:sz="4" w:space="4" w:color="auto"/>
          <w:bottom w:val="single" w:sz="4" w:space="1" w:color="auto"/>
          <w:right w:val="single" w:sz="4" w:space="4" w:color="auto"/>
        </w:pBdr>
        <w:ind w:right="-1" w:hanging="851"/>
        <w:jc w:val="both"/>
        <w:rPr>
          <w:bCs/>
          <w:lang w:val="es-ES"/>
        </w:rPr>
      </w:pPr>
    </w:p>
    <w:p w14:paraId="0D80BC04" w14:textId="5BA28326" w:rsidR="009141A4" w:rsidRPr="00FD2A7C" w:rsidRDefault="009141A4" w:rsidP="009141A4">
      <w:pPr>
        <w:pBdr>
          <w:top w:val="single" w:sz="4" w:space="1" w:color="auto"/>
          <w:left w:val="single" w:sz="4" w:space="4" w:color="auto"/>
          <w:bottom w:val="single" w:sz="4" w:space="1" w:color="auto"/>
          <w:right w:val="single" w:sz="4" w:space="4" w:color="auto"/>
        </w:pBdr>
        <w:ind w:right="-1" w:hanging="851"/>
        <w:jc w:val="both"/>
        <w:rPr>
          <w:bCs/>
          <w:lang w:val="es-ES"/>
        </w:rPr>
      </w:pPr>
      <w:r w:rsidRPr="00FD2A7C">
        <w:rPr>
          <w:bCs/>
          <w:lang w:val="es-ES"/>
        </w:rPr>
        <w:t xml:space="preserve">- Rita Fernández Vela, </w:t>
      </w:r>
      <w:proofErr w:type="spellStart"/>
      <w:r w:rsidRPr="00FD2A7C">
        <w:rPr>
          <w:bCs/>
          <w:lang w:val="es-ES"/>
        </w:rPr>
        <w:t>alumni</w:t>
      </w:r>
      <w:proofErr w:type="spellEnd"/>
      <w:r w:rsidRPr="00FD2A7C">
        <w:rPr>
          <w:bCs/>
          <w:lang w:val="es-ES"/>
        </w:rPr>
        <w:t xml:space="preserve"> del Máster en Relaciones Internacionales. “Una mirada al pasado para entender por qué necesitamos a la Unión Europea más que nunca”. 6 de junio de 2024. [https://blog.idee.ceu.es/2024/06/06/una-mirada-al-pasado-para-entender-por-que-necesitamos-a-la-union-europea-mas-que-nunca/]</w:t>
      </w:r>
    </w:p>
    <w:p w14:paraId="5CEAB911" w14:textId="77777777" w:rsidR="009141A4" w:rsidRPr="00FD2A7C" w:rsidRDefault="009141A4" w:rsidP="009141A4">
      <w:pPr>
        <w:pBdr>
          <w:top w:val="single" w:sz="4" w:space="1" w:color="auto"/>
          <w:left w:val="single" w:sz="4" w:space="4" w:color="auto"/>
          <w:bottom w:val="single" w:sz="4" w:space="1" w:color="auto"/>
          <w:right w:val="single" w:sz="4" w:space="4" w:color="auto"/>
        </w:pBdr>
        <w:ind w:right="-1" w:hanging="851"/>
        <w:jc w:val="both"/>
        <w:rPr>
          <w:bCs/>
          <w:lang w:val="es-ES"/>
        </w:rPr>
      </w:pPr>
    </w:p>
    <w:p w14:paraId="16BCD49E" w14:textId="456D4F1C" w:rsidR="00C40B2C" w:rsidRPr="00FD2A7C" w:rsidRDefault="00024866" w:rsidP="00C40B2C">
      <w:pPr>
        <w:pBdr>
          <w:top w:val="single" w:sz="4" w:space="1" w:color="auto"/>
          <w:left w:val="single" w:sz="4" w:space="4" w:color="auto"/>
          <w:bottom w:val="single" w:sz="4" w:space="1" w:color="auto"/>
          <w:right w:val="single" w:sz="4" w:space="4" w:color="auto"/>
        </w:pBdr>
        <w:ind w:right="-1" w:hanging="851"/>
        <w:jc w:val="both"/>
        <w:rPr>
          <w:b/>
          <w:bCs/>
          <w:lang w:val="es-ES"/>
        </w:rPr>
      </w:pPr>
      <w:r w:rsidRPr="00FD2A7C">
        <w:rPr>
          <w:lang w:val="es-ES"/>
        </w:rPr>
        <w:t xml:space="preserve">• </w:t>
      </w:r>
      <w:r w:rsidRPr="00FD2A7C">
        <w:rPr>
          <w:b/>
          <w:bCs/>
          <w:lang w:val="es-ES"/>
        </w:rPr>
        <w:t>Encuentros digitales:</w:t>
      </w:r>
    </w:p>
    <w:p w14:paraId="239A7161" w14:textId="77777777" w:rsidR="006623E4" w:rsidRPr="00FD2A7C" w:rsidRDefault="006623E4" w:rsidP="00C40B2C">
      <w:pPr>
        <w:pBdr>
          <w:top w:val="single" w:sz="4" w:space="1" w:color="auto"/>
          <w:left w:val="single" w:sz="4" w:space="4" w:color="auto"/>
          <w:bottom w:val="single" w:sz="4" w:space="1" w:color="auto"/>
          <w:right w:val="single" w:sz="4" w:space="4" w:color="auto"/>
        </w:pBdr>
        <w:ind w:right="-1" w:hanging="851"/>
        <w:jc w:val="both"/>
        <w:rPr>
          <w:b/>
          <w:bCs/>
          <w:lang w:val="es-ES"/>
        </w:rPr>
      </w:pPr>
    </w:p>
    <w:p w14:paraId="108B93C6" w14:textId="39F820E0" w:rsidR="00B27E47" w:rsidRPr="00FD2A7C" w:rsidRDefault="006623E4" w:rsidP="00B27E47">
      <w:pPr>
        <w:pStyle w:val="Prrafodelista"/>
        <w:numPr>
          <w:ilvl w:val="0"/>
          <w:numId w:val="7"/>
        </w:numPr>
        <w:pBdr>
          <w:top w:val="single" w:sz="4" w:space="1" w:color="auto"/>
          <w:left w:val="single" w:sz="4" w:space="4" w:color="auto"/>
          <w:bottom w:val="single" w:sz="4" w:space="1" w:color="auto"/>
          <w:right w:val="single" w:sz="4" w:space="4" w:color="auto"/>
        </w:pBdr>
        <w:ind w:right="-1"/>
        <w:jc w:val="both"/>
        <w:rPr>
          <w:bCs/>
          <w:lang w:val="es-ES"/>
        </w:rPr>
      </w:pPr>
      <w:r w:rsidRPr="00FD2A7C">
        <w:rPr>
          <w:bCs/>
          <w:lang w:val="es-ES"/>
        </w:rPr>
        <w:t>Marta Martini Briceño, Coordinadora CIAMEN y profesora de Relaciones Internacionales en la Universidad San Pablo CEU. “«El arbitraje de emergencia y arbitraje societario» Conferencia online en la Universidad Blas Pascal, Córdoba Argentina”.</w:t>
      </w:r>
    </w:p>
    <w:p w14:paraId="2FE8FF1B" w14:textId="1CAFC1D1" w:rsidR="00B27E47" w:rsidRPr="00FD2A7C" w:rsidRDefault="00B27E47" w:rsidP="00B27E47">
      <w:pPr>
        <w:pStyle w:val="Prrafodelista"/>
        <w:numPr>
          <w:ilvl w:val="0"/>
          <w:numId w:val="7"/>
        </w:numPr>
        <w:pBdr>
          <w:top w:val="single" w:sz="4" w:space="1" w:color="auto"/>
          <w:left w:val="single" w:sz="4" w:space="4" w:color="auto"/>
          <w:bottom w:val="single" w:sz="4" w:space="1" w:color="auto"/>
          <w:right w:val="single" w:sz="4" w:space="4" w:color="auto"/>
        </w:pBdr>
        <w:ind w:right="-1"/>
        <w:jc w:val="both"/>
        <w:rPr>
          <w:bCs/>
          <w:lang w:val="es-ES"/>
        </w:rPr>
      </w:pPr>
      <w:r w:rsidRPr="00FD2A7C">
        <w:rPr>
          <w:bCs/>
          <w:lang w:val="es-ES"/>
        </w:rPr>
        <w:t xml:space="preserve">Entrevista a Florentino Portero sobre la Guerra de Ucrania (YouTube). 18 de octubre de 2023. </w:t>
      </w:r>
      <w:hyperlink r:id="rId11" w:history="1">
        <w:r w:rsidRPr="00FD2A7C">
          <w:rPr>
            <w:rStyle w:val="Hipervnculo"/>
            <w:bCs/>
            <w:lang w:val="es-ES"/>
          </w:rPr>
          <w:t>https://www.youtube.com/watch?v=gSj19QpgTpc</w:t>
        </w:r>
      </w:hyperlink>
      <w:r w:rsidRPr="00FD2A7C">
        <w:rPr>
          <w:bCs/>
          <w:lang w:val="es-ES"/>
        </w:rPr>
        <w:t xml:space="preserve">. </w:t>
      </w:r>
    </w:p>
    <w:p w14:paraId="7202F1A0" w14:textId="5D457324" w:rsidR="00B27E47" w:rsidRPr="00FD2A7C" w:rsidRDefault="00B27E47" w:rsidP="00B27E47">
      <w:pPr>
        <w:pStyle w:val="Prrafodelista"/>
        <w:numPr>
          <w:ilvl w:val="0"/>
          <w:numId w:val="7"/>
        </w:numPr>
        <w:pBdr>
          <w:top w:val="single" w:sz="4" w:space="1" w:color="auto"/>
          <w:left w:val="single" w:sz="4" w:space="4" w:color="auto"/>
          <w:bottom w:val="single" w:sz="4" w:space="1" w:color="auto"/>
          <w:right w:val="single" w:sz="4" w:space="4" w:color="auto"/>
        </w:pBdr>
        <w:ind w:right="-1"/>
        <w:jc w:val="both"/>
        <w:rPr>
          <w:bCs/>
          <w:lang w:val="es-ES"/>
        </w:rPr>
      </w:pPr>
      <w:proofErr w:type="spellStart"/>
      <w:r w:rsidRPr="00C11E3E">
        <w:rPr>
          <w:bCs/>
        </w:rPr>
        <w:t>EUChina</w:t>
      </w:r>
      <w:proofErr w:type="spellEnd"/>
      <w:r w:rsidRPr="00C11E3E">
        <w:rPr>
          <w:bCs/>
        </w:rPr>
        <w:t xml:space="preserve"> Setting the scene: EU-China relationship, current challenges. </w:t>
      </w:r>
      <w:r w:rsidRPr="00FD2A7C">
        <w:rPr>
          <w:bCs/>
          <w:lang w:val="es-ES"/>
        </w:rPr>
        <w:t xml:space="preserve">27 octubre. </w:t>
      </w:r>
      <w:hyperlink r:id="rId12" w:history="1">
        <w:r w:rsidRPr="00FD2A7C">
          <w:rPr>
            <w:rStyle w:val="Hipervnculo"/>
            <w:bCs/>
            <w:lang w:val="es-ES"/>
          </w:rPr>
          <w:t>https://www.youtube.com/watch?v=sLpXaW9UcU0</w:t>
        </w:r>
      </w:hyperlink>
      <w:r w:rsidRPr="00FD2A7C">
        <w:rPr>
          <w:bCs/>
          <w:lang w:val="es-ES"/>
        </w:rPr>
        <w:t>.</w:t>
      </w:r>
    </w:p>
    <w:p w14:paraId="73701EFC" w14:textId="5D60951D" w:rsidR="00B27E47" w:rsidRPr="00FD2A7C" w:rsidRDefault="00B27E47" w:rsidP="00B27E47">
      <w:pPr>
        <w:pStyle w:val="Prrafodelista"/>
        <w:numPr>
          <w:ilvl w:val="0"/>
          <w:numId w:val="7"/>
        </w:numPr>
        <w:pBdr>
          <w:top w:val="single" w:sz="4" w:space="1" w:color="auto"/>
          <w:left w:val="single" w:sz="4" w:space="4" w:color="auto"/>
          <w:bottom w:val="single" w:sz="4" w:space="1" w:color="auto"/>
          <w:right w:val="single" w:sz="4" w:space="4" w:color="auto"/>
        </w:pBdr>
        <w:ind w:right="-1"/>
        <w:jc w:val="both"/>
        <w:rPr>
          <w:bCs/>
          <w:lang w:val="es-ES"/>
        </w:rPr>
      </w:pPr>
      <w:proofErr w:type="spellStart"/>
      <w:r w:rsidRPr="00C11E3E">
        <w:rPr>
          <w:bCs/>
        </w:rPr>
        <w:t>EUChina</w:t>
      </w:r>
      <w:proofErr w:type="spellEnd"/>
      <w:r w:rsidRPr="00C11E3E">
        <w:rPr>
          <w:bCs/>
        </w:rPr>
        <w:t xml:space="preserve"> Trade, competition and investment relations. </w:t>
      </w:r>
      <w:r w:rsidRPr="00FD2A7C">
        <w:rPr>
          <w:bCs/>
          <w:lang w:val="es-ES"/>
        </w:rPr>
        <w:t xml:space="preserve">31 octubre. </w:t>
      </w:r>
      <w:hyperlink r:id="rId13" w:history="1">
        <w:r w:rsidRPr="00FD2A7C">
          <w:rPr>
            <w:rStyle w:val="Hipervnculo"/>
            <w:bCs/>
            <w:lang w:val="es-ES"/>
          </w:rPr>
          <w:t>https://www.youtube.com/watch?v=v9Wn_pTumTE&amp;t=167s</w:t>
        </w:r>
      </w:hyperlink>
      <w:r w:rsidRPr="00FD2A7C">
        <w:rPr>
          <w:bCs/>
          <w:lang w:val="es-ES"/>
        </w:rPr>
        <w:t>.</w:t>
      </w:r>
    </w:p>
    <w:p w14:paraId="48DF3537" w14:textId="75BDE45A" w:rsidR="00B27E47" w:rsidRPr="00FD2A7C" w:rsidRDefault="00B27E47" w:rsidP="00B27E47">
      <w:pPr>
        <w:pStyle w:val="Prrafodelista"/>
        <w:numPr>
          <w:ilvl w:val="0"/>
          <w:numId w:val="7"/>
        </w:numPr>
        <w:pBdr>
          <w:top w:val="single" w:sz="4" w:space="1" w:color="auto"/>
          <w:left w:val="single" w:sz="4" w:space="4" w:color="auto"/>
          <w:bottom w:val="single" w:sz="4" w:space="1" w:color="auto"/>
          <w:right w:val="single" w:sz="4" w:space="4" w:color="auto"/>
        </w:pBdr>
        <w:ind w:right="-1"/>
        <w:jc w:val="both"/>
        <w:rPr>
          <w:bCs/>
          <w:lang w:val="es-ES"/>
        </w:rPr>
      </w:pPr>
      <w:proofErr w:type="spellStart"/>
      <w:r w:rsidRPr="00C11E3E">
        <w:rPr>
          <w:bCs/>
        </w:rPr>
        <w:t>EUChina</w:t>
      </w:r>
      <w:proofErr w:type="spellEnd"/>
      <w:r w:rsidRPr="00C11E3E">
        <w:rPr>
          <w:bCs/>
        </w:rPr>
        <w:t xml:space="preserve"> EU-China relationship and mitigation of climate change. </w:t>
      </w:r>
      <w:r w:rsidRPr="00FD2A7C">
        <w:rPr>
          <w:bCs/>
          <w:lang w:val="es-ES"/>
        </w:rPr>
        <w:t xml:space="preserve">31 octubre. </w:t>
      </w:r>
      <w:hyperlink r:id="rId14" w:history="1">
        <w:r w:rsidRPr="00FD2A7C">
          <w:rPr>
            <w:rStyle w:val="Hipervnculo"/>
            <w:bCs/>
            <w:lang w:val="es-ES"/>
          </w:rPr>
          <w:t>https://www.youtube.com/watch?v=jx1VQM8ygWA</w:t>
        </w:r>
      </w:hyperlink>
      <w:r w:rsidRPr="00FD2A7C">
        <w:rPr>
          <w:bCs/>
          <w:lang w:val="es-ES"/>
        </w:rPr>
        <w:t>.</w:t>
      </w:r>
    </w:p>
    <w:p w14:paraId="614DFD24" w14:textId="1240FF92" w:rsidR="00B27E47" w:rsidRPr="00C11E3E" w:rsidRDefault="00A65528" w:rsidP="00B27E47">
      <w:pPr>
        <w:pStyle w:val="Prrafodelista"/>
        <w:numPr>
          <w:ilvl w:val="0"/>
          <w:numId w:val="7"/>
        </w:numPr>
        <w:pBdr>
          <w:top w:val="single" w:sz="4" w:space="1" w:color="auto"/>
          <w:left w:val="single" w:sz="4" w:space="4" w:color="auto"/>
          <w:bottom w:val="single" w:sz="4" w:space="1" w:color="auto"/>
          <w:right w:val="single" w:sz="4" w:space="4" w:color="auto"/>
        </w:pBdr>
        <w:ind w:right="-1"/>
        <w:jc w:val="both"/>
        <w:rPr>
          <w:bCs/>
        </w:rPr>
      </w:pPr>
      <w:proofErr w:type="spellStart"/>
      <w:r w:rsidRPr="00C11E3E">
        <w:rPr>
          <w:bCs/>
        </w:rPr>
        <w:t>EUChina</w:t>
      </w:r>
      <w:proofErr w:type="spellEnd"/>
      <w:r w:rsidRPr="00C11E3E">
        <w:rPr>
          <w:bCs/>
        </w:rPr>
        <w:t xml:space="preserve"> Taxation matters. 6 </w:t>
      </w:r>
      <w:proofErr w:type="spellStart"/>
      <w:r w:rsidRPr="00C11E3E">
        <w:rPr>
          <w:bCs/>
        </w:rPr>
        <w:t>noviembre</w:t>
      </w:r>
      <w:proofErr w:type="spellEnd"/>
      <w:r w:rsidRPr="00C11E3E">
        <w:rPr>
          <w:bCs/>
        </w:rPr>
        <w:t xml:space="preserve">. </w:t>
      </w:r>
      <w:hyperlink r:id="rId15" w:history="1">
        <w:r w:rsidRPr="00C11E3E">
          <w:rPr>
            <w:rStyle w:val="Hipervnculo"/>
            <w:bCs/>
          </w:rPr>
          <w:t>https://www.youtube.com/watch?v=ij94rwjKE2U</w:t>
        </w:r>
      </w:hyperlink>
      <w:r w:rsidRPr="00C11E3E">
        <w:rPr>
          <w:bCs/>
        </w:rPr>
        <w:t>.</w:t>
      </w:r>
    </w:p>
    <w:p w14:paraId="15F97A7D" w14:textId="77777777" w:rsidR="00C74158" w:rsidRDefault="00C74158" w:rsidP="00B27E47">
      <w:pPr>
        <w:pStyle w:val="Prrafodelista"/>
        <w:numPr>
          <w:ilvl w:val="0"/>
          <w:numId w:val="7"/>
        </w:numPr>
        <w:pBdr>
          <w:top w:val="single" w:sz="4" w:space="1" w:color="auto"/>
          <w:left w:val="single" w:sz="4" w:space="4" w:color="auto"/>
          <w:bottom w:val="single" w:sz="4" w:space="1" w:color="auto"/>
          <w:right w:val="single" w:sz="4" w:space="4" w:color="auto"/>
        </w:pBdr>
        <w:ind w:right="-1"/>
        <w:jc w:val="both"/>
        <w:rPr>
          <w:bCs/>
          <w:lang w:val="es-ES"/>
        </w:rPr>
      </w:pPr>
    </w:p>
    <w:p w14:paraId="010103C3" w14:textId="77777777" w:rsidR="00C74158" w:rsidRDefault="00C74158" w:rsidP="00B27E47">
      <w:pPr>
        <w:pStyle w:val="Prrafodelista"/>
        <w:numPr>
          <w:ilvl w:val="0"/>
          <w:numId w:val="7"/>
        </w:numPr>
        <w:pBdr>
          <w:top w:val="single" w:sz="4" w:space="1" w:color="auto"/>
          <w:left w:val="single" w:sz="4" w:space="4" w:color="auto"/>
          <w:bottom w:val="single" w:sz="4" w:space="1" w:color="auto"/>
          <w:right w:val="single" w:sz="4" w:space="4" w:color="auto"/>
        </w:pBdr>
        <w:ind w:right="-1"/>
        <w:jc w:val="both"/>
        <w:rPr>
          <w:bCs/>
          <w:lang w:val="es-ES"/>
        </w:rPr>
      </w:pPr>
    </w:p>
    <w:p w14:paraId="63AC3ADF" w14:textId="1A45C0C5" w:rsidR="00A65528" w:rsidRPr="00FD2A7C" w:rsidRDefault="00A65528" w:rsidP="00B27E47">
      <w:pPr>
        <w:pStyle w:val="Prrafodelista"/>
        <w:numPr>
          <w:ilvl w:val="0"/>
          <w:numId w:val="7"/>
        </w:numPr>
        <w:pBdr>
          <w:top w:val="single" w:sz="4" w:space="1" w:color="auto"/>
          <w:left w:val="single" w:sz="4" w:space="4" w:color="auto"/>
          <w:bottom w:val="single" w:sz="4" w:space="1" w:color="auto"/>
          <w:right w:val="single" w:sz="4" w:space="4" w:color="auto"/>
        </w:pBdr>
        <w:ind w:right="-1"/>
        <w:jc w:val="both"/>
        <w:rPr>
          <w:bCs/>
          <w:lang w:val="es-ES"/>
        </w:rPr>
      </w:pPr>
      <w:r w:rsidRPr="00FD2A7C">
        <w:rPr>
          <w:bCs/>
          <w:lang w:val="es-ES"/>
        </w:rPr>
        <w:t xml:space="preserve">Conferencia: ¿Qué está pasando? Europa ante el desorden mundial. 6 noviembre. </w:t>
      </w:r>
      <w:hyperlink r:id="rId16" w:history="1">
        <w:r w:rsidRPr="00FD2A7C">
          <w:rPr>
            <w:rStyle w:val="Hipervnculo"/>
            <w:bCs/>
            <w:lang w:val="es-ES"/>
          </w:rPr>
          <w:t>https://www.youtube.com/watch?v=B5ZKNtEk0Y4</w:t>
        </w:r>
      </w:hyperlink>
      <w:r w:rsidRPr="00FD2A7C">
        <w:rPr>
          <w:bCs/>
          <w:lang w:val="es-ES"/>
        </w:rPr>
        <w:t>.</w:t>
      </w:r>
    </w:p>
    <w:p w14:paraId="777A101B" w14:textId="77777777" w:rsidR="00C37160" w:rsidRPr="00FD2A7C" w:rsidRDefault="00C37160" w:rsidP="00EE4121">
      <w:pPr>
        <w:rPr>
          <w:bCs/>
          <w:lang w:val="es-ES"/>
        </w:rPr>
      </w:pPr>
    </w:p>
    <w:p w14:paraId="42FCE797" w14:textId="192EFB89" w:rsidR="008A0DE8" w:rsidRPr="00FD2A7C" w:rsidRDefault="00E943C9" w:rsidP="00376399">
      <w:pPr>
        <w:jc w:val="both"/>
        <w:rPr>
          <w:b/>
          <w:lang w:val="es-ES"/>
        </w:rPr>
      </w:pPr>
      <w:r w:rsidRPr="00FD2A7C">
        <w:rPr>
          <w:b/>
          <w:lang w:val="es-ES"/>
        </w:rPr>
        <w:t>K</w:t>
      </w:r>
      <w:r w:rsidR="00407D27" w:rsidRPr="00FD2A7C">
        <w:rPr>
          <w:b/>
          <w:lang w:val="es-ES"/>
        </w:rPr>
        <w:t>.- Otras actividades del Institut</w:t>
      </w:r>
      <w:r w:rsidR="005E4796" w:rsidRPr="00FD2A7C">
        <w:rPr>
          <w:b/>
          <w:lang w:val="es-ES"/>
        </w:rPr>
        <w:t xml:space="preserve">o </w:t>
      </w:r>
      <w:r w:rsidR="008A0DE8" w:rsidRPr="00FD2A7C">
        <w:rPr>
          <w:b/>
          <w:lang w:val="es-ES"/>
        </w:rPr>
        <w:t>(Organización de Congresos y Jornadas Científicas, Intervenciones en medios de com</w:t>
      </w:r>
      <w:r w:rsidR="00104A8A" w:rsidRPr="00FD2A7C">
        <w:rPr>
          <w:b/>
          <w:lang w:val="es-ES"/>
        </w:rPr>
        <w:t>unicación, organización de seminarios, etc.)</w:t>
      </w:r>
    </w:p>
    <w:p w14:paraId="7B4D52A9" w14:textId="77777777" w:rsidR="008A0DE8" w:rsidRPr="00FD2A7C" w:rsidRDefault="008A0DE8" w:rsidP="008A0DE8">
      <w:pPr>
        <w:rPr>
          <w:b/>
          <w:lang w:val="es-ES"/>
        </w:rPr>
      </w:pPr>
    </w:p>
    <w:tbl>
      <w:tblPr>
        <w:tblW w:w="9498" w:type="dxa"/>
        <w:jc w:val="center"/>
        <w:tblBorders>
          <w:top w:val="single" w:sz="8" w:space="0" w:color="757561"/>
          <w:left w:val="single" w:sz="8" w:space="0" w:color="757561"/>
          <w:bottom w:val="single" w:sz="8" w:space="0" w:color="757561"/>
          <w:right w:val="single" w:sz="8" w:space="0" w:color="757561"/>
          <w:insideH w:val="single" w:sz="8" w:space="0" w:color="757561"/>
          <w:insideV w:val="single" w:sz="8" w:space="0" w:color="757561"/>
        </w:tblBorders>
        <w:tblLayout w:type="fixed"/>
        <w:tblCellMar>
          <w:top w:w="57" w:type="dxa"/>
          <w:left w:w="57" w:type="dxa"/>
          <w:bottom w:w="57" w:type="dxa"/>
          <w:right w:w="57" w:type="dxa"/>
        </w:tblCellMar>
        <w:tblLook w:val="01E0" w:firstRow="1" w:lastRow="1" w:firstColumn="1" w:lastColumn="1" w:noHBand="0" w:noVBand="0"/>
      </w:tblPr>
      <w:tblGrid>
        <w:gridCol w:w="9498"/>
      </w:tblGrid>
      <w:tr w:rsidR="008A0DE8" w:rsidRPr="00C11E3E" w14:paraId="3E474150" w14:textId="77777777" w:rsidTr="00C74158">
        <w:trPr>
          <w:trHeight w:val="1928"/>
          <w:jc w:val="center"/>
        </w:trPr>
        <w:tc>
          <w:tcPr>
            <w:tcW w:w="9498" w:type="dxa"/>
          </w:tcPr>
          <w:p w14:paraId="6DE4AA1F" w14:textId="0AF4BE34" w:rsidR="00EC772F" w:rsidRPr="00FD2A7C" w:rsidRDefault="0094408A" w:rsidP="00EC772F">
            <w:pPr>
              <w:ind w:left="82" w:right="91"/>
              <w:rPr>
                <w:b/>
                <w:bCs/>
                <w:lang w:val="es-ES"/>
              </w:rPr>
            </w:pPr>
            <w:r w:rsidRPr="00FD2A7C">
              <w:rPr>
                <w:b/>
                <w:bCs/>
                <w:lang w:val="es-ES"/>
              </w:rPr>
              <w:t>Conferencias, Congresos y Seminarios:</w:t>
            </w:r>
          </w:p>
          <w:p w14:paraId="4082D957" w14:textId="77777777" w:rsidR="006623E4" w:rsidRPr="00FD2A7C" w:rsidRDefault="006623E4" w:rsidP="006623E4">
            <w:pPr>
              <w:ind w:right="91"/>
              <w:jc w:val="both"/>
              <w:rPr>
                <w:lang w:val="es-ES"/>
              </w:rPr>
            </w:pPr>
          </w:p>
          <w:p w14:paraId="011ECAA0" w14:textId="6ECBED85" w:rsidR="006623E4" w:rsidRPr="00FD2A7C" w:rsidRDefault="006623E4" w:rsidP="006623E4">
            <w:pPr>
              <w:ind w:left="82" w:right="91"/>
              <w:jc w:val="both"/>
              <w:rPr>
                <w:lang w:val="es-ES"/>
              </w:rPr>
            </w:pPr>
            <w:r w:rsidRPr="00FD2A7C">
              <w:rPr>
                <w:lang w:val="es-ES"/>
              </w:rPr>
              <w:t xml:space="preserve">- Seminario permanente de arbitraje online “Breves observaciones sobre la aplicabilidad de los convenios de Derecho material uniforme en el arbitraje internacional”, Coloquio con el Prof. Franco Ferrari, director del Center </w:t>
            </w:r>
            <w:proofErr w:type="spellStart"/>
            <w:r w:rsidRPr="00FD2A7C">
              <w:rPr>
                <w:lang w:val="es-ES"/>
              </w:rPr>
              <w:t>for</w:t>
            </w:r>
            <w:proofErr w:type="spellEnd"/>
            <w:r w:rsidRPr="00FD2A7C">
              <w:rPr>
                <w:lang w:val="es-ES"/>
              </w:rPr>
              <w:t xml:space="preserve"> </w:t>
            </w:r>
            <w:proofErr w:type="spellStart"/>
            <w:r w:rsidRPr="00FD2A7C">
              <w:rPr>
                <w:lang w:val="es-ES"/>
              </w:rPr>
              <w:t>Transnational</w:t>
            </w:r>
            <w:proofErr w:type="spellEnd"/>
            <w:r w:rsidRPr="00FD2A7C">
              <w:rPr>
                <w:lang w:val="es-ES"/>
              </w:rPr>
              <w:t xml:space="preserve"> </w:t>
            </w:r>
            <w:proofErr w:type="spellStart"/>
            <w:r w:rsidRPr="00FD2A7C">
              <w:rPr>
                <w:lang w:val="es-ES"/>
              </w:rPr>
              <w:t>Litigation</w:t>
            </w:r>
            <w:proofErr w:type="spellEnd"/>
            <w:r w:rsidRPr="00FD2A7C">
              <w:rPr>
                <w:lang w:val="es-ES"/>
              </w:rPr>
              <w:t xml:space="preserve">, </w:t>
            </w:r>
            <w:proofErr w:type="spellStart"/>
            <w:r w:rsidRPr="00FD2A7C">
              <w:rPr>
                <w:lang w:val="es-ES"/>
              </w:rPr>
              <w:t>Arbitration</w:t>
            </w:r>
            <w:proofErr w:type="spellEnd"/>
            <w:r w:rsidRPr="00FD2A7C">
              <w:rPr>
                <w:lang w:val="es-ES"/>
              </w:rPr>
              <w:t xml:space="preserve"> and </w:t>
            </w:r>
            <w:proofErr w:type="spellStart"/>
            <w:r w:rsidRPr="00FD2A7C">
              <w:rPr>
                <w:lang w:val="es-ES"/>
              </w:rPr>
              <w:t>Commercial</w:t>
            </w:r>
            <w:proofErr w:type="spellEnd"/>
            <w:r w:rsidRPr="00FD2A7C">
              <w:rPr>
                <w:lang w:val="es-ES"/>
              </w:rPr>
              <w:t xml:space="preserve"> </w:t>
            </w:r>
            <w:proofErr w:type="spellStart"/>
            <w:r w:rsidRPr="00FD2A7C">
              <w:rPr>
                <w:lang w:val="es-ES"/>
              </w:rPr>
              <w:t>Law</w:t>
            </w:r>
            <w:proofErr w:type="spellEnd"/>
            <w:r w:rsidRPr="00FD2A7C">
              <w:rPr>
                <w:lang w:val="es-ES"/>
              </w:rPr>
              <w:t>, NYU (25 de septiembre de 2023).</w:t>
            </w:r>
          </w:p>
          <w:p w14:paraId="0C117D20" w14:textId="77777777" w:rsidR="007F6A2A" w:rsidRPr="00FD2A7C" w:rsidRDefault="007F6A2A" w:rsidP="006623E4">
            <w:pPr>
              <w:ind w:left="82" w:right="91"/>
              <w:jc w:val="both"/>
              <w:rPr>
                <w:lang w:val="es-ES"/>
              </w:rPr>
            </w:pPr>
          </w:p>
          <w:p w14:paraId="31D7F1B2" w14:textId="62F622CA" w:rsidR="007F6A2A" w:rsidRPr="00FD2A7C" w:rsidRDefault="007F6A2A" w:rsidP="006623E4">
            <w:pPr>
              <w:ind w:left="82" w:right="91"/>
              <w:jc w:val="both"/>
              <w:rPr>
                <w:lang w:val="es-ES"/>
              </w:rPr>
            </w:pPr>
            <w:r w:rsidRPr="00C11E3E">
              <w:t xml:space="preserve">- </w:t>
            </w:r>
            <w:proofErr w:type="spellStart"/>
            <w:r w:rsidRPr="00C11E3E">
              <w:t>Conferencia</w:t>
            </w:r>
            <w:proofErr w:type="spellEnd"/>
            <w:r w:rsidRPr="00C11E3E">
              <w:t xml:space="preserve"> ‘EU-China: Comparative experiences and contributions to global governance in the fields of climate change, trade and competition’. </w:t>
            </w:r>
            <w:r w:rsidRPr="00FD2A7C">
              <w:rPr>
                <w:lang w:val="es-ES"/>
              </w:rPr>
              <w:t xml:space="preserve">28 de </w:t>
            </w:r>
            <w:proofErr w:type="gramStart"/>
            <w:r w:rsidRPr="00FD2A7C">
              <w:rPr>
                <w:lang w:val="es-ES"/>
              </w:rPr>
              <w:t>Septiembre</w:t>
            </w:r>
            <w:proofErr w:type="gramEnd"/>
            <w:r w:rsidRPr="00FD2A7C">
              <w:rPr>
                <w:lang w:val="es-ES"/>
              </w:rPr>
              <w:t xml:space="preserve"> de 2023 (Bruselas).</w:t>
            </w:r>
          </w:p>
          <w:p w14:paraId="0F015150" w14:textId="77777777" w:rsidR="007F6A2A" w:rsidRPr="00FD2A7C" w:rsidRDefault="007F6A2A" w:rsidP="006623E4">
            <w:pPr>
              <w:ind w:left="82" w:right="91"/>
              <w:jc w:val="both"/>
              <w:rPr>
                <w:lang w:val="es-ES"/>
              </w:rPr>
            </w:pPr>
          </w:p>
          <w:p w14:paraId="5092C053" w14:textId="4E05D6A4" w:rsidR="007F6A2A" w:rsidRPr="00FD2A7C" w:rsidRDefault="007F6A2A" w:rsidP="006623E4">
            <w:pPr>
              <w:ind w:left="82" w:right="91"/>
              <w:jc w:val="both"/>
              <w:rPr>
                <w:lang w:val="es-ES"/>
              </w:rPr>
            </w:pPr>
            <w:r w:rsidRPr="00FD2A7C">
              <w:rPr>
                <w:lang w:val="es-ES"/>
              </w:rPr>
              <w:t>- Congreso “La Europeización de la Política Exterior Española, Consecuencias y Desafíos”, 28 y 29 de septiembre de 2023.</w:t>
            </w:r>
          </w:p>
          <w:p w14:paraId="4C243B40" w14:textId="77777777" w:rsidR="00F15C7D" w:rsidRPr="00FD2A7C" w:rsidRDefault="00F15C7D" w:rsidP="006623E4">
            <w:pPr>
              <w:ind w:left="82" w:right="91"/>
              <w:jc w:val="both"/>
              <w:rPr>
                <w:lang w:val="es-ES"/>
              </w:rPr>
            </w:pPr>
          </w:p>
          <w:p w14:paraId="559C9167" w14:textId="1D83C89E" w:rsidR="00F15C7D" w:rsidRPr="00FD2A7C" w:rsidRDefault="002C3153" w:rsidP="006623E4">
            <w:pPr>
              <w:ind w:left="82" w:right="91"/>
              <w:jc w:val="both"/>
              <w:rPr>
                <w:lang w:val="es-ES"/>
              </w:rPr>
            </w:pPr>
            <w:r w:rsidRPr="00FD2A7C">
              <w:rPr>
                <w:lang w:val="es-ES"/>
              </w:rPr>
              <w:t xml:space="preserve">- </w:t>
            </w:r>
            <w:r w:rsidR="00F15C7D" w:rsidRPr="00FD2A7C">
              <w:rPr>
                <w:lang w:val="es-ES"/>
              </w:rPr>
              <w:t>Conferencia “Guerra en Ucrania: orígenes y consecuencias para el orden internacional”. 27 de septiembre de 2023.</w:t>
            </w:r>
            <w:r w:rsidR="007F6A2A" w:rsidRPr="00FD2A7C">
              <w:rPr>
                <w:lang w:val="es-ES"/>
              </w:rPr>
              <w:t xml:space="preserve"> Con las intervenciones de D. José María Pardo de Santayana, coronel del Ejército de Tierra, D. Florentino Portero, investigador senior de la Fundación Civismo, y D. Pedro Méndez de Vigo, general del Ejército de Tierra. Moderada por D. Álvaro Silva Soto, subdirector del Real Instituto Universitario de Estudios Europeos.</w:t>
            </w:r>
          </w:p>
          <w:p w14:paraId="6779109D" w14:textId="77777777" w:rsidR="006153E4" w:rsidRPr="00FD2A7C" w:rsidRDefault="006153E4" w:rsidP="006623E4">
            <w:pPr>
              <w:ind w:left="82" w:right="91"/>
              <w:jc w:val="both"/>
              <w:rPr>
                <w:lang w:val="es-ES"/>
              </w:rPr>
            </w:pPr>
          </w:p>
          <w:p w14:paraId="6E1540F0" w14:textId="7258E61C" w:rsidR="006153E4" w:rsidRPr="00FD2A7C" w:rsidRDefault="006153E4" w:rsidP="006623E4">
            <w:pPr>
              <w:ind w:left="82" w:right="91"/>
              <w:jc w:val="both"/>
              <w:rPr>
                <w:lang w:val="es-ES"/>
              </w:rPr>
            </w:pPr>
            <w:r w:rsidRPr="00FD2A7C">
              <w:rPr>
                <w:lang w:val="es-ES"/>
              </w:rPr>
              <w:t>- Conferencia inaugural del Master en Derecho Internacional de los Negocios "Retos de la abogacía de los Negocios en el Siglo XXI", impartida por Daniel Escoda el 10/10/2023.</w:t>
            </w:r>
          </w:p>
          <w:p w14:paraId="520AAFF6" w14:textId="77777777" w:rsidR="006623E4" w:rsidRPr="00FD2A7C" w:rsidRDefault="006623E4" w:rsidP="006623E4">
            <w:pPr>
              <w:ind w:left="82" w:right="91"/>
              <w:jc w:val="both"/>
              <w:rPr>
                <w:lang w:val="es-ES"/>
              </w:rPr>
            </w:pPr>
          </w:p>
          <w:p w14:paraId="15501081" w14:textId="1B93B2CA" w:rsidR="006623E4" w:rsidRPr="00FD2A7C" w:rsidRDefault="006623E4" w:rsidP="006623E4">
            <w:pPr>
              <w:ind w:left="82" w:right="91"/>
              <w:jc w:val="both"/>
              <w:rPr>
                <w:lang w:val="es-ES"/>
              </w:rPr>
            </w:pPr>
            <w:r w:rsidRPr="00FD2A7C">
              <w:rPr>
                <w:lang w:val="es-ES"/>
              </w:rPr>
              <w:t>- Seminario permanente de arbitraje presencial “El Arbitraje internacional de construcción: Algunas reflexiones sobre sus particularidades y retos”, con Alfonso Iglesia, socio de Cuatrecasa</w:t>
            </w:r>
            <w:r w:rsidR="005B7644">
              <w:rPr>
                <w:lang w:val="es-ES"/>
              </w:rPr>
              <w:t>s</w:t>
            </w:r>
            <w:r w:rsidRPr="00FD2A7C">
              <w:rPr>
                <w:lang w:val="es-ES"/>
              </w:rPr>
              <w:t xml:space="preserve"> y </w:t>
            </w:r>
            <w:proofErr w:type="gramStart"/>
            <w:r w:rsidRPr="00FD2A7C">
              <w:rPr>
                <w:lang w:val="es-ES"/>
              </w:rPr>
              <w:t>Presidente</w:t>
            </w:r>
            <w:proofErr w:type="gramEnd"/>
            <w:r w:rsidRPr="00FD2A7C">
              <w:rPr>
                <w:lang w:val="es-ES"/>
              </w:rPr>
              <w:t xml:space="preserve"> del CEIA y Mercedes Fernández, socia de Jones Day (</w:t>
            </w:r>
            <w:r w:rsidR="00E84659" w:rsidRPr="00FD2A7C">
              <w:rPr>
                <w:lang w:val="es-ES"/>
              </w:rPr>
              <w:t xml:space="preserve">19 </w:t>
            </w:r>
            <w:r w:rsidRPr="00FD2A7C">
              <w:rPr>
                <w:lang w:val="es-ES"/>
              </w:rPr>
              <w:t>de octubre 2023).</w:t>
            </w:r>
          </w:p>
          <w:p w14:paraId="49163D18" w14:textId="77777777" w:rsidR="00F15C7D" w:rsidRPr="00FD2A7C" w:rsidRDefault="00F15C7D" w:rsidP="006623E4">
            <w:pPr>
              <w:ind w:left="82" w:right="91"/>
              <w:jc w:val="both"/>
              <w:rPr>
                <w:lang w:val="es-ES"/>
              </w:rPr>
            </w:pPr>
          </w:p>
          <w:p w14:paraId="335559CD" w14:textId="0DC1B91D" w:rsidR="00F15C7D" w:rsidRPr="00FD2A7C" w:rsidRDefault="002C3153" w:rsidP="006623E4">
            <w:pPr>
              <w:ind w:left="82" w:right="91"/>
              <w:jc w:val="both"/>
              <w:rPr>
                <w:lang w:val="es-ES"/>
              </w:rPr>
            </w:pPr>
            <w:r w:rsidRPr="00FD2A7C">
              <w:rPr>
                <w:lang w:val="es-ES"/>
              </w:rPr>
              <w:t xml:space="preserve">- </w:t>
            </w:r>
            <w:r w:rsidR="00F15C7D" w:rsidRPr="00FD2A7C">
              <w:rPr>
                <w:lang w:val="es-ES"/>
              </w:rPr>
              <w:t>Conferencia “</w:t>
            </w:r>
            <w:r w:rsidRPr="00FD2A7C">
              <w:rPr>
                <w:lang w:val="es-ES"/>
              </w:rPr>
              <w:t>Qué está pasando. Europa ante el desorden mundial”.</w:t>
            </w:r>
            <w:r w:rsidR="007F6A2A" w:rsidRPr="00C11E3E">
              <w:rPr>
                <w:lang w:val="es-ES"/>
              </w:rPr>
              <w:t xml:space="preserve"> </w:t>
            </w:r>
            <w:r w:rsidR="007F6A2A" w:rsidRPr="00FD2A7C">
              <w:rPr>
                <w:lang w:val="es-ES"/>
              </w:rPr>
              <w:t xml:space="preserve">Con la participación de D. Pedro Méndez de Vigo, general del Ejército de Tierra, D. Florentino Portero, investigador senior de la Fundación Civismo y D. José María Pardo de Santayana, coronel del Ejército de Tierra, coordinador de investigación y analista principal del Instituto Español de Estudios Estratégicos. Moderada por D. Luis Ventoso, </w:t>
            </w:r>
            <w:proofErr w:type="gramStart"/>
            <w:r w:rsidR="007F6A2A" w:rsidRPr="00FD2A7C">
              <w:rPr>
                <w:lang w:val="es-ES"/>
              </w:rPr>
              <w:t>Director</w:t>
            </w:r>
            <w:proofErr w:type="gramEnd"/>
            <w:r w:rsidR="007F6A2A" w:rsidRPr="00FD2A7C">
              <w:rPr>
                <w:lang w:val="es-ES"/>
              </w:rPr>
              <w:t xml:space="preserve"> adjunto de El Debate. </w:t>
            </w:r>
            <w:r w:rsidRPr="00FD2A7C">
              <w:rPr>
                <w:lang w:val="es-ES"/>
              </w:rPr>
              <w:t xml:space="preserve"> 2 de noviembre de 2023.</w:t>
            </w:r>
          </w:p>
          <w:p w14:paraId="1C116F78" w14:textId="77777777" w:rsidR="007F6A2A" w:rsidRPr="00FD2A7C" w:rsidRDefault="007F6A2A" w:rsidP="006623E4">
            <w:pPr>
              <w:ind w:left="82" w:right="91"/>
              <w:jc w:val="both"/>
              <w:rPr>
                <w:lang w:val="es-ES"/>
              </w:rPr>
            </w:pPr>
          </w:p>
          <w:p w14:paraId="4CF836CB" w14:textId="41A086DC" w:rsidR="007F6A2A" w:rsidRPr="00FD2A7C" w:rsidRDefault="007F6A2A" w:rsidP="006623E4">
            <w:pPr>
              <w:ind w:left="82" w:right="91"/>
              <w:jc w:val="both"/>
              <w:rPr>
                <w:lang w:val="es-ES"/>
              </w:rPr>
            </w:pPr>
            <w:r w:rsidRPr="00FD2A7C">
              <w:rPr>
                <w:lang w:val="es-ES"/>
              </w:rPr>
              <w:t xml:space="preserve">- Conferencias “American </w:t>
            </w:r>
            <w:proofErr w:type="spellStart"/>
            <w:r w:rsidRPr="00FD2A7C">
              <w:rPr>
                <w:lang w:val="es-ES"/>
              </w:rPr>
              <w:t>Politics</w:t>
            </w:r>
            <w:proofErr w:type="spellEnd"/>
            <w:r w:rsidRPr="00FD2A7C">
              <w:rPr>
                <w:lang w:val="es-ES"/>
              </w:rPr>
              <w:t xml:space="preserve">”, pronunciada por Stephen </w:t>
            </w:r>
            <w:proofErr w:type="spellStart"/>
            <w:r w:rsidRPr="00FD2A7C">
              <w:rPr>
                <w:lang w:val="es-ES"/>
              </w:rPr>
              <w:t>Ansolabehere</w:t>
            </w:r>
            <w:proofErr w:type="spellEnd"/>
            <w:r w:rsidRPr="00FD2A7C">
              <w:rPr>
                <w:lang w:val="es-ES"/>
              </w:rPr>
              <w:t xml:space="preserve">, </w:t>
            </w:r>
            <w:r w:rsidRPr="00FD2A7C">
              <w:rPr>
                <w:i/>
                <w:iCs/>
                <w:lang w:val="es-ES"/>
              </w:rPr>
              <w:t xml:space="preserve">Frank G. Thompson </w:t>
            </w:r>
            <w:proofErr w:type="spellStart"/>
            <w:r w:rsidRPr="00FD2A7C">
              <w:rPr>
                <w:i/>
                <w:iCs/>
                <w:lang w:val="es-ES"/>
              </w:rPr>
              <w:t>Professor</w:t>
            </w:r>
            <w:proofErr w:type="spellEnd"/>
            <w:r w:rsidRPr="00FD2A7C">
              <w:rPr>
                <w:i/>
                <w:iCs/>
                <w:lang w:val="es-ES"/>
              </w:rPr>
              <w:t xml:space="preserve"> </w:t>
            </w:r>
            <w:proofErr w:type="spellStart"/>
            <w:r w:rsidRPr="00FD2A7C">
              <w:rPr>
                <w:i/>
                <w:iCs/>
                <w:lang w:val="es-ES"/>
              </w:rPr>
              <w:t>of</w:t>
            </w:r>
            <w:proofErr w:type="spellEnd"/>
            <w:r w:rsidRPr="00FD2A7C">
              <w:rPr>
                <w:i/>
                <w:iCs/>
                <w:lang w:val="es-ES"/>
              </w:rPr>
              <w:t xml:space="preserve"> </w:t>
            </w:r>
            <w:proofErr w:type="spellStart"/>
            <w:r w:rsidRPr="00FD2A7C">
              <w:rPr>
                <w:i/>
                <w:iCs/>
                <w:lang w:val="es-ES"/>
              </w:rPr>
              <w:t>Government</w:t>
            </w:r>
            <w:proofErr w:type="spellEnd"/>
            <w:r w:rsidRPr="00FD2A7C">
              <w:rPr>
                <w:i/>
                <w:iCs/>
                <w:lang w:val="es-ES"/>
              </w:rPr>
              <w:t xml:space="preserve"> </w:t>
            </w:r>
            <w:r w:rsidRPr="00FD2A7C">
              <w:rPr>
                <w:lang w:val="es-ES"/>
              </w:rPr>
              <w:t>de la Universidad de Harvard. 16 de noviembre de 2024.</w:t>
            </w:r>
          </w:p>
          <w:p w14:paraId="2B2C7DAF" w14:textId="77777777" w:rsidR="00CD576A" w:rsidRPr="00FD2A7C" w:rsidRDefault="00CD576A" w:rsidP="006623E4">
            <w:pPr>
              <w:ind w:left="82" w:right="91"/>
              <w:jc w:val="both"/>
              <w:rPr>
                <w:lang w:val="es-ES"/>
              </w:rPr>
            </w:pPr>
          </w:p>
          <w:p w14:paraId="19950E35" w14:textId="0196003E" w:rsidR="00CD576A" w:rsidRPr="00FD2A7C" w:rsidRDefault="00CD576A" w:rsidP="006623E4">
            <w:pPr>
              <w:ind w:left="82" w:right="91"/>
              <w:jc w:val="both"/>
              <w:rPr>
                <w:lang w:val="es-ES"/>
              </w:rPr>
            </w:pPr>
            <w:r w:rsidRPr="00FD2A7C">
              <w:rPr>
                <w:lang w:val="es-ES"/>
              </w:rPr>
              <w:t xml:space="preserve">- Masterclass, "Diez consejos para sobrevivir a la burbuja europea", impartida por Pablo Rupérez </w:t>
            </w:r>
            <w:proofErr w:type="spellStart"/>
            <w:r w:rsidRPr="00FD2A7C">
              <w:rPr>
                <w:lang w:val="es-ES"/>
              </w:rPr>
              <w:t>Pascualena</w:t>
            </w:r>
            <w:proofErr w:type="spellEnd"/>
            <w:r w:rsidRPr="00FD2A7C">
              <w:rPr>
                <w:lang w:val="es-ES"/>
              </w:rPr>
              <w:t xml:space="preserve"> (31 de enero de 2024).</w:t>
            </w:r>
          </w:p>
          <w:p w14:paraId="335E8DD8" w14:textId="77777777" w:rsidR="00CD576A" w:rsidRPr="00FD2A7C" w:rsidRDefault="00CD576A" w:rsidP="006623E4">
            <w:pPr>
              <w:ind w:left="82" w:right="91"/>
              <w:jc w:val="both"/>
              <w:rPr>
                <w:lang w:val="es-ES"/>
              </w:rPr>
            </w:pPr>
          </w:p>
          <w:p w14:paraId="07E3AD19" w14:textId="2BB6CC5F" w:rsidR="00CD576A" w:rsidRPr="00FD2A7C" w:rsidRDefault="00CD576A" w:rsidP="006623E4">
            <w:pPr>
              <w:ind w:left="82" w:right="91"/>
              <w:jc w:val="both"/>
              <w:rPr>
                <w:lang w:val="es-ES"/>
              </w:rPr>
            </w:pPr>
            <w:r w:rsidRPr="00FD2A7C">
              <w:rPr>
                <w:lang w:val="es-ES"/>
              </w:rPr>
              <w:t>- Masterclass, "El cambio de paradigma de la economía digital", impartida por Ricardo Javier Palomo (7 de febrero de 2024).</w:t>
            </w:r>
          </w:p>
          <w:p w14:paraId="728B8D0E" w14:textId="77777777" w:rsidR="00CD576A" w:rsidRPr="00FD2A7C" w:rsidRDefault="00CD576A" w:rsidP="006623E4">
            <w:pPr>
              <w:ind w:left="82" w:right="91"/>
              <w:jc w:val="both"/>
              <w:rPr>
                <w:lang w:val="es-ES"/>
              </w:rPr>
            </w:pPr>
          </w:p>
          <w:p w14:paraId="57F766FD" w14:textId="7904A720" w:rsidR="00CD576A" w:rsidRPr="00FD2A7C" w:rsidRDefault="00CD576A" w:rsidP="006623E4">
            <w:pPr>
              <w:ind w:left="82" w:right="91"/>
              <w:jc w:val="both"/>
              <w:rPr>
                <w:lang w:val="es-ES"/>
              </w:rPr>
            </w:pPr>
            <w:r w:rsidRPr="00FD2A7C">
              <w:rPr>
                <w:lang w:val="es-ES"/>
              </w:rPr>
              <w:t xml:space="preserve">- Masterclass, "La Unión Europea y la empresa", impartida por Patricia </w:t>
            </w:r>
            <w:proofErr w:type="spellStart"/>
            <w:r w:rsidRPr="00FD2A7C">
              <w:rPr>
                <w:lang w:val="es-ES"/>
              </w:rPr>
              <w:t>Cirez</w:t>
            </w:r>
            <w:proofErr w:type="spellEnd"/>
            <w:r w:rsidRPr="00FD2A7C">
              <w:rPr>
                <w:lang w:val="es-ES"/>
              </w:rPr>
              <w:t xml:space="preserve"> Miqueleiz (14 de febrero de 2024).</w:t>
            </w:r>
          </w:p>
          <w:p w14:paraId="15F86437" w14:textId="77777777" w:rsidR="006623E4" w:rsidRPr="00FD2A7C" w:rsidRDefault="006623E4" w:rsidP="00CD576A">
            <w:pPr>
              <w:pStyle w:val="Prrafodelista"/>
              <w:numPr>
                <w:ilvl w:val="0"/>
                <w:numId w:val="7"/>
              </w:numPr>
              <w:ind w:right="91"/>
              <w:jc w:val="both"/>
              <w:rPr>
                <w:lang w:val="es-ES"/>
              </w:rPr>
            </w:pPr>
          </w:p>
          <w:p w14:paraId="3B95D711" w14:textId="6216EC11" w:rsidR="006623E4" w:rsidRPr="00FD2A7C" w:rsidRDefault="00CD576A" w:rsidP="006623E4">
            <w:pPr>
              <w:ind w:left="82" w:right="91"/>
              <w:jc w:val="both"/>
              <w:rPr>
                <w:lang w:val="es-ES"/>
              </w:rPr>
            </w:pPr>
            <w:r w:rsidRPr="00FD2A7C">
              <w:rPr>
                <w:lang w:val="es-ES"/>
              </w:rPr>
              <w:t xml:space="preserve">- </w:t>
            </w:r>
            <w:r w:rsidR="006623E4" w:rsidRPr="00FD2A7C">
              <w:rPr>
                <w:lang w:val="es-ES"/>
              </w:rPr>
              <w:t>Conferencia de clausura del XI Curso Superior de Arbitraje impartida por D. Javier Díez-Hochleitner, Árbitro, Catedrático y socio de Alonso y Díez-Hochleitner Abogados. (1 de marzo de 2024)</w:t>
            </w:r>
          </w:p>
          <w:p w14:paraId="7E6880F9" w14:textId="77777777" w:rsidR="006623E4" w:rsidRPr="00FD2A7C" w:rsidRDefault="006623E4" w:rsidP="006623E4">
            <w:pPr>
              <w:ind w:left="82" w:right="91"/>
              <w:jc w:val="both"/>
              <w:rPr>
                <w:lang w:val="es-ES"/>
              </w:rPr>
            </w:pPr>
            <w:r w:rsidRPr="00FD2A7C">
              <w:rPr>
                <w:lang w:val="es-ES"/>
              </w:rPr>
              <w:t xml:space="preserve">Entrega del IV Premio de arbitraje CIAMEN a D. José María Alonso Puig, Árbitro y </w:t>
            </w:r>
            <w:proofErr w:type="gramStart"/>
            <w:r w:rsidRPr="00FD2A7C">
              <w:rPr>
                <w:lang w:val="es-ES"/>
              </w:rPr>
              <w:t>Presidente</w:t>
            </w:r>
            <w:proofErr w:type="gramEnd"/>
            <w:r w:rsidRPr="00FD2A7C">
              <w:rPr>
                <w:lang w:val="es-ES"/>
              </w:rPr>
              <w:t xml:space="preserve"> de CIAM-CIAR (1 de marzo de 2024).</w:t>
            </w:r>
          </w:p>
          <w:p w14:paraId="36C4E6AD" w14:textId="77777777" w:rsidR="009F3397" w:rsidRPr="00FD2A7C" w:rsidRDefault="009F3397" w:rsidP="006623E4">
            <w:pPr>
              <w:ind w:left="82" w:right="91"/>
              <w:jc w:val="both"/>
              <w:rPr>
                <w:lang w:val="es-ES"/>
              </w:rPr>
            </w:pPr>
          </w:p>
          <w:p w14:paraId="32D0EC8F" w14:textId="0E468031" w:rsidR="009F3397" w:rsidRPr="00FD2A7C" w:rsidRDefault="009F3397" w:rsidP="009F3397">
            <w:pPr>
              <w:ind w:left="82" w:right="91"/>
              <w:jc w:val="both"/>
              <w:rPr>
                <w:lang w:val="es-ES"/>
              </w:rPr>
            </w:pPr>
            <w:r w:rsidRPr="00FD2A7C">
              <w:rPr>
                <w:lang w:val="es-ES"/>
              </w:rPr>
              <w:t>Coloquio ““Elecciones europeas: juntos decidimos el futuro de Europa”, 4 de abril de 2024.</w:t>
            </w:r>
            <w:r w:rsidR="002004C7" w:rsidRPr="00FD2A7C">
              <w:rPr>
                <w:lang w:val="es-ES"/>
              </w:rPr>
              <w:t xml:space="preserve"> Con la participación como ponentes D. Jaume </w:t>
            </w:r>
            <w:proofErr w:type="spellStart"/>
            <w:r w:rsidR="002004C7" w:rsidRPr="00FD2A7C">
              <w:rPr>
                <w:lang w:val="es-ES"/>
              </w:rPr>
              <w:t>Duch</w:t>
            </w:r>
            <w:proofErr w:type="spellEnd"/>
            <w:r w:rsidR="002004C7" w:rsidRPr="00FD2A7C">
              <w:rPr>
                <w:lang w:val="es-ES"/>
              </w:rPr>
              <w:t xml:space="preserve">, portavoz y director general de Comunicación del Parlamento Europeo, D. José María Beneyto, director del Real Instituto Universitario de Estudios Europeos, Dña. Lorena Pérez Hernández, alumna del Máster Universitario en Relaciones Internacionales, y Dña. Candelas Martín de Cabiedes, directora de Relaciones Institucionales y Gestión de Europa </w:t>
            </w:r>
            <w:proofErr w:type="spellStart"/>
            <w:r w:rsidR="002004C7" w:rsidRPr="00FD2A7C">
              <w:rPr>
                <w:lang w:val="es-ES"/>
              </w:rPr>
              <w:t>Press</w:t>
            </w:r>
            <w:proofErr w:type="spellEnd"/>
            <w:r w:rsidR="002004C7" w:rsidRPr="00FD2A7C">
              <w:rPr>
                <w:lang w:val="es-ES"/>
              </w:rPr>
              <w:t>, que moderará el evento.</w:t>
            </w:r>
          </w:p>
          <w:p w14:paraId="3E9CFDDB" w14:textId="77777777" w:rsidR="00CD576A" w:rsidRPr="00FD2A7C" w:rsidRDefault="00CD576A" w:rsidP="00CD576A">
            <w:pPr>
              <w:ind w:right="91"/>
              <w:jc w:val="both"/>
              <w:rPr>
                <w:lang w:val="es-ES"/>
              </w:rPr>
            </w:pPr>
          </w:p>
          <w:p w14:paraId="13B98EE5" w14:textId="657D5F17" w:rsidR="00CD576A" w:rsidRPr="00FD2A7C" w:rsidRDefault="00CD576A" w:rsidP="00CD576A">
            <w:pPr>
              <w:ind w:right="91"/>
              <w:jc w:val="both"/>
              <w:rPr>
                <w:lang w:val="es-ES"/>
              </w:rPr>
            </w:pPr>
            <w:r w:rsidRPr="00FD2A7C">
              <w:rPr>
                <w:lang w:val="es-ES"/>
              </w:rPr>
              <w:t>- Masterclass "Guerra y paz: la quiebra del orden de seguridad europeo", impartida por Nicolás de Pedro (8 de marzo de 2024).</w:t>
            </w:r>
          </w:p>
          <w:p w14:paraId="68A55967" w14:textId="77777777" w:rsidR="007F6A2A" w:rsidRPr="00FD2A7C" w:rsidRDefault="007F6A2A" w:rsidP="00CD576A">
            <w:pPr>
              <w:ind w:right="91"/>
              <w:jc w:val="both"/>
              <w:rPr>
                <w:lang w:val="es-ES"/>
              </w:rPr>
            </w:pPr>
          </w:p>
          <w:p w14:paraId="4D365F11" w14:textId="6D790C82" w:rsidR="007F6A2A" w:rsidRPr="00FD2A7C" w:rsidRDefault="007F6A2A" w:rsidP="00CD576A">
            <w:pPr>
              <w:ind w:right="91"/>
              <w:jc w:val="both"/>
              <w:rPr>
                <w:lang w:val="es-ES"/>
              </w:rPr>
            </w:pPr>
            <w:r w:rsidRPr="00FD2A7C">
              <w:rPr>
                <w:lang w:val="es-ES"/>
              </w:rPr>
              <w:t xml:space="preserve">- Mesa redonda “Nuevos horizontes para el Derecho Internacional Público: en una era de turbulencias geopolíticas”, con la intervención de Benigno </w:t>
            </w:r>
            <w:proofErr w:type="spellStart"/>
            <w:r w:rsidRPr="00FD2A7C">
              <w:rPr>
                <w:lang w:val="es-ES"/>
              </w:rPr>
              <w:t>Pendás</w:t>
            </w:r>
            <w:proofErr w:type="spellEnd"/>
            <w:r w:rsidRPr="00FD2A7C">
              <w:rPr>
                <w:lang w:val="es-ES"/>
              </w:rPr>
              <w:t>, Paz Andrés de Santamaría, Esperanza Orihuela Calatayud, José Mª Beneyto y Carlos Jiménez Piernas. 14 de marzo de 2024.</w:t>
            </w:r>
          </w:p>
          <w:p w14:paraId="7E0ADE1B" w14:textId="77777777" w:rsidR="00CD576A" w:rsidRPr="00FD2A7C" w:rsidRDefault="00CD576A" w:rsidP="00CD576A">
            <w:pPr>
              <w:ind w:right="91"/>
              <w:jc w:val="both"/>
              <w:rPr>
                <w:lang w:val="es-ES"/>
              </w:rPr>
            </w:pPr>
          </w:p>
          <w:p w14:paraId="1378513E" w14:textId="2DFEF4C5" w:rsidR="00CD576A" w:rsidRPr="00FD2A7C" w:rsidRDefault="00CD576A" w:rsidP="00CD576A">
            <w:pPr>
              <w:ind w:right="91"/>
              <w:jc w:val="both"/>
              <w:rPr>
                <w:lang w:val="es-ES"/>
              </w:rPr>
            </w:pPr>
            <w:r w:rsidRPr="00FD2A7C">
              <w:rPr>
                <w:lang w:val="es-ES"/>
              </w:rPr>
              <w:t>- Viaje de estudios a Luxemburgo y Bruselas con los alumnos del máster en Unión Europea (15-19 de abril de 2024).</w:t>
            </w:r>
          </w:p>
          <w:p w14:paraId="626CDF26" w14:textId="77777777" w:rsidR="009F3397" w:rsidRPr="00FD2A7C" w:rsidRDefault="009F3397" w:rsidP="00CD576A">
            <w:pPr>
              <w:ind w:right="91"/>
              <w:jc w:val="both"/>
              <w:rPr>
                <w:lang w:val="es-ES"/>
              </w:rPr>
            </w:pPr>
          </w:p>
          <w:p w14:paraId="6571CAFF" w14:textId="7A1ADADE" w:rsidR="009F3397" w:rsidRPr="00FD2A7C" w:rsidRDefault="009F3397" w:rsidP="00CD576A">
            <w:pPr>
              <w:ind w:right="91"/>
              <w:jc w:val="both"/>
              <w:rPr>
                <w:lang w:val="es-ES"/>
              </w:rPr>
            </w:pPr>
            <w:r w:rsidRPr="00FD2A7C">
              <w:rPr>
                <w:lang w:val="es-ES"/>
              </w:rPr>
              <w:t>- Seminario “Suiza, un “+” para la paz en el corazón de Europa”, 11 de abril de 2024.</w:t>
            </w:r>
            <w:r w:rsidR="002004C7" w:rsidRPr="00FD2A7C">
              <w:rPr>
                <w:lang w:val="es-ES"/>
              </w:rPr>
              <w:t xml:space="preserve"> Con la participación de D. José María Beneyto, director del Real Instituto de Estudios Europeos, y el Excmo. Sr. D. </w:t>
            </w:r>
            <w:proofErr w:type="spellStart"/>
            <w:r w:rsidR="002004C7" w:rsidRPr="00FD2A7C">
              <w:rPr>
                <w:lang w:val="es-ES"/>
              </w:rPr>
              <w:t>Hanspeter</w:t>
            </w:r>
            <w:proofErr w:type="spellEnd"/>
            <w:r w:rsidR="002004C7" w:rsidRPr="00FD2A7C">
              <w:rPr>
                <w:lang w:val="es-ES"/>
              </w:rPr>
              <w:t xml:space="preserve"> </w:t>
            </w:r>
            <w:proofErr w:type="spellStart"/>
            <w:r w:rsidR="002004C7" w:rsidRPr="00FD2A7C">
              <w:rPr>
                <w:lang w:val="es-ES"/>
              </w:rPr>
              <w:t>Mock</w:t>
            </w:r>
            <w:proofErr w:type="spellEnd"/>
            <w:r w:rsidR="002004C7" w:rsidRPr="00FD2A7C">
              <w:rPr>
                <w:lang w:val="es-ES"/>
              </w:rPr>
              <w:t>, Embajador de Suiza para España y Andorra.</w:t>
            </w:r>
          </w:p>
          <w:p w14:paraId="274D6AD1" w14:textId="77777777" w:rsidR="009F3397" w:rsidRPr="00FD2A7C" w:rsidRDefault="009F3397" w:rsidP="00CD576A">
            <w:pPr>
              <w:ind w:right="91"/>
              <w:jc w:val="both"/>
              <w:rPr>
                <w:lang w:val="es-ES"/>
              </w:rPr>
            </w:pPr>
          </w:p>
          <w:p w14:paraId="3F9B8852" w14:textId="12B9BA76" w:rsidR="009F3397" w:rsidRPr="00FD2A7C" w:rsidRDefault="009F3397" w:rsidP="00CD576A">
            <w:pPr>
              <w:ind w:right="91"/>
              <w:jc w:val="both"/>
              <w:rPr>
                <w:lang w:val="es-ES"/>
              </w:rPr>
            </w:pPr>
            <w:r w:rsidRPr="00FD2A7C">
              <w:rPr>
                <w:lang w:val="es-ES"/>
              </w:rPr>
              <w:t xml:space="preserve">- Mesa redonda, en colaboración con la Fundación Ortega Marañón, “El futuro de la política exterior española en un mundo convulso”, con la participación de Dña. Ana Palacio, ex </w:t>
            </w:r>
            <w:proofErr w:type="gramStart"/>
            <w:r w:rsidRPr="00FD2A7C">
              <w:rPr>
                <w:lang w:val="es-ES"/>
              </w:rPr>
              <w:t>Ministra</w:t>
            </w:r>
            <w:proofErr w:type="gramEnd"/>
            <w:r w:rsidRPr="00FD2A7C">
              <w:rPr>
                <w:lang w:val="es-ES"/>
              </w:rPr>
              <w:t xml:space="preserve"> de Asuntos Exteriores, D. Juan Moscoso del Prado Hernández, Council </w:t>
            </w:r>
            <w:proofErr w:type="spellStart"/>
            <w:r w:rsidRPr="00FD2A7C">
              <w:rPr>
                <w:lang w:val="es-ES"/>
              </w:rPr>
              <w:t>Member</w:t>
            </w:r>
            <w:proofErr w:type="spellEnd"/>
            <w:r w:rsidRPr="00FD2A7C">
              <w:rPr>
                <w:lang w:val="es-ES"/>
              </w:rPr>
              <w:t xml:space="preserve"> en </w:t>
            </w:r>
            <w:proofErr w:type="spellStart"/>
            <w:r w:rsidRPr="00FD2A7C">
              <w:rPr>
                <w:lang w:val="es-ES"/>
              </w:rPr>
              <w:t>European</w:t>
            </w:r>
            <w:proofErr w:type="spellEnd"/>
            <w:r w:rsidRPr="00FD2A7C">
              <w:rPr>
                <w:lang w:val="es-ES"/>
              </w:rPr>
              <w:t xml:space="preserve"> Council </w:t>
            </w:r>
            <w:proofErr w:type="spellStart"/>
            <w:r w:rsidRPr="00FD2A7C">
              <w:rPr>
                <w:lang w:val="es-ES"/>
              </w:rPr>
              <w:t>on</w:t>
            </w:r>
            <w:proofErr w:type="spellEnd"/>
            <w:r w:rsidRPr="00FD2A7C">
              <w:rPr>
                <w:lang w:val="es-ES"/>
              </w:rPr>
              <w:t xml:space="preserve"> </w:t>
            </w:r>
            <w:proofErr w:type="spellStart"/>
            <w:r w:rsidRPr="00FD2A7C">
              <w:rPr>
                <w:lang w:val="es-ES"/>
              </w:rPr>
              <w:t>Foreign</w:t>
            </w:r>
            <w:proofErr w:type="spellEnd"/>
            <w:r w:rsidRPr="00FD2A7C">
              <w:rPr>
                <w:lang w:val="es-ES"/>
              </w:rPr>
              <w:t xml:space="preserve"> </w:t>
            </w:r>
            <w:proofErr w:type="spellStart"/>
            <w:r w:rsidRPr="00FD2A7C">
              <w:rPr>
                <w:lang w:val="es-ES"/>
              </w:rPr>
              <w:t>Relations</w:t>
            </w:r>
            <w:proofErr w:type="spellEnd"/>
            <w:r w:rsidRPr="00FD2A7C">
              <w:rPr>
                <w:lang w:val="es-ES"/>
              </w:rPr>
              <w:t>, y D. José Mª Beneyto, Catedrático de Derecho Internacional Público y Relaciones Internacionales, 23 de abril de 2024.</w:t>
            </w:r>
          </w:p>
          <w:p w14:paraId="74F85BE3" w14:textId="77777777" w:rsidR="00D24EF3" w:rsidRPr="00FD2A7C" w:rsidRDefault="00D24EF3" w:rsidP="00CD576A">
            <w:pPr>
              <w:ind w:right="91"/>
              <w:jc w:val="both"/>
              <w:rPr>
                <w:lang w:val="es-ES"/>
              </w:rPr>
            </w:pPr>
          </w:p>
          <w:p w14:paraId="0E012D49" w14:textId="64F4C532" w:rsidR="00D24EF3" w:rsidRPr="00FD2A7C" w:rsidRDefault="00D24EF3" w:rsidP="00CD576A">
            <w:pPr>
              <w:ind w:right="91"/>
              <w:jc w:val="both"/>
              <w:rPr>
                <w:lang w:val="es-ES"/>
              </w:rPr>
            </w:pPr>
            <w:r w:rsidRPr="00FD2A7C">
              <w:rPr>
                <w:lang w:val="es-ES"/>
              </w:rPr>
              <w:t xml:space="preserve">- Conferencia, en colaboración con NEOS, “Nos jugamos la vida. El alma de Europa”, con la intervención de </w:t>
            </w:r>
            <w:proofErr w:type="spellStart"/>
            <w:r w:rsidRPr="00FD2A7C">
              <w:rPr>
                <w:lang w:val="es-ES"/>
              </w:rPr>
              <w:t>Fabrice</w:t>
            </w:r>
            <w:proofErr w:type="spellEnd"/>
            <w:r w:rsidRPr="00FD2A7C">
              <w:rPr>
                <w:lang w:val="es-ES"/>
              </w:rPr>
              <w:t xml:space="preserve"> </w:t>
            </w:r>
            <w:proofErr w:type="spellStart"/>
            <w:r w:rsidRPr="00FD2A7C">
              <w:rPr>
                <w:lang w:val="es-ES"/>
              </w:rPr>
              <w:t>Hadjadj</w:t>
            </w:r>
            <w:proofErr w:type="spellEnd"/>
            <w:r w:rsidRPr="00FD2A7C">
              <w:rPr>
                <w:lang w:val="es-ES"/>
              </w:rPr>
              <w:t>. 29 de abril de 2024.</w:t>
            </w:r>
          </w:p>
          <w:p w14:paraId="22BC4EB2" w14:textId="77777777" w:rsidR="00CD576A" w:rsidRPr="00FD2A7C" w:rsidRDefault="00CD576A" w:rsidP="00CD576A">
            <w:pPr>
              <w:ind w:right="91"/>
              <w:jc w:val="both"/>
              <w:rPr>
                <w:lang w:val="es-ES"/>
              </w:rPr>
            </w:pPr>
          </w:p>
          <w:p w14:paraId="4E62B100" w14:textId="18396693" w:rsidR="00CD576A" w:rsidRPr="00FD2A7C" w:rsidRDefault="00CD576A" w:rsidP="00CD576A">
            <w:pPr>
              <w:ind w:right="91"/>
              <w:jc w:val="both"/>
              <w:rPr>
                <w:lang w:val="es-ES"/>
              </w:rPr>
            </w:pPr>
            <w:r w:rsidRPr="00FD2A7C">
              <w:rPr>
                <w:lang w:val="es-ES"/>
              </w:rPr>
              <w:t>- Masterclass, "Terrorismo, radicalización y delincuencia organizada transnacional", impartida por Fernando Reinares (8 de mayo de 2024)</w:t>
            </w:r>
            <w:r w:rsidR="00D24EF3" w:rsidRPr="00FD2A7C">
              <w:rPr>
                <w:lang w:val="es-ES"/>
              </w:rPr>
              <w:t>.</w:t>
            </w:r>
          </w:p>
          <w:p w14:paraId="6AFFBF5A" w14:textId="77777777" w:rsidR="006153E4" w:rsidRPr="00FD2A7C" w:rsidRDefault="006153E4" w:rsidP="00CD576A">
            <w:pPr>
              <w:ind w:right="91"/>
              <w:jc w:val="both"/>
              <w:rPr>
                <w:lang w:val="es-ES"/>
              </w:rPr>
            </w:pPr>
          </w:p>
          <w:p w14:paraId="33432C1E" w14:textId="4FDEB0CA" w:rsidR="006153E4" w:rsidRPr="00FD2A7C" w:rsidRDefault="006153E4" w:rsidP="00CD576A">
            <w:pPr>
              <w:ind w:right="91"/>
              <w:jc w:val="both"/>
              <w:rPr>
                <w:lang w:val="es-ES"/>
              </w:rPr>
            </w:pPr>
            <w:r w:rsidRPr="00FD2A7C">
              <w:rPr>
                <w:lang w:val="es-ES"/>
              </w:rPr>
              <w:t>- Visita a Telefónica y reunión con la Asesoría Jurídica" de los alumnos del Master en Derecho Internacional de los Negocios con Daniel Escoda (22 de mayo de 2024).</w:t>
            </w:r>
          </w:p>
          <w:p w14:paraId="4DECAD8F" w14:textId="77777777" w:rsidR="006623E4" w:rsidRPr="00FD2A7C" w:rsidRDefault="006623E4" w:rsidP="006623E4">
            <w:pPr>
              <w:ind w:left="82" w:right="91"/>
              <w:jc w:val="both"/>
              <w:rPr>
                <w:lang w:val="es-ES"/>
              </w:rPr>
            </w:pPr>
          </w:p>
          <w:p w14:paraId="0A28D83B" w14:textId="66816728" w:rsidR="006623E4" w:rsidRPr="00FD2A7C" w:rsidRDefault="00CD576A" w:rsidP="006623E4">
            <w:pPr>
              <w:ind w:left="82" w:right="91"/>
              <w:jc w:val="both"/>
              <w:rPr>
                <w:lang w:val="es-ES"/>
              </w:rPr>
            </w:pPr>
            <w:r w:rsidRPr="00FD2A7C">
              <w:rPr>
                <w:lang w:val="es-ES"/>
              </w:rPr>
              <w:t xml:space="preserve">- </w:t>
            </w:r>
            <w:r w:rsidR="006623E4" w:rsidRPr="00FD2A7C">
              <w:rPr>
                <w:lang w:val="es-ES"/>
              </w:rPr>
              <w:t xml:space="preserve">XV Conferencia Internacional Hugo Grocio (CIAMEN): “El ‘sentimiento de equidad’ en el arbitraje internacional” impartida por  D. Eduardo Silva Romero, Árbitro, socio fundador de </w:t>
            </w:r>
            <w:proofErr w:type="spellStart"/>
            <w:r w:rsidR="006623E4" w:rsidRPr="00FD2A7C">
              <w:rPr>
                <w:lang w:val="es-ES"/>
              </w:rPr>
              <w:t>Wordstone</w:t>
            </w:r>
            <w:proofErr w:type="spellEnd"/>
            <w:r w:rsidR="006623E4" w:rsidRPr="00FD2A7C">
              <w:rPr>
                <w:lang w:val="es-ES"/>
              </w:rPr>
              <w:t xml:space="preserve"> y presidente del Instituto de Derecho Empresarial Mundial de la CCI y miembro de la Corte de la CCI. (24 de mayo de 2024)</w:t>
            </w:r>
            <w:r w:rsidR="009F3397" w:rsidRPr="00FD2A7C">
              <w:rPr>
                <w:lang w:val="es-ES"/>
              </w:rPr>
              <w:t>.</w:t>
            </w:r>
          </w:p>
          <w:p w14:paraId="77BE7702" w14:textId="77777777" w:rsidR="002004C7" w:rsidRPr="00FD2A7C" w:rsidRDefault="002004C7" w:rsidP="006623E4">
            <w:pPr>
              <w:ind w:left="82" w:right="91"/>
              <w:jc w:val="both"/>
              <w:rPr>
                <w:lang w:val="es-ES"/>
              </w:rPr>
            </w:pPr>
          </w:p>
          <w:p w14:paraId="53BC26E5" w14:textId="3EB29D8D" w:rsidR="002004C7" w:rsidRPr="00FD2A7C" w:rsidRDefault="002004C7" w:rsidP="006623E4">
            <w:pPr>
              <w:ind w:left="82" w:right="91"/>
              <w:jc w:val="both"/>
              <w:rPr>
                <w:lang w:val="es-ES"/>
              </w:rPr>
            </w:pPr>
            <w:r w:rsidRPr="00FD2A7C">
              <w:rPr>
                <w:lang w:val="es-ES"/>
              </w:rPr>
              <w:t xml:space="preserve">II Jornada del ciclo “Debates 2030 década digital: comunicaciones electrónicas, servicios digitales y sector audiovisual”. “Nuevos escenarios competitivos tras la fusión de Orange </w:t>
            </w:r>
            <w:proofErr w:type="spellStart"/>
            <w:r w:rsidRPr="00FD2A7C">
              <w:rPr>
                <w:lang w:val="es-ES"/>
              </w:rPr>
              <w:t>Masmovil</w:t>
            </w:r>
            <w:proofErr w:type="spellEnd"/>
            <w:r w:rsidRPr="00FD2A7C">
              <w:rPr>
                <w:lang w:val="es-ES"/>
              </w:rPr>
              <w:t xml:space="preserve"> y la aprobación del Reglamento europeo de Inteligencia Artificial”. Codirigido por D. Jerónimo </w:t>
            </w:r>
            <w:proofErr w:type="spellStart"/>
            <w:r w:rsidRPr="00FD2A7C">
              <w:rPr>
                <w:lang w:val="es-ES"/>
              </w:rPr>
              <w:t>Maillo</w:t>
            </w:r>
            <w:proofErr w:type="spellEnd"/>
            <w:r w:rsidRPr="00FD2A7C">
              <w:rPr>
                <w:lang w:val="es-ES"/>
              </w:rPr>
              <w:t xml:space="preserve">, coordinador del CPCR y catedrático Jean Monnet, y D. Daniel Escoda, profesor del Departamento de Derecho Público de la Universidad San Pablo CEU y socio en </w:t>
            </w:r>
            <w:proofErr w:type="spellStart"/>
            <w:r w:rsidRPr="00FD2A7C">
              <w:rPr>
                <w:lang w:val="es-ES"/>
              </w:rPr>
              <w:t>Callol</w:t>
            </w:r>
            <w:proofErr w:type="spellEnd"/>
            <w:r w:rsidRPr="00FD2A7C">
              <w:rPr>
                <w:lang w:val="es-ES"/>
              </w:rPr>
              <w:t>, Coca &amp; Asociados. 31 de mayo de 2024.</w:t>
            </w:r>
          </w:p>
          <w:p w14:paraId="1BF5D62F" w14:textId="77777777" w:rsidR="009F3397" w:rsidRPr="00FD2A7C" w:rsidRDefault="009F3397" w:rsidP="006623E4">
            <w:pPr>
              <w:ind w:left="82" w:right="91"/>
              <w:jc w:val="both"/>
              <w:rPr>
                <w:lang w:val="es-ES"/>
              </w:rPr>
            </w:pPr>
          </w:p>
          <w:p w14:paraId="7F8D1BF9" w14:textId="28556513" w:rsidR="009F3397" w:rsidRPr="00FD2A7C" w:rsidRDefault="009F3397" w:rsidP="006623E4">
            <w:pPr>
              <w:ind w:left="82" w:right="91"/>
              <w:jc w:val="both"/>
              <w:rPr>
                <w:lang w:val="es-ES"/>
              </w:rPr>
            </w:pPr>
            <w:r w:rsidRPr="00FD2A7C">
              <w:rPr>
                <w:lang w:val="es-ES"/>
              </w:rPr>
              <w:t>- Conferencia, en colaboración con la Fundación Ortega-Marañón, “La política exterior y de seguridad de Japón en el contexto global actual”, 5 de junio de 2024.</w:t>
            </w:r>
            <w:r w:rsidR="002004C7" w:rsidRPr="00FD2A7C">
              <w:rPr>
                <w:lang w:val="es-ES"/>
              </w:rPr>
              <w:t xml:space="preserve"> Con la participación de D. José María Beneyto, director del Real Instituto de Estudios Europeos, y el Excmo. Sr. D. Takahiro </w:t>
            </w:r>
            <w:proofErr w:type="spellStart"/>
            <w:r w:rsidR="002004C7" w:rsidRPr="00FD2A7C">
              <w:rPr>
                <w:lang w:val="es-ES"/>
              </w:rPr>
              <w:t>Nakamae</w:t>
            </w:r>
            <w:proofErr w:type="spellEnd"/>
            <w:r w:rsidR="002004C7" w:rsidRPr="00FD2A7C">
              <w:rPr>
                <w:lang w:val="es-ES"/>
              </w:rPr>
              <w:t>, Embajador de Japón en España.</w:t>
            </w:r>
          </w:p>
          <w:p w14:paraId="0CF49D31" w14:textId="77777777" w:rsidR="006623E4" w:rsidRPr="00FD2A7C" w:rsidRDefault="006623E4" w:rsidP="006623E4">
            <w:pPr>
              <w:ind w:left="82" w:right="91"/>
              <w:jc w:val="both"/>
              <w:rPr>
                <w:lang w:val="es-ES"/>
              </w:rPr>
            </w:pPr>
          </w:p>
          <w:p w14:paraId="744B1205" w14:textId="712F108E" w:rsidR="006623E4" w:rsidRPr="00FD2A7C" w:rsidRDefault="00CD576A" w:rsidP="006623E4">
            <w:pPr>
              <w:ind w:left="82" w:right="91"/>
              <w:jc w:val="both"/>
              <w:rPr>
                <w:lang w:val="es-ES"/>
              </w:rPr>
            </w:pPr>
            <w:r w:rsidRPr="00FD2A7C">
              <w:rPr>
                <w:lang w:val="es-ES"/>
              </w:rPr>
              <w:t xml:space="preserve">- </w:t>
            </w:r>
            <w:r w:rsidR="006623E4" w:rsidRPr="00FD2A7C">
              <w:rPr>
                <w:lang w:val="es-ES"/>
              </w:rPr>
              <w:t xml:space="preserve">Reunión </w:t>
            </w:r>
            <w:proofErr w:type="spellStart"/>
            <w:r w:rsidR="006623E4" w:rsidRPr="00FD2A7C">
              <w:rPr>
                <w:lang w:val="es-ES"/>
              </w:rPr>
              <w:t>Alumni</w:t>
            </w:r>
            <w:proofErr w:type="spellEnd"/>
            <w:r w:rsidR="006623E4" w:rsidRPr="00FD2A7C">
              <w:rPr>
                <w:lang w:val="es-ES"/>
              </w:rPr>
              <w:t xml:space="preserve"> Curso Superior de Arbitraje CIAMEN – </w:t>
            </w:r>
            <w:proofErr w:type="spellStart"/>
            <w:r w:rsidR="006623E4" w:rsidRPr="00FD2A7C">
              <w:rPr>
                <w:lang w:val="es-ES"/>
              </w:rPr>
              <w:t>CIArb</w:t>
            </w:r>
            <w:proofErr w:type="spellEnd"/>
            <w:r w:rsidR="006623E4" w:rsidRPr="00FD2A7C">
              <w:rPr>
                <w:lang w:val="es-ES"/>
              </w:rPr>
              <w:t xml:space="preserve"> (8 de junio de 2024).</w:t>
            </w:r>
          </w:p>
          <w:p w14:paraId="738ED9E6" w14:textId="77777777" w:rsidR="006623E4" w:rsidRPr="00FD2A7C" w:rsidRDefault="006623E4" w:rsidP="006623E4">
            <w:pPr>
              <w:ind w:right="91"/>
              <w:jc w:val="both"/>
              <w:rPr>
                <w:lang w:val="es-ES"/>
              </w:rPr>
            </w:pPr>
          </w:p>
          <w:p w14:paraId="1C57748A" w14:textId="6D20C162" w:rsidR="006623E4" w:rsidRPr="00FD2A7C" w:rsidRDefault="006623E4" w:rsidP="00586A0E">
            <w:pPr>
              <w:ind w:left="82" w:right="91"/>
              <w:jc w:val="both"/>
              <w:rPr>
                <w:lang w:val="es-ES"/>
              </w:rPr>
            </w:pPr>
            <w:r w:rsidRPr="00FD2A7C">
              <w:rPr>
                <w:lang w:val="es-ES"/>
              </w:rPr>
              <w:t xml:space="preserve">- </w:t>
            </w:r>
            <w:r w:rsidR="00CD576A" w:rsidRPr="00FD2A7C">
              <w:rPr>
                <w:lang w:val="es-ES"/>
              </w:rPr>
              <w:t>Conferencia final del Máster Universitario en Relaciones Internacionales y Máster Universitario en Unión Europea “</w:t>
            </w:r>
            <w:proofErr w:type="spellStart"/>
            <w:r w:rsidR="00CD576A" w:rsidRPr="00FD2A7C">
              <w:rPr>
                <w:lang w:val="es-ES"/>
              </w:rPr>
              <w:t>An</w:t>
            </w:r>
            <w:proofErr w:type="spellEnd"/>
            <w:r w:rsidR="00CD576A" w:rsidRPr="00FD2A7C">
              <w:rPr>
                <w:lang w:val="es-ES"/>
              </w:rPr>
              <w:t xml:space="preserve"> </w:t>
            </w:r>
            <w:proofErr w:type="spellStart"/>
            <w:r w:rsidR="00CD576A" w:rsidRPr="00FD2A7C">
              <w:rPr>
                <w:lang w:val="es-ES"/>
              </w:rPr>
              <w:t>aspiring</w:t>
            </w:r>
            <w:proofErr w:type="spellEnd"/>
            <w:r w:rsidR="00CD576A" w:rsidRPr="00FD2A7C">
              <w:rPr>
                <w:lang w:val="es-ES"/>
              </w:rPr>
              <w:t xml:space="preserve"> global </w:t>
            </w:r>
            <w:proofErr w:type="spellStart"/>
            <w:r w:rsidR="00CD576A" w:rsidRPr="00FD2A7C">
              <w:rPr>
                <w:lang w:val="es-ES"/>
              </w:rPr>
              <w:t>power</w:t>
            </w:r>
            <w:proofErr w:type="spellEnd"/>
            <w:r w:rsidR="00CD576A" w:rsidRPr="00FD2A7C">
              <w:rPr>
                <w:lang w:val="es-ES"/>
              </w:rPr>
              <w:t xml:space="preserve"> in a post-Western </w:t>
            </w:r>
            <w:proofErr w:type="spellStart"/>
            <w:r w:rsidR="00CD576A" w:rsidRPr="00FD2A7C">
              <w:rPr>
                <w:lang w:val="es-ES"/>
              </w:rPr>
              <w:t>world</w:t>
            </w:r>
            <w:proofErr w:type="spellEnd"/>
            <w:r w:rsidR="00CD576A" w:rsidRPr="00FD2A7C">
              <w:rPr>
                <w:lang w:val="es-ES"/>
              </w:rPr>
              <w:t xml:space="preserve">: </w:t>
            </w:r>
            <w:proofErr w:type="spellStart"/>
            <w:r w:rsidR="00CD576A" w:rsidRPr="00FD2A7C">
              <w:rPr>
                <w:lang w:val="es-ES"/>
              </w:rPr>
              <w:t>the</w:t>
            </w:r>
            <w:proofErr w:type="spellEnd"/>
            <w:r w:rsidR="00CD576A" w:rsidRPr="00FD2A7C">
              <w:rPr>
                <w:lang w:val="es-ES"/>
              </w:rPr>
              <w:t xml:space="preserve"> </w:t>
            </w:r>
            <w:proofErr w:type="spellStart"/>
            <w:r w:rsidR="00CD576A" w:rsidRPr="00FD2A7C">
              <w:rPr>
                <w:lang w:val="es-ES"/>
              </w:rPr>
              <w:t>challenges</w:t>
            </w:r>
            <w:proofErr w:type="spellEnd"/>
            <w:r w:rsidR="00CD576A" w:rsidRPr="00FD2A7C">
              <w:rPr>
                <w:lang w:val="es-ES"/>
              </w:rPr>
              <w:t xml:space="preserve"> </w:t>
            </w:r>
            <w:proofErr w:type="spellStart"/>
            <w:r w:rsidR="00CD576A" w:rsidRPr="00FD2A7C">
              <w:rPr>
                <w:lang w:val="es-ES"/>
              </w:rPr>
              <w:t>of</w:t>
            </w:r>
            <w:proofErr w:type="spellEnd"/>
            <w:r w:rsidR="00CD576A" w:rsidRPr="00FD2A7C">
              <w:rPr>
                <w:lang w:val="es-ES"/>
              </w:rPr>
              <w:t xml:space="preserve"> </w:t>
            </w:r>
            <w:proofErr w:type="spellStart"/>
            <w:r w:rsidR="00CD576A" w:rsidRPr="00FD2A7C">
              <w:rPr>
                <w:lang w:val="es-ES"/>
              </w:rPr>
              <w:t>the</w:t>
            </w:r>
            <w:proofErr w:type="spellEnd"/>
            <w:r w:rsidR="00CD576A" w:rsidRPr="00FD2A7C">
              <w:rPr>
                <w:lang w:val="es-ES"/>
              </w:rPr>
              <w:t xml:space="preserve"> EU in </w:t>
            </w:r>
            <w:proofErr w:type="spellStart"/>
            <w:r w:rsidR="00CD576A" w:rsidRPr="00FD2A7C">
              <w:rPr>
                <w:lang w:val="es-ES"/>
              </w:rPr>
              <w:t>the</w:t>
            </w:r>
            <w:proofErr w:type="spellEnd"/>
            <w:r w:rsidR="00CD576A" w:rsidRPr="00FD2A7C">
              <w:rPr>
                <w:lang w:val="es-ES"/>
              </w:rPr>
              <w:t xml:space="preserve"> 21st </w:t>
            </w:r>
            <w:proofErr w:type="spellStart"/>
            <w:r w:rsidR="00CD576A" w:rsidRPr="00FD2A7C">
              <w:rPr>
                <w:lang w:val="es-ES"/>
              </w:rPr>
              <w:t>century</w:t>
            </w:r>
            <w:proofErr w:type="spellEnd"/>
            <w:r w:rsidR="00CD576A" w:rsidRPr="00FD2A7C">
              <w:rPr>
                <w:lang w:val="es-ES"/>
              </w:rPr>
              <w:t xml:space="preserve">”, impartida por Julio Crespo, historiador, analista internacional, escritor y director del </w:t>
            </w:r>
            <w:proofErr w:type="spellStart"/>
            <w:r w:rsidR="00CD576A" w:rsidRPr="00FD2A7C">
              <w:rPr>
                <w:lang w:val="es-ES"/>
              </w:rPr>
              <w:t>think-thank</w:t>
            </w:r>
            <w:proofErr w:type="spellEnd"/>
            <w:r w:rsidR="00CD576A" w:rsidRPr="00FD2A7C">
              <w:rPr>
                <w:lang w:val="es-ES"/>
              </w:rPr>
              <w:t xml:space="preserve"> '</w:t>
            </w:r>
            <w:proofErr w:type="spellStart"/>
            <w:r w:rsidR="00CD576A" w:rsidRPr="00FD2A7C">
              <w:rPr>
                <w:lang w:val="es-ES"/>
              </w:rPr>
              <w:t>Hispanic</w:t>
            </w:r>
            <w:proofErr w:type="spellEnd"/>
            <w:r w:rsidR="00CD576A" w:rsidRPr="00FD2A7C">
              <w:rPr>
                <w:lang w:val="es-ES"/>
              </w:rPr>
              <w:t xml:space="preserve"> </w:t>
            </w:r>
            <w:proofErr w:type="spellStart"/>
            <w:r w:rsidR="00CD576A" w:rsidRPr="00FD2A7C">
              <w:rPr>
                <w:lang w:val="es-ES"/>
              </w:rPr>
              <w:t>Observatory</w:t>
            </w:r>
            <w:proofErr w:type="spellEnd"/>
            <w:r w:rsidR="00CD576A" w:rsidRPr="00FD2A7C">
              <w:rPr>
                <w:lang w:val="es-ES"/>
              </w:rPr>
              <w:t>' (19 de junio de 2024)</w:t>
            </w:r>
            <w:r w:rsidR="00D24EF3" w:rsidRPr="00FD2A7C">
              <w:rPr>
                <w:lang w:val="es-ES"/>
              </w:rPr>
              <w:t>.</w:t>
            </w:r>
          </w:p>
          <w:p w14:paraId="6A3E059E" w14:textId="77777777" w:rsidR="00D24EF3" w:rsidRPr="00FD2A7C" w:rsidRDefault="00D24EF3" w:rsidP="00586A0E">
            <w:pPr>
              <w:ind w:left="82" w:right="91"/>
              <w:jc w:val="both"/>
              <w:rPr>
                <w:lang w:val="es-ES"/>
              </w:rPr>
            </w:pPr>
          </w:p>
          <w:p w14:paraId="53438845" w14:textId="1C0F5D96" w:rsidR="00D24EF3" w:rsidRPr="00FD2A7C" w:rsidRDefault="00D24EF3" w:rsidP="00586A0E">
            <w:pPr>
              <w:ind w:left="82" w:right="91"/>
              <w:jc w:val="both"/>
              <w:rPr>
                <w:lang w:val="es-ES"/>
              </w:rPr>
            </w:pPr>
            <w:r w:rsidRPr="00FD2A7C">
              <w:rPr>
                <w:lang w:val="es-ES"/>
              </w:rPr>
              <w:t>- Conferencia, en colaboración con NEOS, “Europa, las causas del desorden”, 25 de junio de 2024.</w:t>
            </w:r>
          </w:p>
          <w:p w14:paraId="7DAE4D41" w14:textId="77777777" w:rsidR="006623E4" w:rsidRPr="00FD2A7C" w:rsidRDefault="006623E4" w:rsidP="00586A0E">
            <w:pPr>
              <w:ind w:left="82" w:right="91"/>
              <w:jc w:val="both"/>
              <w:rPr>
                <w:lang w:val="es-ES"/>
              </w:rPr>
            </w:pPr>
          </w:p>
          <w:p w14:paraId="1C02C7BF" w14:textId="6F135BA6" w:rsidR="006623E4" w:rsidRPr="00FD2A7C" w:rsidRDefault="006623E4" w:rsidP="00586A0E">
            <w:pPr>
              <w:ind w:left="82" w:right="91"/>
              <w:jc w:val="both"/>
              <w:rPr>
                <w:lang w:val="es-ES"/>
              </w:rPr>
            </w:pPr>
            <w:r w:rsidRPr="00FD2A7C">
              <w:rPr>
                <w:lang w:val="es-ES"/>
              </w:rPr>
              <w:t xml:space="preserve">- </w:t>
            </w:r>
            <w:r w:rsidR="00CD576A" w:rsidRPr="00FD2A7C">
              <w:rPr>
                <w:lang w:val="es-ES"/>
              </w:rPr>
              <w:t xml:space="preserve">Summer </w:t>
            </w:r>
            <w:proofErr w:type="spellStart"/>
            <w:r w:rsidR="00CD576A" w:rsidRPr="00FD2A7C">
              <w:rPr>
                <w:lang w:val="es-ES"/>
              </w:rPr>
              <w:t>University</w:t>
            </w:r>
            <w:proofErr w:type="spellEnd"/>
            <w:r w:rsidR="00CD576A" w:rsidRPr="00FD2A7C">
              <w:rPr>
                <w:lang w:val="es-ES"/>
              </w:rPr>
              <w:t xml:space="preserve"> </w:t>
            </w:r>
            <w:proofErr w:type="spellStart"/>
            <w:r w:rsidR="00CD576A" w:rsidRPr="00FD2A7C">
              <w:rPr>
                <w:lang w:val="es-ES"/>
              </w:rPr>
              <w:t>Course</w:t>
            </w:r>
            <w:proofErr w:type="spellEnd"/>
            <w:r w:rsidR="00CD576A" w:rsidRPr="00FD2A7C">
              <w:rPr>
                <w:lang w:val="es-ES"/>
              </w:rPr>
              <w:t xml:space="preserve"> 2022 “Seguridad y Defensa en Europa” (4-5 de julio de 2024)</w:t>
            </w:r>
            <w:r w:rsidR="002004C7" w:rsidRPr="00FD2A7C">
              <w:rPr>
                <w:lang w:val="es-ES"/>
              </w:rPr>
              <w:t>.</w:t>
            </w:r>
          </w:p>
          <w:p w14:paraId="5BF37867" w14:textId="77777777" w:rsidR="00C50563" w:rsidRDefault="00C50563" w:rsidP="00277245">
            <w:pPr>
              <w:ind w:left="82" w:right="91"/>
              <w:jc w:val="both"/>
              <w:rPr>
                <w:lang w:val="es-ES"/>
              </w:rPr>
            </w:pPr>
          </w:p>
          <w:p w14:paraId="0D0588A4" w14:textId="77777777" w:rsidR="00C74158" w:rsidRDefault="00C74158" w:rsidP="00277245">
            <w:pPr>
              <w:ind w:left="82" w:right="91"/>
              <w:jc w:val="both"/>
              <w:rPr>
                <w:lang w:val="es-ES"/>
              </w:rPr>
            </w:pPr>
          </w:p>
          <w:p w14:paraId="0D4B355C" w14:textId="77777777" w:rsidR="00C74158" w:rsidRDefault="00C74158" w:rsidP="00277245">
            <w:pPr>
              <w:ind w:left="82" w:right="91"/>
              <w:jc w:val="both"/>
              <w:rPr>
                <w:lang w:val="es-ES"/>
              </w:rPr>
            </w:pPr>
          </w:p>
          <w:p w14:paraId="6213A15B" w14:textId="77777777" w:rsidR="00C74158" w:rsidRPr="00FD2A7C" w:rsidRDefault="00C74158" w:rsidP="00277245">
            <w:pPr>
              <w:ind w:left="82" w:right="91"/>
              <w:jc w:val="both"/>
              <w:rPr>
                <w:lang w:val="es-ES"/>
              </w:rPr>
            </w:pPr>
          </w:p>
          <w:p w14:paraId="1F80B3F2" w14:textId="77FF0B8A" w:rsidR="00104A8A" w:rsidRPr="00FD2A7C" w:rsidRDefault="00104A8A" w:rsidP="006623E4">
            <w:pPr>
              <w:pStyle w:val="Prrafodelista"/>
              <w:numPr>
                <w:ilvl w:val="0"/>
                <w:numId w:val="3"/>
              </w:numPr>
              <w:rPr>
                <w:lang w:val="es-ES"/>
              </w:rPr>
            </w:pPr>
          </w:p>
          <w:p w14:paraId="2784147F" w14:textId="77777777" w:rsidR="000C141A" w:rsidRPr="00FD2A7C" w:rsidRDefault="000C141A" w:rsidP="0092375A">
            <w:pPr>
              <w:ind w:right="91"/>
              <w:rPr>
                <w:lang w:val="es-ES"/>
              </w:rPr>
            </w:pPr>
            <w:r w:rsidRPr="00FD2A7C">
              <w:rPr>
                <w:b/>
                <w:bCs/>
                <w:lang w:val="es-ES"/>
              </w:rPr>
              <w:t>Intervenciones en medios de comunicación:</w:t>
            </w:r>
          </w:p>
          <w:p w14:paraId="00496832" w14:textId="77777777" w:rsidR="000C141A" w:rsidRPr="00FD2A7C" w:rsidRDefault="000C141A" w:rsidP="009D6FAD">
            <w:pPr>
              <w:ind w:right="91"/>
              <w:jc w:val="both"/>
              <w:rPr>
                <w:lang w:val="es-ES"/>
              </w:rPr>
            </w:pPr>
          </w:p>
          <w:p w14:paraId="738E066C" w14:textId="2C45CBAD" w:rsidR="000C141A" w:rsidRPr="00FD2A7C" w:rsidRDefault="000C141A" w:rsidP="000C141A">
            <w:pPr>
              <w:ind w:left="82" w:right="91"/>
              <w:jc w:val="both"/>
              <w:rPr>
                <w:i/>
                <w:iCs/>
                <w:u w:val="single"/>
                <w:lang w:val="es-ES"/>
              </w:rPr>
            </w:pPr>
            <w:r w:rsidRPr="00FD2A7C">
              <w:rPr>
                <w:i/>
                <w:iCs/>
                <w:u w:val="single"/>
                <w:lang w:val="es-ES"/>
              </w:rPr>
              <w:t xml:space="preserve">Álvaro Silva de </w:t>
            </w:r>
            <w:r w:rsidR="00F744B4" w:rsidRPr="00FD2A7C">
              <w:rPr>
                <w:i/>
                <w:iCs/>
                <w:u w:val="single"/>
                <w:lang w:val="es-ES"/>
              </w:rPr>
              <w:t>Soto:</w:t>
            </w:r>
          </w:p>
          <w:p w14:paraId="1B2F00FC" w14:textId="76E2A612" w:rsidR="000C141A" w:rsidRPr="00C11E3E" w:rsidRDefault="000C141A" w:rsidP="00382B70">
            <w:pPr>
              <w:ind w:left="82" w:right="91"/>
              <w:jc w:val="both"/>
              <w:rPr>
                <w:lang w:val="es-ES"/>
              </w:rPr>
            </w:pPr>
            <w:r w:rsidRPr="00FD2A7C">
              <w:rPr>
                <w:lang w:val="es-ES"/>
              </w:rPr>
              <w:t xml:space="preserve">- </w:t>
            </w:r>
            <w:r w:rsidR="00F15C7D" w:rsidRPr="00FD2A7C">
              <w:rPr>
                <w:lang w:val="es-ES"/>
              </w:rPr>
              <w:t xml:space="preserve">RTVE, </w:t>
            </w:r>
            <w:proofErr w:type="spellStart"/>
            <w:r w:rsidR="00F15C7D" w:rsidRPr="00FD2A7C">
              <w:rPr>
                <w:lang w:val="es-ES"/>
              </w:rPr>
              <w:t>Émission</w:t>
            </w:r>
            <w:proofErr w:type="spellEnd"/>
            <w:r w:rsidR="00F15C7D" w:rsidRPr="00FD2A7C">
              <w:rPr>
                <w:lang w:val="es-ES"/>
              </w:rPr>
              <w:t xml:space="preserve"> en </w:t>
            </w:r>
            <w:proofErr w:type="spellStart"/>
            <w:r w:rsidR="00F15C7D" w:rsidRPr="00FD2A7C">
              <w:rPr>
                <w:lang w:val="es-ES"/>
              </w:rPr>
              <w:t>français</w:t>
            </w:r>
            <w:proofErr w:type="spellEnd"/>
            <w:r w:rsidR="00F15C7D" w:rsidRPr="00FD2A7C">
              <w:rPr>
                <w:lang w:val="es-ES"/>
              </w:rPr>
              <w:t>, 9 de diciembre de 2023. Aniversario de la Declaración Universal de los Derechos Humanos.</w:t>
            </w:r>
          </w:p>
          <w:p w14:paraId="0969E372" w14:textId="63326605" w:rsidR="000C141A" w:rsidRPr="00C11E3E" w:rsidRDefault="000C141A" w:rsidP="008A0DE8">
            <w:pPr>
              <w:rPr>
                <w:lang w:val="es-ES"/>
              </w:rPr>
            </w:pPr>
          </w:p>
        </w:tc>
      </w:tr>
    </w:tbl>
    <w:p w14:paraId="4EA17D0B" w14:textId="77777777" w:rsidR="008A0DE8" w:rsidRPr="00C11E3E" w:rsidRDefault="008A0DE8" w:rsidP="008A0DE8">
      <w:pPr>
        <w:rPr>
          <w:b/>
          <w:lang w:val="es-ES"/>
        </w:rPr>
      </w:pPr>
    </w:p>
    <w:p w14:paraId="049F9DB9" w14:textId="77777777" w:rsidR="00780A9B" w:rsidRDefault="00780A9B" w:rsidP="008A0DE8">
      <w:pPr>
        <w:rPr>
          <w:b/>
          <w:color w:val="0070C0"/>
          <w:u w:val="single"/>
          <w:lang w:val="es-ES"/>
        </w:rPr>
      </w:pPr>
    </w:p>
    <w:p w14:paraId="75A2616C" w14:textId="77777777" w:rsidR="00942163" w:rsidRPr="00C11E3E" w:rsidRDefault="00942163" w:rsidP="008A0DE8">
      <w:pPr>
        <w:rPr>
          <w:b/>
          <w:color w:val="0070C0"/>
          <w:u w:val="single"/>
          <w:lang w:val="es-ES"/>
        </w:rPr>
      </w:pPr>
    </w:p>
    <w:p w14:paraId="2446E6D0" w14:textId="4D1A4A42" w:rsidR="0019763B" w:rsidRPr="00FD2A7C" w:rsidRDefault="0019763B" w:rsidP="008A0DE8">
      <w:pPr>
        <w:rPr>
          <w:b/>
          <w:color w:val="0070C0"/>
          <w:u w:val="single"/>
          <w:lang w:val="es-ES"/>
        </w:rPr>
      </w:pPr>
      <w:r w:rsidRPr="00FD2A7C">
        <w:rPr>
          <w:b/>
          <w:color w:val="0070C0"/>
          <w:u w:val="single"/>
          <w:lang w:val="es-ES"/>
        </w:rPr>
        <w:t>7.- DATOS DE FINANCIACIÓN PREVISTA DEL INSTITUTO</w:t>
      </w:r>
    </w:p>
    <w:p w14:paraId="4F118EE8" w14:textId="77777777" w:rsidR="0019763B" w:rsidRPr="00FD2A7C" w:rsidRDefault="0019763B" w:rsidP="008A0DE8">
      <w:pPr>
        <w:rPr>
          <w:b/>
          <w:u w:val="single"/>
          <w:lang w:val="es-ES"/>
        </w:rPr>
      </w:pPr>
    </w:p>
    <w:p w14:paraId="6FA42FD9" w14:textId="0B60F533" w:rsidR="0019763B" w:rsidRPr="00FD2A7C" w:rsidRDefault="0019763B" w:rsidP="00376399">
      <w:pPr>
        <w:jc w:val="both"/>
        <w:rPr>
          <w:b/>
          <w:lang w:val="es-ES"/>
        </w:rPr>
      </w:pPr>
      <w:r w:rsidRPr="00FD2A7C">
        <w:rPr>
          <w:b/>
          <w:lang w:val="es-ES"/>
        </w:rPr>
        <w:t xml:space="preserve">A. Gastos previstos en el </w:t>
      </w:r>
      <w:r w:rsidR="00FB3329" w:rsidRPr="00FD2A7C">
        <w:rPr>
          <w:b/>
          <w:lang w:val="es-ES"/>
        </w:rPr>
        <w:t>presupuesto para el curso 20</w:t>
      </w:r>
      <w:r w:rsidR="00B52794" w:rsidRPr="00FD2A7C">
        <w:rPr>
          <w:b/>
          <w:lang w:val="es-ES"/>
        </w:rPr>
        <w:t>2</w:t>
      </w:r>
      <w:r w:rsidR="00685694">
        <w:rPr>
          <w:b/>
          <w:lang w:val="es-ES"/>
        </w:rPr>
        <w:t>4</w:t>
      </w:r>
      <w:r w:rsidR="00FB3329" w:rsidRPr="00FD2A7C">
        <w:rPr>
          <w:b/>
          <w:lang w:val="es-ES"/>
        </w:rPr>
        <w:t>-20</w:t>
      </w:r>
      <w:r w:rsidR="005D09DA" w:rsidRPr="00FD2A7C">
        <w:rPr>
          <w:b/>
          <w:lang w:val="es-ES"/>
        </w:rPr>
        <w:t>2</w:t>
      </w:r>
      <w:r w:rsidR="00685694">
        <w:rPr>
          <w:b/>
          <w:lang w:val="es-ES"/>
        </w:rPr>
        <w:t>5</w:t>
      </w:r>
      <w:r w:rsidR="003C759A" w:rsidRPr="00FD2A7C">
        <w:rPr>
          <w:b/>
          <w:lang w:val="es-ES"/>
        </w:rPr>
        <w:t xml:space="preserve"> </w:t>
      </w:r>
      <w:r w:rsidRPr="00FD2A7C">
        <w:rPr>
          <w:b/>
          <w:lang w:val="es-ES"/>
        </w:rPr>
        <w:t>(indicando concepto y cantidad)</w:t>
      </w:r>
    </w:p>
    <w:tbl>
      <w:tblPr>
        <w:tblW w:w="8080" w:type="dxa"/>
        <w:tblInd w:w="137" w:type="dxa"/>
        <w:tblCellMar>
          <w:left w:w="70" w:type="dxa"/>
          <w:right w:w="70" w:type="dxa"/>
        </w:tblCellMar>
        <w:tblLook w:val="04A0" w:firstRow="1" w:lastRow="0" w:firstColumn="1" w:lastColumn="0" w:noHBand="0" w:noVBand="1"/>
      </w:tblPr>
      <w:tblGrid>
        <w:gridCol w:w="6096"/>
        <w:gridCol w:w="1984"/>
      </w:tblGrid>
      <w:tr w:rsidR="00AC7E41" w:rsidRPr="00AC7E41" w14:paraId="744BB55B" w14:textId="77777777" w:rsidTr="00AC7E41">
        <w:trPr>
          <w:trHeight w:val="290"/>
        </w:trPr>
        <w:tc>
          <w:tcPr>
            <w:tcW w:w="6096" w:type="dxa"/>
            <w:tcBorders>
              <w:top w:val="single" w:sz="4" w:space="0" w:color="C0C0C0"/>
              <w:left w:val="single" w:sz="4" w:space="0" w:color="C0C0C0"/>
              <w:bottom w:val="single" w:sz="4" w:space="0" w:color="C0C0C0"/>
              <w:right w:val="single" w:sz="4" w:space="0" w:color="C0C0C0"/>
            </w:tcBorders>
            <w:shd w:val="clear" w:color="000000" w:fill="FFFFFF"/>
            <w:noWrap/>
            <w:vAlign w:val="bottom"/>
            <w:hideMark/>
          </w:tcPr>
          <w:p w14:paraId="3574CED2" w14:textId="77777777" w:rsidR="00AC7E41" w:rsidRPr="00AC7E41" w:rsidRDefault="00AC7E41" w:rsidP="00AC7E41">
            <w:pPr>
              <w:spacing w:line="240" w:lineRule="auto"/>
              <w:rPr>
                <w:rFonts w:ascii="Calibri" w:eastAsia="Times New Roman" w:hAnsi="Calibri" w:cs="Calibri"/>
                <w:color w:val="000000"/>
                <w:lang w:val="es-ES" w:eastAsia="es-ES"/>
              </w:rPr>
            </w:pPr>
            <w:r w:rsidRPr="00AC7E41">
              <w:rPr>
                <w:rFonts w:ascii="Calibri" w:eastAsia="Times New Roman" w:hAnsi="Calibri" w:cs="Calibri"/>
                <w:color w:val="000000"/>
                <w:lang w:val="es-ES" w:eastAsia="es-ES"/>
              </w:rPr>
              <w:t> </w:t>
            </w:r>
          </w:p>
        </w:tc>
        <w:tc>
          <w:tcPr>
            <w:tcW w:w="1984" w:type="dxa"/>
            <w:tcBorders>
              <w:top w:val="single" w:sz="4" w:space="0" w:color="C0C0C0"/>
              <w:left w:val="nil"/>
              <w:bottom w:val="single" w:sz="4" w:space="0" w:color="C0C0C0"/>
              <w:right w:val="single" w:sz="4" w:space="0" w:color="C0C0C0"/>
            </w:tcBorders>
            <w:shd w:val="clear" w:color="000000" w:fill="FFFFFF"/>
            <w:noWrap/>
            <w:hideMark/>
          </w:tcPr>
          <w:p w14:paraId="5D2F2282" w14:textId="77777777" w:rsidR="00AC7E41" w:rsidRPr="00AC7E41" w:rsidRDefault="00AC7E41" w:rsidP="00AC7E41">
            <w:pPr>
              <w:spacing w:line="240" w:lineRule="auto"/>
              <w:rPr>
                <w:rFonts w:ascii="Calibri" w:eastAsia="Times New Roman" w:hAnsi="Calibri" w:cs="Calibri"/>
                <w:color w:val="000000"/>
                <w:lang w:val="es-ES" w:eastAsia="es-ES"/>
              </w:rPr>
            </w:pPr>
            <w:proofErr w:type="gramStart"/>
            <w:r w:rsidRPr="00AC7E41">
              <w:rPr>
                <w:rFonts w:ascii="Calibri" w:eastAsia="Times New Roman" w:hAnsi="Calibri" w:cs="Calibri"/>
                <w:color w:val="000000"/>
                <w:lang w:val="es-ES" w:eastAsia="es-ES"/>
              </w:rPr>
              <w:t>Total</w:t>
            </w:r>
            <w:proofErr w:type="gramEnd"/>
            <w:r w:rsidRPr="00AC7E41">
              <w:rPr>
                <w:rFonts w:ascii="Calibri" w:eastAsia="Times New Roman" w:hAnsi="Calibri" w:cs="Calibri"/>
                <w:color w:val="000000"/>
                <w:lang w:val="es-ES" w:eastAsia="es-ES"/>
              </w:rPr>
              <w:t xml:space="preserve"> Anual </w:t>
            </w:r>
            <w:proofErr w:type="spellStart"/>
            <w:r w:rsidRPr="00AC7E41">
              <w:rPr>
                <w:rFonts w:ascii="Calibri" w:eastAsia="Times New Roman" w:hAnsi="Calibri" w:cs="Calibri"/>
                <w:color w:val="000000"/>
                <w:lang w:val="es-ES" w:eastAsia="es-ES"/>
              </w:rPr>
              <w:t>Mens</w:t>
            </w:r>
            <w:proofErr w:type="spellEnd"/>
            <w:r w:rsidRPr="00AC7E41">
              <w:rPr>
                <w:rFonts w:ascii="Calibri" w:eastAsia="Times New Roman" w:hAnsi="Calibri" w:cs="Calibri"/>
                <w:color w:val="000000"/>
                <w:lang w:val="es-ES" w:eastAsia="es-ES"/>
              </w:rPr>
              <w:t>.</w:t>
            </w:r>
          </w:p>
        </w:tc>
      </w:tr>
      <w:tr w:rsidR="00AC7E41" w:rsidRPr="00AC7E41" w14:paraId="687FFFB4" w14:textId="77777777" w:rsidTr="00AC7E41">
        <w:trPr>
          <w:trHeight w:val="290"/>
        </w:trPr>
        <w:tc>
          <w:tcPr>
            <w:tcW w:w="6096" w:type="dxa"/>
            <w:tcBorders>
              <w:top w:val="nil"/>
              <w:left w:val="single" w:sz="4" w:space="0" w:color="C0C0C0"/>
              <w:bottom w:val="single" w:sz="4" w:space="0" w:color="C0C0C0"/>
              <w:right w:val="single" w:sz="4" w:space="0" w:color="C0C0C0"/>
            </w:tcBorders>
            <w:shd w:val="clear" w:color="000000" w:fill="FFFFFF"/>
            <w:noWrap/>
            <w:vAlign w:val="bottom"/>
            <w:hideMark/>
          </w:tcPr>
          <w:p w14:paraId="177965FD" w14:textId="77777777" w:rsidR="00AC7E41" w:rsidRPr="00AC7E41" w:rsidRDefault="00AC7E41" w:rsidP="00AC7E41">
            <w:pPr>
              <w:spacing w:line="240" w:lineRule="auto"/>
              <w:ind w:firstLineChars="100" w:firstLine="220"/>
              <w:rPr>
                <w:rFonts w:ascii="Calibri" w:eastAsia="Times New Roman" w:hAnsi="Calibri" w:cs="Calibri"/>
                <w:color w:val="000000"/>
                <w:lang w:val="es-ES" w:eastAsia="es-ES"/>
              </w:rPr>
            </w:pPr>
            <w:r w:rsidRPr="00AC7E41">
              <w:rPr>
                <w:rFonts w:ascii="Calibri" w:eastAsia="Times New Roman" w:hAnsi="Calibri" w:cs="Calibri"/>
                <w:color w:val="000000"/>
                <w:lang w:val="es-ES" w:eastAsia="es-ES"/>
              </w:rPr>
              <w:t>Publicaciones Enseñanza</w:t>
            </w:r>
          </w:p>
        </w:tc>
        <w:tc>
          <w:tcPr>
            <w:tcW w:w="1984" w:type="dxa"/>
            <w:tcBorders>
              <w:top w:val="nil"/>
              <w:left w:val="nil"/>
              <w:bottom w:val="single" w:sz="4" w:space="0" w:color="C0C0C0"/>
              <w:right w:val="single" w:sz="4" w:space="0" w:color="C0C0C0"/>
            </w:tcBorders>
            <w:shd w:val="clear" w:color="000000" w:fill="FFFFFF"/>
            <w:noWrap/>
            <w:vAlign w:val="bottom"/>
            <w:hideMark/>
          </w:tcPr>
          <w:p w14:paraId="274A4D30" w14:textId="77777777" w:rsidR="00AC7E41" w:rsidRPr="00AC7E41" w:rsidRDefault="00AC7E41" w:rsidP="00AC7E41">
            <w:pPr>
              <w:spacing w:line="240" w:lineRule="auto"/>
              <w:jc w:val="right"/>
              <w:rPr>
                <w:rFonts w:ascii="Calibri" w:eastAsia="Times New Roman" w:hAnsi="Calibri" w:cs="Calibri"/>
                <w:color w:val="000000"/>
                <w:lang w:val="es-ES" w:eastAsia="es-ES"/>
              </w:rPr>
            </w:pPr>
            <w:r w:rsidRPr="00AC7E41">
              <w:rPr>
                <w:rFonts w:ascii="Calibri" w:eastAsia="Times New Roman" w:hAnsi="Calibri" w:cs="Calibri"/>
                <w:color w:val="000000"/>
                <w:lang w:val="es-ES" w:eastAsia="es-ES"/>
              </w:rPr>
              <w:t>1400,00</w:t>
            </w:r>
          </w:p>
        </w:tc>
      </w:tr>
      <w:tr w:rsidR="00AC7E41" w:rsidRPr="00AC7E41" w14:paraId="755AAC9D" w14:textId="77777777" w:rsidTr="00AC7E41">
        <w:trPr>
          <w:trHeight w:val="290"/>
        </w:trPr>
        <w:tc>
          <w:tcPr>
            <w:tcW w:w="6096" w:type="dxa"/>
            <w:tcBorders>
              <w:top w:val="nil"/>
              <w:left w:val="single" w:sz="4" w:space="0" w:color="C0C0C0"/>
              <w:bottom w:val="single" w:sz="4" w:space="0" w:color="C0C0C0"/>
              <w:right w:val="single" w:sz="4" w:space="0" w:color="C0C0C0"/>
            </w:tcBorders>
            <w:shd w:val="clear" w:color="000000" w:fill="FFFFFF"/>
            <w:noWrap/>
            <w:vAlign w:val="bottom"/>
            <w:hideMark/>
          </w:tcPr>
          <w:p w14:paraId="1181915B" w14:textId="77777777" w:rsidR="00AC7E41" w:rsidRPr="00AC7E41" w:rsidRDefault="00AC7E41" w:rsidP="00AC7E41">
            <w:pPr>
              <w:spacing w:line="240" w:lineRule="auto"/>
              <w:ind w:firstLineChars="100" w:firstLine="220"/>
              <w:rPr>
                <w:rFonts w:ascii="Calibri" w:eastAsia="Times New Roman" w:hAnsi="Calibri" w:cs="Calibri"/>
                <w:color w:val="000000"/>
                <w:lang w:val="es-ES" w:eastAsia="es-ES"/>
              </w:rPr>
            </w:pPr>
            <w:r w:rsidRPr="00AC7E41">
              <w:rPr>
                <w:rFonts w:ascii="Calibri" w:eastAsia="Times New Roman" w:hAnsi="Calibri" w:cs="Calibri"/>
                <w:color w:val="000000"/>
                <w:lang w:val="es-ES" w:eastAsia="es-ES"/>
              </w:rPr>
              <w:t xml:space="preserve">Suscripciones (docentes, </w:t>
            </w:r>
            <w:proofErr w:type="gramStart"/>
            <w:r w:rsidRPr="00AC7E41">
              <w:rPr>
                <w:rFonts w:ascii="Calibri" w:eastAsia="Times New Roman" w:hAnsi="Calibri" w:cs="Calibri"/>
                <w:color w:val="000000"/>
                <w:lang w:val="es-ES" w:eastAsia="es-ES"/>
              </w:rPr>
              <w:t>bibliotecas..</w:t>
            </w:r>
            <w:proofErr w:type="gramEnd"/>
            <w:r w:rsidRPr="00AC7E41">
              <w:rPr>
                <w:rFonts w:ascii="Calibri" w:eastAsia="Times New Roman" w:hAnsi="Calibri" w:cs="Calibri"/>
                <w:color w:val="000000"/>
                <w:lang w:val="es-ES" w:eastAsia="es-ES"/>
              </w:rPr>
              <w:t>)</w:t>
            </w:r>
          </w:p>
        </w:tc>
        <w:tc>
          <w:tcPr>
            <w:tcW w:w="1984" w:type="dxa"/>
            <w:tcBorders>
              <w:top w:val="nil"/>
              <w:left w:val="nil"/>
              <w:bottom w:val="single" w:sz="4" w:space="0" w:color="C0C0C0"/>
              <w:right w:val="single" w:sz="4" w:space="0" w:color="C0C0C0"/>
            </w:tcBorders>
            <w:shd w:val="clear" w:color="000000" w:fill="FFFFFF"/>
            <w:noWrap/>
            <w:vAlign w:val="bottom"/>
            <w:hideMark/>
          </w:tcPr>
          <w:p w14:paraId="32B2184A" w14:textId="77777777" w:rsidR="00AC7E41" w:rsidRPr="00AC7E41" w:rsidRDefault="00AC7E41" w:rsidP="00AC7E41">
            <w:pPr>
              <w:spacing w:line="240" w:lineRule="auto"/>
              <w:jc w:val="right"/>
              <w:rPr>
                <w:rFonts w:ascii="Calibri" w:eastAsia="Times New Roman" w:hAnsi="Calibri" w:cs="Calibri"/>
                <w:color w:val="000000"/>
                <w:lang w:val="es-ES" w:eastAsia="es-ES"/>
              </w:rPr>
            </w:pPr>
            <w:r w:rsidRPr="00AC7E41">
              <w:rPr>
                <w:rFonts w:ascii="Calibri" w:eastAsia="Times New Roman" w:hAnsi="Calibri" w:cs="Calibri"/>
                <w:color w:val="000000"/>
                <w:lang w:val="es-ES" w:eastAsia="es-ES"/>
              </w:rPr>
              <w:t>4235,00</w:t>
            </w:r>
          </w:p>
        </w:tc>
      </w:tr>
      <w:tr w:rsidR="00AC7E41" w:rsidRPr="00AC7E41" w14:paraId="5CC4197F" w14:textId="77777777" w:rsidTr="00AC7E41">
        <w:trPr>
          <w:trHeight w:val="290"/>
        </w:trPr>
        <w:tc>
          <w:tcPr>
            <w:tcW w:w="6096" w:type="dxa"/>
            <w:tcBorders>
              <w:top w:val="nil"/>
              <w:left w:val="single" w:sz="4" w:space="0" w:color="C0C0C0"/>
              <w:bottom w:val="single" w:sz="4" w:space="0" w:color="C0C0C0"/>
              <w:right w:val="single" w:sz="4" w:space="0" w:color="C0C0C0"/>
            </w:tcBorders>
            <w:shd w:val="clear" w:color="000000" w:fill="FFFFFF"/>
            <w:noWrap/>
            <w:vAlign w:val="bottom"/>
            <w:hideMark/>
          </w:tcPr>
          <w:p w14:paraId="329D0C28" w14:textId="77777777" w:rsidR="00AC7E41" w:rsidRPr="00AC7E41" w:rsidRDefault="00AC7E41" w:rsidP="00AC7E41">
            <w:pPr>
              <w:spacing w:line="240" w:lineRule="auto"/>
              <w:ind w:firstLineChars="100" w:firstLine="220"/>
              <w:rPr>
                <w:rFonts w:ascii="Calibri" w:eastAsia="Times New Roman" w:hAnsi="Calibri" w:cs="Calibri"/>
                <w:color w:val="000000"/>
                <w:lang w:val="es-ES" w:eastAsia="es-ES"/>
              </w:rPr>
            </w:pPr>
            <w:r w:rsidRPr="00AC7E41">
              <w:rPr>
                <w:rFonts w:ascii="Calibri" w:eastAsia="Times New Roman" w:hAnsi="Calibri" w:cs="Calibri"/>
                <w:color w:val="000000"/>
                <w:lang w:val="es-ES" w:eastAsia="es-ES"/>
              </w:rPr>
              <w:t>Material De Oficina</w:t>
            </w:r>
          </w:p>
        </w:tc>
        <w:tc>
          <w:tcPr>
            <w:tcW w:w="1984" w:type="dxa"/>
            <w:tcBorders>
              <w:top w:val="nil"/>
              <w:left w:val="nil"/>
              <w:bottom w:val="single" w:sz="4" w:space="0" w:color="C0C0C0"/>
              <w:right w:val="single" w:sz="4" w:space="0" w:color="C0C0C0"/>
            </w:tcBorders>
            <w:shd w:val="clear" w:color="000000" w:fill="FFFFFF"/>
            <w:noWrap/>
            <w:vAlign w:val="bottom"/>
            <w:hideMark/>
          </w:tcPr>
          <w:p w14:paraId="4DE81D97" w14:textId="77777777" w:rsidR="00AC7E41" w:rsidRPr="00AC7E41" w:rsidRDefault="00AC7E41" w:rsidP="00AC7E41">
            <w:pPr>
              <w:spacing w:line="240" w:lineRule="auto"/>
              <w:jc w:val="right"/>
              <w:rPr>
                <w:rFonts w:ascii="Calibri" w:eastAsia="Times New Roman" w:hAnsi="Calibri" w:cs="Calibri"/>
                <w:color w:val="000000"/>
                <w:lang w:val="es-ES" w:eastAsia="es-ES"/>
              </w:rPr>
            </w:pPr>
            <w:r w:rsidRPr="00AC7E41">
              <w:rPr>
                <w:rFonts w:ascii="Calibri" w:eastAsia="Times New Roman" w:hAnsi="Calibri" w:cs="Calibri"/>
                <w:color w:val="000000"/>
                <w:lang w:val="es-ES" w:eastAsia="es-ES"/>
              </w:rPr>
              <w:t>500,00</w:t>
            </w:r>
          </w:p>
        </w:tc>
      </w:tr>
      <w:tr w:rsidR="00AC7E41" w:rsidRPr="00AC7E41" w14:paraId="6C598914" w14:textId="77777777" w:rsidTr="00AC7E41">
        <w:trPr>
          <w:trHeight w:val="290"/>
        </w:trPr>
        <w:tc>
          <w:tcPr>
            <w:tcW w:w="6096" w:type="dxa"/>
            <w:tcBorders>
              <w:top w:val="nil"/>
              <w:left w:val="single" w:sz="4" w:space="0" w:color="C0C0C0"/>
              <w:bottom w:val="single" w:sz="4" w:space="0" w:color="C0C0C0"/>
              <w:right w:val="single" w:sz="4" w:space="0" w:color="C0C0C0"/>
            </w:tcBorders>
            <w:shd w:val="clear" w:color="000000" w:fill="FFFFFF"/>
            <w:noWrap/>
            <w:vAlign w:val="bottom"/>
            <w:hideMark/>
          </w:tcPr>
          <w:p w14:paraId="6A130FB3" w14:textId="77777777" w:rsidR="00AC7E41" w:rsidRPr="00AC7E41" w:rsidRDefault="00AC7E41" w:rsidP="00AC7E41">
            <w:pPr>
              <w:spacing w:line="240" w:lineRule="auto"/>
              <w:ind w:firstLineChars="100" w:firstLine="220"/>
              <w:rPr>
                <w:rFonts w:ascii="Calibri" w:eastAsia="Times New Roman" w:hAnsi="Calibri" w:cs="Calibri"/>
                <w:color w:val="000000"/>
                <w:lang w:val="es-ES" w:eastAsia="es-ES"/>
              </w:rPr>
            </w:pPr>
            <w:r w:rsidRPr="00AC7E41">
              <w:rPr>
                <w:rFonts w:ascii="Calibri" w:eastAsia="Times New Roman" w:hAnsi="Calibri" w:cs="Calibri"/>
                <w:color w:val="000000"/>
                <w:lang w:val="es-ES" w:eastAsia="es-ES"/>
              </w:rPr>
              <w:t>Servicios profesionales independientes no didácticos: otros</w:t>
            </w:r>
          </w:p>
        </w:tc>
        <w:tc>
          <w:tcPr>
            <w:tcW w:w="1984" w:type="dxa"/>
            <w:tcBorders>
              <w:top w:val="nil"/>
              <w:left w:val="nil"/>
              <w:bottom w:val="single" w:sz="4" w:space="0" w:color="C0C0C0"/>
              <w:right w:val="single" w:sz="4" w:space="0" w:color="C0C0C0"/>
            </w:tcBorders>
            <w:shd w:val="clear" w:color="000000" w:fill="FFFFFF"/>
            <w:noWrap/>
            <w:vAlign w:val="bottom"/>
            <w:hideMark/>
          </w:tcPr>
          <w:p w14:paraId="784E3BD0" w14:textId="77777777" w:rsidR="00AC7E41" w:rsidRPr="00AC7E41" w:rsidRDefault="00AC7E41" w:rsidP="00AC7E41">
            <w:pPr>
              <w:spacing w:line="240" w:lineRule="auto"/>
              <w:jc w:val="right"/>
              <w:rPr>
                <w:rFonts w:ascii="Calibri" w:eastAsia="Times New Roman" w:hAnsi="Calibri" w:cs="Calibri"/>
                <w:color w:val="000000"/>
                <w:lang w:val="es-ES" w:eastAsia="es-ES"/>
              </w:rPr>
            </w:pPr>
            <w:r w:rsidRPr="00AC7E41">
              <w:rPr>
                <w:rFonts w:ascii="Calibri" w:eastAsia="Times New Roman" w:hAnsi="Calibri" w:cs="Calibri"/>
                <w:color w:val="000000"/>
                <w:lang w:val="es-ES" w:eastAsia="es-ES"/>
              </w:rPr>
              <w:t>12700,00</w:t>
            </w:r>
          </w:p>
        </w:tc>
      </w:tr>
      <w:tr w:rsidR="00AC7E41" w:rsidRPr="00AC7E41" w14:paraId="1851BB57" w14:textId="77777777" w:rsidTr="00AC7E41">
        <w:trPr>
          <w:trHeight w:val="290"/>
        </w:trPr>
        <w:tc>
          <w:tcPr>
            <w:tcW w:w="6096" w:type="dxa"/>
            <w:tcBorders>
              <w:top w:val="nil"/>
              <w:left w:val="single" w:sz="4" w:space="0" w:color="C0C0C0"/>
              <w:bottom w:val="single" w:sz="4" w:space="0" w:color="C0C0C0"/>
              <w:right w:val="single" w:sz="4" w:space="0" w:color="C0C0C0"/>
            </w:tcBorders>
            <w:shd w:val="clear" w:color="000000" w:fill="FFFFFF"/>
            <w:noWrap/>
            <w:vAlign w:val="bottom"/>
            <w:hideMark/>
          </w:tcPr>
          <w:p w14:paraId="41ECC179" w14:textId="77777777" w:rsidR="00AC7E41" w:rsidRPr="00AC7E41" w:rsidRDefault="00AC7E41" w:rsidP="00AC7E41">
            <w:pPr>
              <w:spacing w:line="240" w:lineRule="auto"/>
              <w:ind w:firstLineChars="100" w:firstLine="220"/>
              <w:rPr>
                <w:rFonts w:ascii="Calibri" w:eastAsia="Times New Roman" w:hAnsi="Calibri" w:cs="Calibri"/>
                <w:color w:val="000000"/>
                <w:lang w:val="es-ES" w:eastAsia="es-ES"/>
              </w:rPr>
            </w:pPr>
            <w:r w:rsidRPr="00AC7E41">
              <w:rPr>
                <w:rFonts w:ascii="Calibri" w:eastAsia="Times New Roman" w:hAnsi="Calibri" w:cs="Calibri"/>
                <w:color w:val="000000"/>
                <w:lang w:val="es-ES" w:eastAsia="es-ES"/>
              </w:rPr>
              <w:t>Relaciones Publicas</w:t>
            </w:r>
          </w:p>
        </w:tc>
        <w:tc>
          <w:tcPr>
            <w:tcW w:w="1984" w:type="dxa"/>
            <w:tcBorders>
              <w:top w:val="nil"/>
              <w:left w:val="nil"/>
              <w:bottom w:val="single" w:sz="4" w:space="0" w:color="C0C0C0"/>
              <w:right w:val="single" w:sz="4" w:space="0" w:color="C0C0C0"/>
            </w:tcBorders>
            <w:shd w:val="clear" w:color="000000" w:fill="FFFFFF"/>
            <w:noWrap/>
            <w:vAlign w:val="bottom"/>
            <w:hideMark/>
          </w:tcPr>
          <w:p w14:paraId="32C70684" w14:textId="77777777" w:rsidR="00AC7E41" w:rsidRPr="00AC7E41" w:rsidRDefault="00AC7E41" w:rsidP="00AC7E41">
            <w:pPr>
              <w:spacing w:line="240" w:lineRule="auto"/>
              <w:jc w:val="right"/>
              <w:rPr>
                <w:rFonts w:ascii="Calibri" w:eastAsia="Times New Roman" w:hAnsi="Calibri" w:cs="Calibri"/>
                <w:color w:val="000000"/>
                <w:lang w:val="es-ES" w:eastAsia="es-ES"/>
              </w:rPr>
            </w:pPr>
            <w:r w:rsidRPr="00AC7E41">
              <w:rPr>
                <w:rFonts w:ascii="Calibri" w:eastAsia="Times New Roman" w:hAnsi="Calibri" w:cs="Calibri"/>
                <w:color w:val="000000"/>
                <w:lang w:val="es-ES" w:eastAsia="es-ES"/>
              </w:rPr>
              <w:t>4500,00</w:t>
            </w:r>
          </w:p>
        </w:tc>
      </w:tr>
      <w:tr w:rsidR="00AC7E41" w:rsidRPr="00AC7E41" w14:paraId="7E0C5B35" w14:textId="77777777" w:rsidTr="00AC7E41">
        <w:trPr>
          <w:trHeight w:val="290"/>
        </w:trPr>
        <w:tc>
          <w:tcPr>
            <w:tcW w:w="6096" w:type="dxa"/>
            <w:tcBorders>
              <w:top w:val="nil"/>
              <w:left w:val="single" w:sz="4" w:space="0" w:color="C0C0C0"/>
              <w:bottom w:val="single" w:sz="4" w:space="0" w:color="C0C0C0"/>
              <w:right w:val="single" w:sz="4" w:space="0" w:color="C0C0C0"/>
            </w:tcBorders>
            <w:shd w:val="clear" w:color="000000" w:fill="FFFFFF"/>
            <w:noWrap/>
            <w:vAlign w:val="bottom"/>
            <w:hideMark/>
          </w:tcPr>
          <w:p w14:paraId="128CB3BA" w14:textId="77777777" w:rsidR="00AC7E41" w:rsidRPr="00AC7E41" w:rsidRDefault="00AC7E41" w:rsidP="00AC7E41">
            <w:pPr>
              <w:spacing w:line="240" w:lineRule="auto"/>
              <w:ind w:firstLineChars="100" w:firstLine="220"/>
              <w:rPr>
                <w:rFonts w:ascii="Calibri" w:eastAsia="Times New Roman" w:hAnsi="Calibri" w:cs="Calibri"/>
                <w:color w:val="000000"/>
                <w:lang w:val="es-ES" w:eastAsia="es-ES"/>
              </w:rPr>
            </w:pPr>
            <w:r w:rsidRPr="00AC7E41">
              <w:rPr>
                <w:rFonts w:ascii="Calibri" w:eastAsia="Times New Roman" w:hAnsi="Calibri" w:cs="Calibri"/>
                <w:color w:val="000000"/>
                <w:lang w:val="es-ES" w:eastAsia="es-ES"/>
              </w:rPr>
              <w:t>Otras colaboraciones no docentes</w:t>
            </w:r>
          </w:p>
        </w:tc>
        <w:tc>
          <w:tcPr>
            <w:tcW w:w="1984" w:type="dxa"/>
            <w:tcBorders>
              <w:top w:val="nil"/>
              <w:left w:val="nil"/>
              <w:bottom w:val="single" w:sz="4" w:space="0" w:color="C0C0C0"/>
              <w:right w:val="single" w:sz="4" w:space="0" w:color="C0C0C0"/>
            </w:tcBorders>
            <w:shd w:val="clear" w:color="000000" w:fill="FFFFFF"/>
            <w:noWrap/>
            <w:vAlign w:val="bottom"/>
            <w:hideMark/>
          </w:tcPr>
          <w:p w14:paraId="3AD7A61C" w14:textId="77777777" w:rsidR="00AC7E41" w:rsidRPr="00AC7E41" w:rsidRDefault="00AC7E41" w:rsidP="00AC7E41">
            <w:pPr>
              <w:spacing w:line="240" w:lineRule="auto"/>
              <w:jc w:val="right"/>
              <w:rPr>
                <w:rFonts w:ascii="Calibri" w:eastAsia="Times New Roman" w:hAnsi="Calibri" w:cs="Calibri"/>
                <w:color w:val="000000"/>
                <w:lang w:val="es-ES" w:eastAsia="es-ES"/>
              </w:rPr>
            </w:pPr>
            <w:r w:rsidRPr="00AC7E41">
              <w:rPr>
                <w:rFonts w:ascii="Calibri" w:eastAsia="Times New Roman" w:hAnsi="Calibri" w:cs="Calibri"/>
                <w:color w:val="000000"/>
                <w:lang w:val="es-ES" w:eastAsia="es-ES"/>
              </w:rPr>
              <w:t>3000,00</w:t>
            </w:r>
          </w:p>
        </w:tc>
      </w:tr>
      <w:tr w:rsidR="00AC7E41" w:rsidRPr="00AC7E41" w14:paraId="7C0118A4" w14:textId="77777777" w:rsidTr="00AC7E41">
        <w:trPr>
          <w:trHeight w:val="290"/>
        </w:trPr>
        <w:tc>
          <w:tcPr>
            <w:tcW w:w="6096" w:type="dxa"/>
            <w:tcBorders>
              <w:top w:val="nil"/>
              <w:left w:val="single" w:sz="4" w:space="0" w:color="C0C0C0"/>
              <w:bottom w:val="single" w:sz="4" w:space="0" w:color="C0C0C0"/>
              <w:right w:val="single" w:sz="4" w:space="0" w:color="C0C0C0"/>
            </w:tcBorders>
            <w:shd w:val="clear" w:color="000000" w:fill="FFFFFF"/>
            <w:noWrap/>
            <w:vAlign w:val="bottom"/>
            <w:hideMark/>
          </w:tcPr>
          <w:p w14:paraId="3B13F4B1" w14:textId="77777777" w:rsidR="00AC7E41" w:rsidRPr="00AC7E41" w:rsidRDefault="00AC7E41" w:rsidP="00AC7E41">
            <w:pPr>
              <w:spacing w:line="240" w:lineRule="auto"/>
              <w:ind w:firstLineChars="100" w:firstLine="220"/>
              <w:rPr>
                <w:rFonts w:ascii="Calibri" w:eastAsia="Times New Roman" w:hAnsi="Calibri" w:cs="Calibri"/>
                <w:color w:val="000000"/>
                <w:lang w:val="es-ES" w:eastAsia="es-ES"/>
              </w:rPr>
            </w:pPr>
            <w:r w:rsidRPr="00AC7E41">
              <w:rPr>
                <w:rFonts w:ascii="Calibri" w:eastAsia="Times New Roman" w:hAnsi="Calibri" w:cs="Calibri"/>
                <w:color w:val="000000"/>
                <w:lang w:val="es-ES" w:eastAsia="es-ES"/>
              </w:rPr>
              <w:t>Postales</w:t>
            </w:r>
          </w:p>
        </w:tc>
        <w:tc>
          <w:tcPr>
            <w:tcW w:w="1984" w:type="dxa"/>
            <w:tcBorders>
              <w:top w:val="nil"/>
              <w:left w:val="nil"/>
              <w:bottom w:val="single" w:sz="4" w:space="0" w:color="C0C0C0"/>
              <w:right w:val="single" w:sz="4" w:space="0" w:color="C0C0C0"/>
            </w:tcBorders>
            <w:shd w:val="clear" w:color="000000" w:fill="FFFFFF"/>
            <w:noWrap/>
            <w:vAlign w:val="bottom"/>
            <w:hideMark/>
          </w:tcPr>
          <w:p w14:paraId="079F0EA2" w14:textId="77777777" w:rsidR="00AC7E41" w:rsidRPr="00AC7E41" w:rsidRDefault="00AC7E41" w:rsidP="00AC7E41">
            <w:pPr>
              <w:spacing w:line="240" w:lineRule="auto"/>
              <w:jc w:val="right"/>
              <w:rPr>
                <w:rFonts w:ascii="Calibri" w:eastAsia="Times New Roman" w:hAnsi="Calibri" w:cs="Calibri"/>
                <w:color w:val="000000"/>
                <w:lang w:val="es-ES" w:eastAsia="es-ES"/>
              </w:rPr>
            </w:pPr>
            <w:r w:rsidRPr="00AC7E41">
              <w:rPr>
                <w:rFonts w:ascii="Calibri" w:eastAsia="Times New Roman" w:hAnsi="Calibri" w:cs="Calibri"/>
                <w:color w:val="000000"/>
                <w:lang w:val="es-ES" w:eastAsia="es-ES"/>
              </w:rPr>
              <w:t>1000,00</w:t>
            </w:r>
          </w:p>
        </w:tc>
      </w:tr>
      <w:tr w:rsidR="00AC7E41" w:rsidRPr="00AC7E41" w14:paraId="6A49D39E" w14:textId="77777777" w:rsidTr="00AC7E41">
        <w:trPr>
          <w:trHeight w:val="290"/>
        </w:trPr>
        <w:tc>
          <w:tcPr>
            <w:tcW w:w="6096" w:type="dxa"/>
            <w:tcBorders>
              <w:top w:val="nil"/>
              <w:left w:val="single" w:sz="4" w:space="0" w:color="C0C0C0"/>
              <w:bottom w:val="single" w:sz="4" w:space="0" w:color="C0C0C0"/>
              <w:right w:val="single" w:sz="4" w:space="0" w:color="C0C0C0"/>
            </w:tcBorders>
            <w:shd w:val="clear" w:color="000000" w:fill="FFFFFF"/>
            <w:noWrap/>
            <w:vAlign w:val="bottom"/>
            <w:hideMark/>
          </w:tcPr>
          <w:p w14:paraId="511B49D5" w14:textId="77777777" w:rsidR="00AC7E41" w:rsidRPr="00AC7E41" w:rsidRDefault="00AC7E41" w:rsidP="00AC7E41">
            <w:pPr>
              <w:spacing w:line="240" w:lineRule="auto"/>
              <w:ind w:firstLineChars="100" w:firstLine="220"/>
              <w:rPr>
                <w:rFonts w:ascii="Calibri" w:eastAsia="Times New Roman" w:hAnsi="Calibri" w:cs="Calibri"/>
                <w:color w:val="000000"/>
                <w:lang w:val="es-ES" w:eastAsia="es-ES"/>
              </w:rPr>
            </w:pPr>
            <w:r w:rsidRPr="00AC7E41">
              <w:rPr>
                <w:rFonts w:ascii="Calibri" w:eastAsia="Times New Roman" w:hAnsi="Calibri" w:cs="Calibri"/>
                <w:color w:val="000000"/>
                <w:lang w:val="es-ES" w:eastAsia="es-ES"/>
              </w:rPr>
              <w:t xml:space="preserve">Servicio </w:t>
            </w:r>
            <w:proofErr w:type="spellStart"/>
            <w:r w:rsidRPr="00AC7E41">
              <w:rPr>
                <w:rFonts w:ascii="Calibri" w:eastAsia="Times New Roman" w:hAnsi="Calibri" w:cs="Calibri"/>
                <w:color w:val="000000"/>
                <w:lang w:val="es-ES" w:eastAsia="es-ES"/>
              </w:rPr>
              <w:t>Mensajeria</w:t>
            </w:r>
            <w:proofErr w:type="spellEnd"/>
          </w:p>
        </w:tc>
        <w:tc>
          <w:tcPr>
            <w:tcW w:w="1984" w:type="dxa"/>
            <w:tcBorders>
              <w:top w:val="nil"/>
              <w:left w:val="nil"/>
              <w:bottom w:val="single" w:sz="4" w:space="0" w:color="C0C0C0"/>
              <w:right w:val="single" w:sz="4" w:space="0" w:color="C0C0C0"/>
            </w:tcBorders>
            <w:shd w:val="clear" w:color="000000" w:fill="FFFFFF"/>
            <w:noWrap/>
            <w:vAlign w:val="bottom"/>
            <w:hideMark/>
          </w:tcPr>
          <w:p w14:paraId="1EEC4CC5" w14:textId="77777777" w:rsidR="00AC7E41" w:rsidRPr="00AC7E41" w:rsidRDefault="00AC7E41" w:rsidP="00AC7E41">
            <w:pPr>
              <w:spacing w:line="240" w:lineRule="auto"/>
              <w:jc w:val="right"/>
              <w:rPr>
                <w:rFonts w:ascii="Calibri" w:eastAsia="Times New Roman" w:hAnsi="Calibri" w:cs="Calibri"/>
                <w:color w:val="000000"/>
                <w:lang w:val="es-ES" w:eastAsia="es-ES"/>
              </w:rPr>
            </w:pPr>
            <w:r w:rsidRPr="00AC7E41">
              <w:rPr>
                <w:rFonts w:ascii="Calibri" w:eastAsia="Times New Roman" w:hAnsi="Calibri" w:cs="Calibri"/>
                <w:color w:val="000000"/>
                <w:lang w:val="es-ES" w:eastAsia="es-ES"/>
              </w:rPr>
              <w:t>500,00</w:t>
            </w:r>
          </w:p>
        </w:tc>
      </w:tr>
      <w:tr w:rsidR="00AC7E41" w:rsidRPr="00AC7E41" w14:paraId="757608F6" w14:textId="77777777" w:rsidTr="00AC7E41">
        <w:trPr>
          <w:trHeight w:val="290"/>
        </w:trPr>
        <w:tc>
          <w:tcPr>
            <w:tcW w:w="6096" w:type="dxa"/>
            <w:tcBorders>
              <w:top w:val="nil"/>
              <w:left w:val="single" w:sz="4" w:space="0" w:color="C0C0C0"/>
              <w:bottom w:val="single" w:sz="4" w:space="0" w:color="C0C0C0"/>
              <w:right w:val="single" w:sz="4" w:space="0" w:color="C0C0C0"/>
            </w:tcBorders>
            <w:shd w:val="clear" w:color="000000" w:fill="FFFFFF"/>
            <w:noWrap/>
            <w:vAlign w:val="bottom"/>
            <w:hideMark/>
          </w:tcPr>
          <w:p w14:paraId="2D483B20" w14:textId="77777777" w:rsidR="00AC7E41" w:rsidRPr="00AC7E41" w:rsidRDefault="00AC7E41" w:rsidP="00AC7E41">
            <w:pPr>
              <w:spacing w:line="240" w:lineRule="auto"/>
              <w:ind w:firstLineChars="100" w:firstLine="220"/>
              <w:rPr>
                <w:rFonts w:ascii="Calibri" w:eastAsia="Times New Roman" w:hAnsi="Calibri" w:cs="Calibri"/>
                <w:color w:val="000000"/>
                <w:lang w:val="es-ES" w:eastAsia="es-ES"/>
              </w:rPr>
            </w:pPr>
            <w:r w:rsidRPr="00AC7E41">
              <w:rPr>
                <w:rFonts w:ascii="Calibri" w:eastAsia="Times New Roman" w:hAnsi="Calibri" w:cs="Calibri"/>
                <w:color w:val="000000"/>
                <w:lang w:val="es-ES" w:eastAsia="es-ES"/>
              </w:rPr>
              <w:t>Locomociones</w:t>
            </w:r>
          </w:p>
        </w:tc>
        <w:tc>
          <w:tcPr>
            <w:tcW w:w="1984" w:type="dxa"/>
            <w:tcBorders>
              <w:top w:val="nil"/>
              <w:left w:val="nil"/>
              <w:bottom w:val="single" w:sz="4" w:space="0" w:color="C0C0C0"/>
              <w:right w:val="single" w:sz="4" w:space="0" w:color="C0C0C0"/>
            </w:tcBorders>
            <w:shd w:val="clear" w:color="000000" w:fill="FFFFFF"/>
            <w:noWrap/>
            <w:vAlign w:val="bottom"/>
            <w:hideMark/>
          </w:tcPr>
          <w:p w14:paraId="47111596" w14:textId="77777777" w:rsidR="00AC7E41" w:rsidRPr="00AC7E41" w:rsidRDefault="00AC7E41" w:rsidP="00AC7E41">
            <w:pPr>
              <w:spacing w:line="240" w:lineRule="auto"/>
              <w:jc w:val="right"/>
              <w:rPr>
                <w:rFonts w:ascii="Calibri" w:eastAsia="Times New Roman" w:hAnsi="Calibri" w:cs="Calibri"/>
                <w:color w:val="000000"/>
                <w:lang w:val="es-ES" w:eastAsia="es-ES"/>
              </w:rPr>
            </w:pPr>
            <w:r w:rsidRPr="00AC7E41">
              <w:rPr>
                <w:rFonts w:ascii="Calibri" w:eastAsia="Times New Roman" w:hAnsi="Calibri" w:cs="Calibri"/>
                <w:color w:val="000000"/>
                <w:lang w:val="es-ES" w:eastAsia="es-ES"/>
              </w:rPr>
              <w:t>1300,00</w:t>
            </w:r>
          </w:p>
        </w:tc>
      </w:tr>
      <w:tr w:rsidR="00AC7E41" w:rsidRPr="00AC7E41" w14:paraId="5A4E8362" w14:textId="77777777" w:rsidTr="00AC7E41">
        <w:trPr>
          <w:trHeight w:val="290"/>
        </w:trPr>
        <w:tc>
          <w:tcPr>
            <w:tcW w:w="6096" w:type="dxa"/>
            <w:tcBorders>
              <w:top w:val="nil"/>
              <w:left w:val="single" w:sz="4" w:space="0" w:color="C0C0C0"/>
              <w:bottom w:val="single" w:sz="4" w:space="0" w:color="C0C0C0"/>
              <w:right w:val="single" w:sz="4" w:space="0" w:color="C0C0C0"/>
            </w:tcBorders>
            <w:shd w:val="clear" w:color="000000" w:fill="FFFFFF"/>
            <w:noWrap/>
            <w:vAlign w:val="bottom"/>
            <w:hideMark/>
          </w:tcPr>
          <w:p w14:paraId="4C42ADAB" w14:textId="77777777" w:rsidR="00AC7E41" w:rsidRPr="00AC7E41" w:rsidRDefault="00AC7E41" w:rsidP="00AC7E41">
            <w:pPr>
              <w:spacing w:line="240" w:lineRule="auto"/>
              <w:ind w:firstLineChars="100" w:firstLine="220"/>
              <w:rPr>
                <w:rFonts w:ascii="Calibri" w:eastAsia="Times New Roman" w:hAnsi="Calibri" w:cs="Calibri"/>
                <w:color w:val="000000"/>
                <w:lang w:val="es-ES" w:eastAsia="es-ES"/>
              </w:rPr>
            </w:pPr>
            <w:r w:rsidRPr="00AC7E41">
              <w:rPr>
                <w:rFonts w:ascii="Calibri" w:eastAsia="Times New Roman" w:hAnsi="Calibri" w:cs="Calibri"/>
                <w:color w:val="000000"/>
                <w:lang w:val="es-ES" w:eastAsia="es-ES"/>
              </w:rPr>
              <w:t>Viajes</w:t>
            </w:r>
          </w:p>
        </w:tc>
        <w:tc>
          <w:tcPr>
            <w:tcW w:w="1984" w:type="dxa"/>
            <w:tcBorders>
              <w:top w:val="nil"/>
              <w:left w:val="nil"/>
              <w:bottom w:val="single" w:sz="4" w:space="0" w:color="C0C0C0"/>
              <w:right w:val="single" w:sz="4" w:space="0" w:color="C0C0C0"/>
            </w:tcBorders>
            <w:shd w:val="clear" w:color="000000" w:fill="FFFFFF"/>
            <w:noWrap/>
            <w:vAlign w:val="bottom"/>
            <w:hideMark/>
          </w:tcPr>
          <w:p w14:paraId="350D4CF8" w14:textId="77777777" w:rsidR="00AC7E41" w:rsidRPr="00AC7E41" w:rsidRDefault="00AC7E41" w:rsidP="00AC7E41">
            <w:pPr>
              <w:spacing w:line="240" w:lineRule="auto"/>
              <w:jc w:val="right"/>
              <w:rPr>
                <w:rFonts w:ascii="Calibri" w:eastAsia="Times New Roman" w:hAnsi="Calibri" w:cs="Calibri"/>
                <w:color w:val="000000"/>
                <w:lang w:val="es-ES" w:eastAsia="es-ES"/>
              </w:rPr>
            </w:pPr>
            <w:r w:rsidRPr="00AC7E41">
              <w:rPr>
                <w:rFonts w:ascii="Calibri" w:eastAsia="Times New Roman" w:hAnsi="Calibri" w:cs="Calibri"/>
                <w:color w:val="000000"/>
                <w:lang w:val="es-ES" w:eastAsia="es-ES"/>
              </w:rPr>
              <w:t>19000,00</w:t>
            </w:r>
          </w:p>
        </w:tc>
      </w:tr>
      <w:tr w:rsidR="00AC7E41" w:rsidRPr="00AC7E41" w14:paraId="2412B604" w14:textId="77777777" w:rsidTr="00AC7E41">
        <w:trPr>
          <w:trHeight w:val="290"/>
        </w:trPr>
        <w:tc>
          <w:tcPr>
            <w:tcW w:w="6096" w:type="dxa"/>
            <w:tcBorders>
              <w:top w:val="nil"/>
              <w:left w:val="single" w:sz="4" w:space="0" w:color="C0C0C0"/>
              <w:bottom w:val="single" w:sz="4" w:space="0" w:color="C0C0C0"/>
              <w:right w:val="single" w:sz="4" w:space="0" w:color="C0C0C0"/>
            </w:tcBorders>
            <w:shd w:val="clear" w:color="000000" w:fill="FFFFFF"/>
            <w:noWrap/>
            <w:vAlign w:val="bottom"/>
            <w:hideMark/>
          </w:tcPr>
          <w:p w14:paraId="111336C6" w14:textId="77777777" w:rsidR="00AC7E41" w:rsidRPr="00AC7E41" w:rsidRDefault="00AC7E41" w:rsidP="00AC7E41">
            <w:pPr>
              <w:spacing w:line="240" w:lineRule="auto"/>
              <w:ind w:firstLineChars="100" w:firstLine="220"/>
              <w:rPr>
                <w:rFonts w:ascii="Calibri" w:eastAsia="Times New Roman" w:hAnsi="Calibri" w:cs="Calibri"/>
                <w:color w:val="000000"/>
                <w:lang w:val="es-ES" w:eastAsia="es-ES"/>
              </w:rPr>
            </w:pPr>
            <w:r w:rsidRPr="00AC7E41">
              <w:rPr>
                <w:rFonts w:ascii="Calibri" w:eastAsia="Times New Roman" w:hAnsi="Calibri" w:cs="Calibri"/>
                <w:color w:val="000000"/>
                <w:lang w:val="es-ES" w:eastAsia="es-ES"/>
              </w:rPr>
              <w:t>Otros Gastos</w:t>
            </w:r>
          </w:p>
        </w:tc>
        <w:tc>
          <w:tcPr>
            <w:tcW w:w="1984" w:type="dxa"/>
            <w:tcBorders>
              <w:top w:val="nil"/>
              <w:left w:val="nil"/>
              <w:bottom w:val="single" w:sz="4" w:space="0" w:color="C0C0C0"/>
              <w:right w:val="single" w:sz="4" w:space="0" w:color="C0C0C0"/>
            </w:tcBorders>
            <w:shd w:val="clear" w:color="000000" w:fill="FFFFFF"/>
            <w:noWrap/>
            <w:vAlign w:val="bottom"/>
            <w:hideMark/>
          </w:tcPr>
          <w:p w14:paraId="2928FA2F" w14:textId="77777777" w:rsidR="00AC7E41" w:rsidRPr="00AC7E41" w:rsidRDefault="00AC7E41" w:rsidP="00AC7E41">
            <w:pPr>
              <w:spacing w:line="240" w:lineRule="auto"/>
              <w:jc w:val="right"/>
              <w:rPr>
                <w:rFonts w:ascii="Calibri" w:eastAsia="Times New Roman" w:hAnsi="Calibri" w:cs="Calibri"/>
                <w:color w:val="000000"/>
                <w:lang w:val="es-ES" w:eastAsia="es-ES"/>
              </w:rPr>
            </w:pPr>
            <w:r w:rsidRPr="00AC7E41">
              <w:rPr>
                <w:rFonts w:ascii="Calibri" w:eastAsia="Times New Roman" w:hAnsi="Calibri" w:cs="Calibri"/>
                <w:color w:val="000000"/>
                <w:lang w:val="es-ES" w:eastAsia="es-ES"/>
              </w:rPr>
              <w:t>1200,00</w:t>
            </w:r>
          </w:p>
        </w:tc>
      </w:tr>
      <w:tr w:rsidR="00AC7E41" w:rsidRPr="00AC7E41" w14:paraId="3CBBDBD0" w14:textId="77777777" w:rsidTr="00AC7E41">
        <w:trPr>
          <w:trHeight w:val="290"/>
        </w:trPr>
        <w:tc>
          <w:tcPr>
            <w:tcW w:w="6096" w:type="dxa"/>
            <w:tcBorders>
              <w:top w:val="nil"/>
              <w:left w:val="single" w:sz="4" w:space="0" w:color="C0C0C0"/>
              <w:bottom w:val="single" w:sz="4" w:space="0" w:color="C0C0C0"/>
              <w:right w:val="single" w:sz="4" w:space="0" w:color="C0C0C0"/>
            </w:tcBorders>
            <w:shd w:val="clear" w:color="000000" w:fill="FFFFFF"/>
            <w:noWrap/>
            <w:vAlign w:val="bottom"/>
            <w:hideMark/>
          </w:tcPr>
          <w:p w14:paraId="7CDD823A" w14:textId="77777777" w:rsidR="00AC7E41" w:rsidRPr="00AC7E41" w:rsidRDefault="00AC7E41" w:rsidP="00AC7E41">
            <w:pPr>
              <w:spacing w:line="240" w:lineRule="auto"/>
              <w:ind w:firstLineChars="100" w:firstLine="220"/>
              <w:rPr>
                <w:rFonts w:ascii="Calibri" w:eastAsia="Times New Roman" w:hAnsi="Calibri" w:cs="Calibri"/>
                <w:color w:val="000000"/>
                <w:lang w:val="es-ES" w:eastAsia="es-ES"/>
              </w:rPr>
            </w:pPr>
            <w:r w:rsidRPr="00AC7E41">
              <w:rPr>
                <w:rFonts w:ascii="Calibri" w:eastAsia="Times New Roman" w:hAnsi="Calibri" w:cs="Calibri"/>
                <w:color w:val="000000"/>
                <w:lang w:val="es-ES" w:eastAsia="es-ES"/>
              </w:rPr>
              <w:t>Servicios de catering, cafetería y consumiciones</w:t>
            </w:r>
          </w:p>
        </w:tc>
        <w:tc>
          <w:tcPr>
            <w:tcW w:w="1984" w:type="dxa"/>
            <w:tcBorders>
              <w:top w:val="nil"/>
              <w:left w:val="nil"/>
              <w:bottom w:val="single" w:sz="4" w:space="0" w:color="C0C0C0"/>
              <w:right w:val="single" w:sz="4" w:space="0" w:color="C0C0C0"/>
            </w:tcBorders>
            <w:shd w:val="clear" w:color="000000" w:fill="FFFFFF"/>
            <w:noWrap/>
            <w:vAlign w:val="bottom"/>
            <w:hideMark/>
          </w:tcPr>
          <w:p w14:paraId="58D9F5E9" w14:textId="77777777" w:rsidR="00AC7E41" w:rsidRPr="00AC7E41" w:rsidRDefault="00AC7E41" w:rsidP="00AC7E41">
            <w:pPr>
              <w:spacing w:line="240" w:lineRule="auto"/>
              <w:jc w:val="right"/>
              <w:rPr>
                <w:rFonts w:ascii="Calibri" w:eastAsia="Times New Roman" w:hAnsi="Calibri" w:cs="Calibri"/>
                <w:color w:val="000000"/>
                <w:lang w:val="es-ES" w:eastAsia="es-ES"/>
              </w:rPr>
            </w:pPr>
            <w:r w:rsidRPr="00AC7E41">
              <w:rPr>
                <w:rFonts w:ascii="Calibri" w:eastAsia="Times New Roman" w:hAnsi="Calibri" w:cs="Calibri"/>
                <w:color w:val="000000"/>
                <w:lang w:val="es-ES" w:eastAsia="es-ES"/>
              </w:rPr>
              <w:t>9700,00</w:t>
            </w:r>
          </w:p>
        </w:tc>
      </w:tr>
      <w:tr w:rsidR="00AC7E41" w:rsidRPr="00AC7E41" w14:paraId="242A5373" w14:textId="77777777" w:rsidTr="00AC7E41">
        <w:trPr>
          <w:trHeight w:val="290"/>
        </w:trPr>
        <w:tc>
          <w:tcPr>
            <w:tcW w:w="6096" w:type="dxa"/>
            <w:tcBorders>
              <w:top w:val="nil"/>
              <w:left w:val="single" w:sz="4" w:space="0" w:color="C0C0C0"/>
              <w:bottom w:val="single" w:sz="4" w:space="0" w:color="C0C0C0"/>
              <w:right w:val="single" w:sz="4" w:space="0" w:color="C0C0C0"/>
            </w:tcBorders>
            <w:shd w:val="clear" w:color="000000" w:fill="FFFFFF"/>
            <w:noWrap/>
            <w:vAlign w:val="bottom"/>
            <w:hideMark/>
          </w:tcPr>
          <w:p w14:paraId="0DEC912F" w14:textId="77777777" w:rsidR="00AC7E41" w:rsidRPr="00AC7E41" w:rsidRDefault="00AC7E41" w:rsidP="00AC7E41">
            <w:pPr>
              <w:spacing w:line="240" w:lineRule="auto"/>
              <w:ind w:firstLineChars="100" w:firstLine="220"/>
              <w:rPr>
                <w:rFonts w:ascii="Calibri" w:eastAsia="Times New Roman" w:hAnsi="Calibri" w:cs="Calibri"/>
                <w:color w:val="000000"/>
                <w:lang w:val="es-ES" w:eastAsia="es-ES"/>
              </w:rPr>
            </w:pPr>
            <w:r w:rsidRPr="00AC7E41">
              <w:rPr>
                <w:rFonts w:ascii="Calibri" w:eastAsia="Times New Roman" w:hAnsi="Calibri" w:cs="Calibri"/>
                <w:color w:val="000000"/>
                <w:lang w:val="es-ES" w:eastAsia="es-ES"/>
              </w:rPr>
              <w:t>Publicaciones Propias Libros</w:t>
            </w:r>
          </w:p>
        </w:tc>
        <w:tc>
          <w:tcPr>
            <w:tcW w:w="1984" w:type="dxa"/>
            <w:tcBorders>
              <w:top w:val="nil"/>
              <w:left w:val="nil"/>
              <w:bottom w:val="single" w:sz="4" w:space="0" w:color="C0C0C0"/>
              <w:right w:val="single" w:sz="4" w:space="0" w:color="C0C0C0"/>
            </w:tcBorders>
            <w:shd w:val="clear" w:color="000000" w:fill="FFFFFF"/>
            <w:noWrap/>
            <w:vAlign w:val="bottom"/>
            <w:hideMark/>
          </w:tcPr>
          <w:p w14:paraId="478A6AA7" w14:textId="77777777" w:rsidR="00AC7E41" w:rsidRPr="00AC7E41" w:rsidRDefault="00AC7E41" w:rsidP="00AC7E41">
            <w:pPr>
              <w:spacing w:line="240" w:lineRule="auto"/>
              <w:jc w:val="right"/>
              <w:rPr>
                <w:rFonts w:ascii="Calibri" w:eastAsia="Times New Roman" w:hAnsi="Calibri" w:cs="Calibri"/>
                <w:color w:val="000000"/>
                <w:lang w:val="es-ES" w:eastAsia="es-ES"/>
              </w:rPr>
            </w:pPr>
            <w:r w:rsidRPr="00AC7E41">
              <w:rPr>
                <w:rFonts w:ascii="Calibri" w:eastAsia="Times New Roman" w:hAnsi="Calibri" w:cs="Calibri"/>
                <w:color w:val="000000"/>
                <w:lang w:val="es-ES" w:eastAsia="es-ES"/>
              </w:rPr>
              <w:t>30500,00</w:t>
            </w:r>
          </w:p>
        </w:tc>
      </w:tr>
      <w:tr w:rsidR="00AC7E41" w:rsidRPr="00AC7E41" w14:paraId="5A31BF62" w14:textId="77777777" w:rsidTr="00AC7E41">
        <w:trPr>
          <w:trHeight w:val="290"/>
        </w:trPr>
        <w:tc>
          <w:tcPr>
            <w:tcW w:w="6096" w:type="dxa"/>
            <w:tcBorders>
              <w:top w:val="nil"/>
              <w:left w:val="single" w:sz="4" w:space="0" w:color="C0C0C0"/>
              <w:bottom w:val="single" w:sz="4" w:space="0" w:color="C0C0C0"/>
              <w:right w:val="single" w:sz="4" w:space="0" w:color="C0C0C0"/>
            </w:tcBorders>
            <w:shd w:val="clear" w:color="000000" w:fill="FFFFFF"/>
            <w:noWrap/>
            <w:vAlign w:val="bottom"/>
            <w:hideMark/>
          </w:tcPr>
          <w:p w14:paraId="06D020E6" w14:textId="77777777" w:rsidR="00AC7E41" w:rsidRPr="00AC7E41" w:rsidRDefault="00AC7E41" w:rsidP="00AC7E41">
            <w:pPr>
              <w:spacing w:line="240" w:lineRule="auto"/>
              <w:ind w:firstLineChars="100" w:firstLine="220"/>
              <w:rPr>
                <w:rFonts w:ascii="Calibri" w:eastAsia="Times New Roman" w:hAnsi="Calibri" w:cs="Calibri"/>
                <w:color w:val="000000"/>
                <w:lang w:val="es-ES" w:eastAsia="es-ES"/>
              </w:rPr>
            </w:pPr>
            <w:r w:rsidRPr="00AC7E41">
              <w:rPr>
                <w:rFonts w:ascii="Calibri" w:eastAsia="Times New Roman" w:hAnsi="Calibri" w:cs="Calibri"/>
                <w:color w:val="000000"/>
                <w:lang w:val="es-ES" w:eastAsia="es-ES"/>
              </w:rPr>
              <w:t>Publicaciones propias (revistas, periódicos)</w:t>
            </w:r>
          </w:p>
        </w:tc>
        <w:tc>
          <w:tcPr>
            <w:tcW w:w="1984" w:type="dxa"/>
            <w:tcBorders>
              <w:top w:val="nil"/>
              <w:left w:val="nil"/>
              <w:bottom w:val="single" w:sz="4" w:space="0" w:color="C0C0C0"/>
              <w:right w:val="single" w:sz="4" w:space="0" w:color="C0C0C0"/>
            </w:tcBorders>
            <w:shd w:val="clear" w:color="000000" w:fill="FFFFFF"/>
            <w:noWrap/>
            <w:vAlign w:val="bottom"/>
            <w:hideMark/>
          </w:tcPr>
          <w:p w14:paraId="798ABAEB" w14:textId="77777777" w:rsidR="00AC7E41" w:rsidRPr="00AC7E41" w:rsidRDefault="00AC7E41" w:rsidP="00AC7E41">
            <w:pPr>
              <w:spacing w:line="240" w:lineRule="auto"/>
              <w:jc w:val="right"/>
              <w:rPr>
                <w:rFonts w:ascii="Calibri" w:eastAsia="Times New Roman" w:hAnsi="Calibri" w:cs="Calibri"/>
                <w:color w:val="000000"/>
                <w:lang w:val="es-ES" w:eastAsia="es-ES"/>
              </w:rPr>
            </w:pPr>
            <w:r w:rsidRPr="00AC7E41">
              <w:rPr>
                <w:rFonts w:ascii="Calibri" w:eastAsia="Times New Roman" w:hAnsi="Calibri" w:cs="Calibri"/>
                <w:color w:val="000000"/>
                <w:lang w:val="es-ES" w:eastAsia="es-ES"/>
              </w:rPr>
              <w:t>11200,00</w:t>
            </w:r>
          </w:p>
        </w:tc>
      </w:tr>
      <w:tr w:rsidR="00AC7E41" w:rsidRPr="00AC7E41" w14:paraId="3485D1C9" w14:textId="77777777" w:rsidTr="00AC7E41">
        <w:trPr>
          <w:trHeight w:val="290"/>
        </w:trPr>
        <w:tc>
          <w:tcPr>
            <w:tcW w:w="6096" w:type="dxa"/>
            <w:tcBorders>
              <w:top w:val="nil"/>
              <w:left w:val="single" w:sz="4" w:space="0" w:color="C0C0C0"/>
              <w:bottom w:val="single" w:sz="4" w:space="0" w:color="C0C0C0"/>
              <w:right w:val="single" w:sz="4" w:space="0" w:color="C0C0C0"/>
            </w:tcBorders>
            <w:shd w:val="clear" w:color="000000" w:fill="FFFFFF"/>
            <w:noWrap/>
            <w:vAlign w:val="bottom"/>
            <w:hideMark/>
          </w:tcPr>
          <w:p w14:paraId="4187EFBD" w14:textId="77777777" w:rsidR="00AC7E41" w:rsidRPr="00AC7E41" w:rsidRDefault="00AC7E41" w:rsidP="00AC7E41">
            <w:pPr>
              <w:spacing w:line="240" w:lineRule="auto"/>
              <w:ind w:firstLineChars="100" w:firstLine="220"/>
              <w:rPr>
                <w:rFonts w:ascii="Calibri" w:eastAsia="Times New Roman" w:hAnsi="Calibri" w:cs="Calibri"/>
                <w:color w:val="000000"/>
                <w:lang w:val="es-ES" w:eastAsia="es-ES"/>
              </w:rPr>
            </w:pPr>
            <w:r w:rsidRPr="00AC7E41">
              <w:rPr>
                <w:rFonts w:ascii="Calibri" w:eastAsia="Times New Roman" w:hAnsi="Calibri" w:cs="Calibri"/>
                <w:color w:val="000000"/>
                <w:lang w:val="es-ES" w:eastAsia="es-ES"/>
              </w:rPr>
              <w:t>Inscripciones a congresos, seminarios y jornadas</w:t>
            </w:r>
          </w:p>
        </w:tc>
        <w:tc>
          <w:tcPr>
            <w:tcW w:w="1984" w:type="dxa"/>
            <w:tcBorders>
              <w:top w:val="nil"/>
              <w:left w:val="nil"/>
              <w:bottom w:val="single" w:sz="4" w:space="0" w:color="C0C0C0"/>
              <w:right w:val="single" w:sz="4" w:space="0" w:color="C0C0C0"/>
            </w:tcBorders>
            <w:shd w:val="clear" w:color="000000" w:fill="FFFFFF"/>
            <w:noWrap/>
            <w:vAlign w:val="bottom"/>
            <w:hideMark/>
          </w:tcPr>
          <w:p w14:paraId="1704F709" w14:textId="77777777" w:rsidR="00AC7E41" w:rsidRPr="00AC7E41" w:rsidRDefault="00AC7E41" w:rsidP="00AC7E41">
            <w:pPr>
              <w:spacing w:line="240" w:lineRule="auto"/>
              <w:jc w:val="right"/>
              <w:rPr>
                <w:rFonts w:ascii="Calibri" w:eastAsia="Times New Roman" w:hAnsi="Calibri" w:cs="Calibri"/>
                <w:color w:val="000000"/>
                <w:lang w:val="es-ES" w:eastAsia="es-ES"/>
              </w:rPr>
            </w:pPr>
            <w:r w:rsidRPr="00AC7E41">
              <w:rPr>
                <w:rFonts w:ascii="Calibri" w:eastAsia="Times New Roman" w:hAnsi="Calibri" w:cs="Calibri"/>
                <w:color w:val="000000"/>
                <w:lang w:val="es-ES" w:eastAsia="es-ES"/>
              </w:rPr>
              <w:t>4400,00</w:t>
            </w:r>
          </w:p>
        </w:tc>
      </w:tr>
      <w:tr w:rsidR="00AC7E41" w:rsidRPr="00AC7E41" w14:paraId="31365581" w14:textId="77777777" w:rsidTr="00AC7E41">
        <w:trPr>
          <w:trHeight w:val="290"/>
        </w:trPr>
        <w:tc>
          <w:tcPr>
            <w:tcW w:w="6096" w:type="dxa"/>
            <w:tcBorders>
              <w:top w:val="nil"/>
              <w:left w:val="single" w:sz="4" w:space="0" w:color="C0C0C0"/>
              <w:bottom w:val="single" w:sz="4" w:space="0" w:color="C0C0C0"/>
              <w:right w:val="single" w:sz="4" w:space="0" w:color="C0C0C0"/>
            </w:tcBorders>
            <w:shd w:val="clear" w:color="000000" w:fill="FFFFFF"/>
            <w:noWrap/>
            <w:vAlign w:val="bottom"/>
            <w:hideMark/>
          </w:tcPr>
          <w:p w14:paraId="0CCDEABB" w14:textId="77777777" w:rsidR="00AC7E41" w:rsidRPr="00AC7E41" w:rsidRDefault="00AC7E41" w:rsidP="00AC7E41">
            <w:pPr>
              <w:spacing w:line="240" w:lineRule="auto"/>
              <w:ind w:firstLineChars="100" w:firstLine="220"/>
              <w:rPr>
                <w:rFonts w:ascii="Calibri" w:eastAsia="Times New Roman" w:hAnsi="Calibri" w:cs="Calibri"/>
                <w:color w:val="000000"/>
                <w:lang w:val="es-ES" w:eastAsia="es-ES"/>
              </w:rPr>
            </w:pPr>
            <w:r w:rsidRPr="00AC7E41">
              <w:rPr>
                <w:rFonts w:ascii="Calibri" w:eastAsia="Times New Roman" w:hAnsi="Calibri" w:cs="Calibri"/>
                <w:color w:val="000000"/>
                <w:lang w:val="es-ES" w:eastAsia="es-ES"/>
              </w:rPr>
              <w:t>Ayudas Monetarias Individuales (Becarios)</w:t>
            </w:r>
          </w:p>
        </w:tc>
        <w:tc>
          <w:tcPr>
            <w:tcW w:w="1984" w:type="dxa"/>
            <w:tcBorders>
              <w:top w:val="nil"/>
              <w:left w:val="nil"/>
              <w:bottom w:val="single" w:sz="4" w:space="0" w:color="C0C0C0"/>
              <w:right w:val="single" w:sz="4" w:space="0" w:color="C0C0C0"/>
            </w:tcBorders>
            <w:shd w:val="clear" w:color="000000" w:fill="FFFFFF"/>
            <w:noWrap/>
            <w:vAlign w:val="bottom"/>
            <w:hideMark/>
          </w:tcPr>
          <w:p w14:paraId="52B2D230" w14:textId="77777777" w:rsidR="00AC7E41" w:rsidRPr="00AC7E41" w:rsidRDefault="00AC7E41" w:rsidP="00AC7E41">
            <w:pPr>
              <w:spacing w:line="240" w:lineRule="auto"/>
              <w:jc w:val="right"/>
              <w:rPr>
                <w:rFonts w:ascii="Calibri" w:eastAsia="Times New Roman" w:hAnsi="Calibri" w:cs="Calibri"/>
                <w:color w:val="000000"/>
                <w:lang w:val="es-ES" w:eastAsia="es-ES"/>
              </w:rPr>
            </w:pPr>
            <w:r w:rsidRPr="00AC7E41">
              <w:rPr>
                <w:rFonts w:ascii="Calibri" w:eastAsia="Times New Roman" w:hAnsi="Calibri" w:cs="Calibri"/>
                <w:color w:val="000000"/>
                <w:lang w:val="es-ES" w:eastAsia="es-ES"/>
              </w:rPr>
              <w:t>3600,00</w:t>
            </w:r>
          </w:p>
        </w:tc>
      </w:tr>
      <w:tr w:rsidR="00AC7E41" w:rsidRPr="00AC7E41" w14:paraId="66464E98" w14:textId="77777777" w:rsidTr="00AC7E41">
        <w:trPr>
          <w:trHeight w:val="290"/>
        </w:trPr>
        <w:tc>
          <w:tcPr>
            <w:tcW w:w="6096" w:type="dxa"/>
            <w:tcBorders>
              <w:top w:val="nil"/>
              <w:left w:val="single" w:sz="4" w:space="0" w:color="C0C0C0"/>
              <w:bottom w:val="single" w:sz="4" w:space="0" w:color="C0C0C0"/>
              <w:right w:val="single" w:sz="4" w:space="0" w:color="C0C0C0"/>
            </w:tcBorders>
            <w:shd w:val="clear" w:color="000000" w:fill="FFFFFF"/>
            <w:noWrap/>
            <w:vAlign w:val="bottom"/>
            <w:hideMark/>
          </w:tcPr>
          <w:p w14:paraId="0C7AF615" w14:textId="77777777" w:rsidR="00AC7E41" w:rsidRPr="00AC7E41" w:rsidRDefault="00AC7E41" w:rsidP="00AC7E41">
            <w:pPr>
              <w:spacing w:line="240" w:lineRule="auto"/>
              <w:rPr>
                <w:rFonts w:ascii="Calibri" w:eastAsia="Times New Roman" w:hAnsi="Calibri" w:cs="Calibri"/>
                <w:color w:val="000000"/>
                <w:lang w:val="es-ES" w:eastAsia="es-ES"/>
              </w:rPr>
            </w:pPr>
            <w:r w:rsidRPr="00AC7E41">
              <w:rPr>
                <w:rFonts w:ascii="Calibri" w:eastAsia="Times New Roman" w:hAnsi="Calibri" w:cs="Calibri"/>
                <w:color w:val="000000"/>
                <w:lang w:val="es-ES" w:eastAsia="es-ES"/>
              </w:rPr>
              <w:t>-</w:t>
            </w:r>
            <w:proofErr w:type="spellStart"/>
            <w:r w:rsidRPr="00AC7E41">
              <w:rPr>
                <w:rFonts w:ascii="Calibri" w:eastAsia="Times New Roman" w:hAnsi="Calibri" w:cs="Calibri"/>
                <w:color w:val="000000"/>
                <w:lang w:val="es-ES" w:eastAsia="es-ES"/>
              </w:rPr>
              <w:t>Gastos_accionables</w:t>
            </w:r>
            <w:proofErr w:type="spellEnd"/>
          </w:p>
        </w:tc>
        <w:tc>
          <w:tcPr>
            <w:tcW w:w="1984" w:type="dxa"/>
            <w:tcBorders>
              <w:top w:val="nil"/>
              <w:left w:val="nil"/>
              <w:bottom w:val="single" w:sz="4" w:space="0" w:color="C0C0C0"/>
              <w:right w:val="single" w:sz="4" w:space="0" w:color="C0C0C0"/>
            </w:tcBorders>
            <w:shd w:val="clear" w:color="000000" w:fill="FFFFFF"/>
            <w:noWrap/>
            <w:vAlign w:val="bottom"/>
            <w:hideMark/>
          </w:tcPr>
          <w:p w14:paraId="643F2A4A" w14:textId="77777777" w:rsidR="00AC7E41" w:rsidRPr="00AC7E41" w:rsidRDefault="00AC7E41" w:rsidP="00AC7E41">
            <w:pPr>
              <w:spacing w:line="240" w:lineRule="auto"/>
              <w:jc w:val="right"/>
              <w:rPr>
                <w:rFonts w:ascii="Calibri" w:eastAsia="Times New Roman" w:hAnsi="Calibri" w:cs="Calibri"/>
                <w:color w:val="000000"/>
                <w:lang w:val="es-ES" w:eastAsia="es-ES"/>
              </w:rPr>
            </w:pPr>
            <w:r w:rsidRPr="00AC7E41">
              <w:rPr>
                <w:rFonts w:ascii="Calibri" w:eastAsia="Times New Roman" w:hAnsi="Calibri" w:cs="Calibri"/>
                <w:color w:val="000000"/>
                <w:lang w:val="es-ES" w:eastAsia="es-ES"/>
              </w:rPr>
              <w:t>108735,00</w:t>
            </w:r>
          </w:p>
        </w:tc>
      </w:tr>
      <w:tr w:rsidR="00AC7E41" w:rsidRPr="00AC7E41" w14:paraId="728C4CA4" w14:textId="77777777" w:rsidTr="00AC7E41">
        <w:trPr>
          <w:trHeight w:val="290"/>
        </w:trPr>
        <w:tc>
          <w:tcPr>
            <w:tcW w:w="6096" w:type="dxa"/>
            <w:tcBorders>
              <w:top w:val="nil"/>
              <w:left w:val="single" w:sz="4" w:space="0" w:color="C0C0C0"/>
              <w:bottom w:val="single" w:sz="4" w:space="0" w:color="C0C0C0"/>
              <w:right w:val="single" w:sz="4" w:space="0" w:color="C0C0C0"/>
            </w:tcBorders>
            <w:shd w:val="clear" w:color="000000" w:fill="FFFFFF"/>
            <w:noWrap/>
            <w:vAlign w:val="bottom"/>
            <w:hideMark/>
          </w:tcPr>
          <w:p w14:paraId="324204C5" w14:textId="77777777" w:rsidR="00AC7E41" w:rsidRPr="00AC7E41" w:rsidRDefault="00AC7E41" w:rsidP="00AC7E41">
            <w:pPr>
              <w:spacing w:line="240" w:lineRule="auto"/>
              <w:rPr>
                <w:rFonts w:ascii="Calibri" w:eastAsia="Times New Roman" w:hAnsi="Calibri" w:cs="Calibri"/>
                <w:color w:val="000000"/>
                <w:lang w:val="es-ES" w:eastAsia="es-ES"/>
              </w:rPr>
            </w:pPr>
            <w:r w:rsidRPr="00AC7E41">
              <w:rPr>
                <w:rFonts w:ascii="Calibri" w:eastAsia="Times New Roman" w:hAnsi="Calibri" w:cs="Calibri"/>
                <w:color w:val="000000"/>
                <w:lang w:val="es-ES" w:eastAsia="es-ES"/>
              </w:rPr>
              <w:t>-</w:t>
            </w:r>
            <w:proofErr w:type="spellStart"/>
            <w:r w:rsidRPr="00AC7E41">
              <w:rPr>
                <w:rFonts w:ascii="Calibri" w:eastAsia="Times New Roman" w:hAnsi="Calibri" w:cs="Calibri"/>
                <w:color w:val="000000"/>
                <w:lang w:val="es-ES" w:eastAsia="es-ES"/>
              </w:rPr>
              <w:t>Ingresos_accionables</w:t>
            </w:r>
            <w:proofErr w:type="spellEnd"/>
          </w:p>
        </w:tc>
        <w:tc>
          <w:tcPr>
            <w:tcW w:w="1984" w:type="dxa"/>
            <w:tcBorders>
              <w:top w:val="nil"/>
              <w:left w:val="nil"/>
              <w:bottom w:val="single" w:sz="4" w:space="0" w:color="C0C0C0"/>
              <w:right w:val="single" w:sz="4" w:space="0" w:color="C0C0C0"/>
            </w:tcBorders>
            <w:shd w:val="clear" w:color="000000" w:fill="FFFFFF"/>
            <w:noWrap/>
            <w:vAlign w:val="bottom"/>
            <w:hideMark/>
          </w:tcPr>
          <w:p w14:paraId="29BDD475" w14:textId="77777777" w:rsidR="00AC7E41" w:rsidRPr="00AC7E41" w:rsidRDefault="00AC7E41" w:rsidP="00AC7E41">
            <w:pPr>
              <w:spacing w:line="240" w:lineRule="auto"/>
              <w:rPr>
                <w:rFonts w:ascii="Calibri" w:eastAsia="Times New Roman" w:hAnsi="Calibri" w:cs="Calibri"/>
                <w:color w:val="000000"/>
                <w:lang w:val="es-ES" w:eastAsia="es-ES"/>
              </w:rPr>
            </w:pPr>
            <w:r w:rsidRPr="00AC7E41">
              <w:rPr>
                <w:rFonts w:ascii="Calibri" w:eastAsia="Times New Roman" w:hAnsi="Calibri" w:cs="Calibri"/>
                <w:color w:val="000000"/>
                <w:lang w:val="es-ES" w:eastAsia="es-ES"/>
              </w:rPr>
              <w:t> </w:t>
            </w:r>
          </w:p>
        </w:tc>
      </w:tr>
    </w:tbl>
    <w:p w14:paraId="5E32075D" w14:textId="77777777" w:rsidR="0019763B" w:rsidRPr="00FD2A7C" w:rsidRDefault="0019763B" w:rsidP="0019763B">
      <w:pPr>
        <w:rPr>
          <w:b/>
          <w:lang w:val="es-ES"/>
        </w:rPr>
      </w:pPr>
    </w:p>
    <w:p w14:paraId="405150CE" w14:textId="49AEF074" w:rsidR="0019763B" w:rsidRPr="00FD2A7C" w:rsidRDefault="0019763B" w:rsidP="00EE0F56">
      <w:pPr>
        <w:jc w:val="both"/>
        <w:rPr>
          <w:b/>
          <w:lang w:val="es-ES"/>
        </w:rPr>
      </w:pPr>
      <w:r w:rsidRPr="00FD2A7C">
        <w:rPr>
          <w:b/>
          <w:lang w:val="es-ES"/>
        </w:rPr>
        <w:t xml:space="preserve">B. Ingresos previstos </w:t>
      </w:r>
      <w:r w:rsidR="00FB3329" w:rsidRPr="00FD2A7C">
        <w:rPr>
          <w:b/>
          <w:lang w:val="es-ES"/>
        </w:rPr>
        <w:t xml:space="preserve">para el curso </w:t>
      </w:r>
      <w:r w:rsidR="00B52794" w:rsidRPr="00FD2A7C">
        <w:rPr>
          <w:b/>
          <w:lang w:val="es-ES"/>
        </w:rPr>
        <w:t>202</w:t>
      </w:r>
      <w:r w:rsidR="00685694">
        <w:rPr>
          <w:b/>
          <w:lang w:val="es-ES"/>
        </w:rPr>
        <w:t>4</w:t>
      </w:r>
      <w:r w:rsidR="00B52794" w:rsidRPr="00FD2A7C">
        <w:rPr>
          <w:b/>
          <w:lang w:val="es-ES"/>
        </w:rPr>
        <w:t>-202</w:t>
      </w:r>
      <w:r w:rsidR="00685694">
        <w:rPr>
          <w:b/>
          <w:lang w:val="es-ES"/>
        </w:rPr>
        <w:t>5</w:t>
      </w:r>
      <w:r w:rsidR="00B52794" w:rsidRPr="00FD2A7C">
        <w:rPr>
          <w:b/>
          <w:lang w:val="es-ES"/>
        </w:rPr>
        <w:t xml:space="preserve"> </w:t>
      </w:r>
      <w:r w:rsidRPr="00FD2A7C">
        <w:rPr>
          <w:b/>
          <w:lang w:val="es-ES"/>
        </w:rPr>
        <w:t>(indicando concepto, entidad financiadora, y cantidad)</w:t>
      </w:r>
    </w:p>
    <w:p w14:paraId="43EFA8B4" w14:textId="27F9AC10" w:rsidR="0019763B" w:rsidRPr="00FD2A7C" w:rsidRDefault="0019763B" w:rsidP="00AC7E41">
      <w:pPr>
        <w:pBdr>
          <w:top w:val="single" w:sz="4" w:space="1" w:color="auto"/>
          <w:left w:val="single" w:sz="4" w:space="18" w:color="auto"/>
          <w:bottom w:val="single" w:sz="4" w:space="1" w:color="auto"/>
          <w:right w:val="single" w:sz="4" w:space="26" w:color="auto"/>
        </w:pBdr>
        <w:ind w:hanging="567"/>
        <w:rPr>
          <w:bCs/>
          <w:lang w:val="es-ES"/>
        </w:rPr>
      </w:pPr>
    </w:p>
    <w:p w14:paraId="5C27E605" w14:textId="77777777" w:rsidR="00407D27" w:rsidRPr="00FD2A7C" w:rsidRDefault="00407D27" w:rsidP="008A0DE8">
      <w:pPr>
        <w:rPr>
          <w:b/>
          <w:color w:val="0070C0"/>
          <w:u w:val="single"/>
          <w:lang w:val="es-ES"/>
        </w:rPr>
      </w:pPr>
    </w:p>
    <w:p w14:paraId="54E93BAA" w14:textId="77777777" w:rsidR="00496A40" w:rsidRDefault="00496A40" w:rsidP="008A0DE8">
      <w:pPr>
        <w:rPr>
          <w:b/>
          <w:color w:val="0070C0"/>
          <w:u w:val="single"/>
          <w:lang w:val="es-ES"/>
        </w:rPr>
      </w:pPr>
    </w:p>
    <w:p w14:paraId="03AFF95F" w14:textId="77777777" w:rsidR="00C74158" w:rsidRDefault="00C74158" w:rsidP="008A0DE8">
      <w:pPr>
        <w:rPr>
          <w:b/>
          <w:color w:val="0070C0"/>
          <w:u w:val="single"/>
          <w:lang w:val="es-ES"/>
        </w:rPr>
      </w:pPr>
    </w:p>
    <w:p w14:paraId="0C9A16E2" w14:textId="77777777" w:rsidR="00C74158" w:rsidRDefault="00C74158" w:rsidP="008A0DE8">
      <w:pPr>
        <w:rPr>
          <w:b/>
          <w:color w:val="0070C0"/>
          <w:u w:val="single"/>
          <w:lang w:val="es-ES"/>
        </w:rPr>
      </w:pPr>
    </w:p>
    <w:p w14:paraId="7881B344" w14:textId="77777777" w:rsidR="00C74158" w:rsidRDefault="00C74158" w:rsidP="008A0DE8">
      <w:pPr>
        <w:rPr>
          <w:b/>
          <w:color w:val="0070C0"/>
          <w:u w:val="single"/>
          <w:lang w:val="es-ES"/>
        </w:rPr>
      </w:pPr>
    </w:p>
    <w:p w14:paraId="504B2A82" w14:textId="77777777" w:rsidR="00C74158" w:rsidRPr="00FD2A7C" w:rsidRDefault="00C74158" w:rsidP="008A0DE8">
      <w:pPr>
        <w:rPr>
          <w:b/>
          <w:color w:val="0070C0"/>
          <w:u w:val="single"/>
          <w:lang w:val="es-ES"/>
        </w:rPr>
      </w:pPr>
    </w:p>
    <w:p w14:paraId="01B0257D" w14:textId="61B0AF5A" w:rsidR="008A0DE8" w:rsidRPr="00FD2A7C" w:rsidRDefault="0019763B" w:rsidP="008A0DE8">
      <w:pPr>
        <w:rPr>
          <w:b/>
          <w:color w:val="0070C0"/>
          <w:u w:val="single"/>
          <w:lang w:val="es-ES"/>
        </w:rPr>
      </w:pPr>
      <w:r w:rsidRPr="00FD2A7C">
        <w:rPr>
          <w:b/>
          <w:color w:val="0070C0"/>
          <w:u w:val="single"/>
          <w:lang w:val="es-ES"/>
        </w:rPr>
        <w:t>8</w:t>
      </w:r>
      <w:r w:rsidR="00104A8A" w:rsidRPr="00FD2A7C">
        <w:rPr>
          <w:b/>
          <w:color w:val="0070C0"/>
          <w:u w:val="single"/>
          <w:lang w:val="es-ES"/>
        </w:rPr>
        <w:t xml:space="preserve">.- </w:t>
      </w:r>
      <w:r w:rsidR="008A0DE8" w:rsidRPr="00FD2A7C">
        <w:rPr>
          <w:b/>
          <w:color w:val="0070C0"/>
          <w:u w:val="single"/>
          <w:lang w:val="es-ES"/>
        </w:rPr>
        <w:t>OBJETIVOS DEL INSTITUTO</w:t>
      </w:r>
      <w:r w:rsidR="00C7609A" w:rsidRPr="00FD2A7C">
        <w:rPr>
          <w:b/>
          <w:color w:val="0070C0"/>
          <w:u w:val="single"/>
          <w:lang w:val="es-ES"/>
        </w:rPr>
        <w:t xml:space="preserve"> PARA LOS </w:t>
      </w:r>
      <w:r w:rsidR="008A0DE8" w:rsidRPr="00FD2A7C">
        <w:rPr>
          <w:b/>
          <w:color w:val="0070C0"/>
          <w:u w:val="single"/>
          <w:lang w:val="es-ES"/>
        </w:rPr>
        <w:t>SIGUIENTES CURSOS ACADÉMICOS</w:t>
      </w:r>
    </w:p>
    <w:p w14:paraId="5D9ACD74" w14:textId="77777777" w:rsidR="008A0DE8" w:rsidRPr="00FD2A7C" w:rsidRDefault="008A0DE8" w:rsidP="008A0DE8">
      <w:pPr>
        <w:rPr>
          <w:b/>
          <w:lang w:val="es-ES"/>
        </w:rPr>
      </w:pPr>
    </w:p>
    <w:tbl>
      <w:tblPr>
        <w:tblW w:w="9355" w:type="dxa"/>
        <w:jc w:val="center"/>
        <w:tblBorders>
          <w:top w:val="single" w:sz="8" w:space="0" w:color="757561"/>
          <w:left w:val="single" w:sz="8" w:space="0" w:color="757561"/>
          <w:bottom w:val="single" w:sz="8" w:space="0" w:color="757561"/>
          <w:right w:val="single" w:sz="8" w:space="0" w:color="757561"/>
          <w:insideH w:val="single" w:sz="8" w:space="0" w:color="757561"/>
          <w:insideV w:val="single" w:sz="8" w:space="0" w:color="757561"/>
        </w:tblBorders>
        <w:tblLayout w:type="fixed"/>
        <w:tblCellMar>
          <w:top w:w="57" w:type="dxa"/>
          <w:left w:w="57" w:type="dxa"/>
          <w:bottom w:w="57" w:type="dxa"/>
          <w:right w:w="57" w:type="dxa"/>
        </w:tblCellMar>
        <w:tblLook w:val="01E0" w:firstRow="1" w:lastRow="1" w:firstColumn="1" w:lastColumn="1" w:noHBand="0" w:noVBand="0"/>
      </w:tblPr>
      <w:tblGrid>
        <w:gridCol w:w="9355"/>
      </w:tblGrid>
      <w:tr w:rsidR="008A0DE8" w:rsidRPr="00C11E3E" w14:paraId="2D6C4301" w14:textId="77777777" w:rsidTr="00313C8A">
        <w:trPr>
          <w:trHeight w:val="227"/>
          <w:jc w:val="center"/>
        </w:trPr>
        <w:tc>
          <w:tcPr>
            <w:tcW w:w="9355" w:type="dxa"/>
          </w:tcPr>
          <w:p w14:paraId="16C8B8F5" w14:textId="77777777" w:rsidR="008A0DE8" w:rsidRPr="00FD2A7C" w:rsidRDefault="008A0DE8" w:rsidP="00313C8A">
            <w:pPr>
              <w:jc w:val="both"/>
              <w:rPr>
                <w:b/>
                <w:lang w:val="es-ES"/>
              </w:rPr>
            </w:pPr>
            <w:r w:rsidRPr="00FD2A7C">
              <w:rPr>
                <w:b/>
                <w:lang w:val="es-ES"/>
              </w:rPr>
              <w:t xml:space="preserve">En este apartado se describirán los objetivos planteados por el </w:t>
            </w:r>
            <w:proofErr w:type="gramStart"/>
            <w:r w:rsidRPr="00FD2A7C">
              <w:rPr>
                <w:b/>
                <w:lang w:val="es-ES"/>
              </w:rPr>
              <w:t>Director</w:t>
            </w:r>
            <w:proofErr w:type="gramEnd"/>
            <w:r w:rsidRPr="00FD2A7C">
              <w:rPr>
                <w:b/>
                <w:lang w:val="es-ES"/>
              </w:rPr>
              <w:t xml:space="preserve"> </w:t>
            </w:r>
            <w:r w:rsidRPr="00FD2A7C">
              <w:rPr>
                <w:b/>
                <w:u w:val="single"/>
                <w:lang w:val="es-ES"/>
              </w:rPr>
              <w:t>para los DOS próximos cursos</w:t>
            </w:r>
            <w:r w:rsidRPr="00FD2A7C">
              <w:rPr>
                <w:b/>
                <w:lang w:val="es-ES"/>
              </w:rPr>
              <w:t xml:space="preserve"> </w:t>
            </w:r>
            <w:r w:rsidRPr="00FD2A7C">
              <w:rPr>
                <w:b/>
                <w:u w:val="single"/>
                <w:lang w:val="es-ES"/>
              </w:rPr>
              <w:t>académicos</w:t>
            </w:r>
            <w:r w:rsidRPr="00FD2A7C">
              <w:rPr>
                <w:b/>
                <w:lang w:val="es-ES"/>
              </w:rPr>
              <w:t>, tanto en formación, investigación, actividades, captación de recursos etc., para el conjunto de los miembros del Instituto.</w:t>
            </w:r>
          </w:p>
        </w:tc>
      </w:tr>
      <w:tr w:rsidR="008A0DE8" w:rsidRPr="00C11E3E" w14:paraId="35E7C9FA" w14:textId="77777777" w:rsidTr="004D4E1B">
        <w:trPr>
          <w:trHeight w:val="21"/>
          <w:jc w:val="center"/>
        </w:trPr>
        <w:tc>
          <w:tcPr>
            <w:tcW w:w="9355" w:type="dxa"/>
          </w:tcPr>
          <w:p w14:paraId="17CBD6D5" w14:textId="77777777" w:rsidR="00F217B4" w:rsidRPr="00FD2A7C" w:rsidRDefault="00F217B4" w:rsidP="00F217B4">
            <w:pPr>
              <w:ind w:left="75" w:right="100" w:firstLine="425"/>
              <w:jc w:val="both"/>
              <w:rPr>
                <w:lang w:val="es-ES"/>
              </w:rPr>
            </w:pPr>
            <w:r w:rsidRPr="00FD2A7C">
              <w:rPr>
                <w:lang w:val="es-ES"/>
              </w:rPr>
              <w:t>A continuación, se describen los objetivos del Real Instituto Universitario de Estudios Europeos (RIEE) para los siguientes años, siguiendo el Plan Estratégico que se presentó y fue aprobado por el Patronato de la Universidad San Pablo CEU y de la Fundación San Pablo CEU en noviembre de 2019.</w:t>
            </w:r>
          </w:p>
          <w:p w14:paraId="01FD6207" w14:textId="77777777" w:rsidR="00F217B4" w:rsidRPr="00FD2A7C" w:rsidRDefault="00F217B4" w:rsidP="00F217B4">
            <w:pPr>
              <w:ind w:left="75" w:right="100" w:firstLine="425"/>
              <w:jc w:val="both"/>
              <w:rPr>
                <w:lang w:val="es-ES"/>
              </w:rPr>
            </w:pPr>
          </w:p>
          <w:p w14:paraId="70A6664E" w14:textId="538128B8" w:rsidR="00F217B4" w:rsidRPr="00FD2A7C" w:rsidRDefault="00F217B4" w:rsidP="00F217B4">
            <w:pPr>
              <w:ind w:left="75" w:right="100" w:firstLine="425"/>
              <w:jc w:val="both"/>
              <w:rPr>
                <w:lang w:val="es-ES"/>
              </w:rPr>
            </w:pPr>
            <w:r w:rsidRPr="00FD2A7C">
              <w:rPr>
                <w:lang w:val="es-ES"/>
              </w:rPr>
              <w:t>El RIEE ha cumplido veint</w:t>
            </w:r>
            <w:r w:rsidR="00356F59" w:rsidRPr="00FD2A7C">
              <w:rPr>
                <w:lang w:val="es-ES"/>
              </w:rPr>
              <w:t>icinco años</w:t>
            </w:r>
            <w:r w:rsidRPr="00FD2A7C">
              <w:rPr>
                <w:lang w:val="es-ES"/>
              </w:rPr>
              <w:t xml:space="preserve"> desde su fundación en 1999. Durante este tiempo ha desarrollado una amplia actividad en sus tres campos de actuación, investigación, docencia y divulgación, situándose como uno de los Centro de referencia en estudios europeos en España, y creando una extensa red nacional e internacional de Centros académicos, </w:t>
            </w:r>
            <w:proofErr w:type="spellStart"/>
            <w:r w:rsidRPr="00FD2A7C">
              <w:rPr>
                <w:i/>
                <w:iCs/>
                <w:lang w:val="es-ES"/>
              </w:rPr>
              <w:t>think</w:t>
            </w:r>
            <w:proofErr w:type="spellEnd"/>
            <w:r w:rsidRPr="00FD2A7C">
              <w:rPr>
                <w:i/>
                <w:iCs/>
                <w:lang w:val="es-ES"/>
              </w:rPr>
              <w:t xml:space="preserve"> </w:t>
            </w:r>
            <w:proofErr w:type="spellStart"/>
            <w:r w:rsidRPr="00FD2A7C">
              <w:rPr>
                <w:i/>
                <w:iCs/>
                <w:lang w:val="es-ES"/>
              </w:rPr>
              <w:t>tanks</w:t>
            </w:r>
            <w:proofErr w:type="spellEnd"/>
            <w:r w:rsidRPr="00FD2A7C">
              <w:rPr>
                <w:lang w:val="es-ES"/>
              </w:rPr>
              <w:t xml:space="preserve"> e instituciones con los que colabora y en los que ayuda a dar a conocer y aumentar el prestigio académico y profesional de la Universidad San Pablo CEU. </w:t>
            </w:r>
          </w:p>
          <w:p w14:paraId="3AAFAE48" w14:textId="77777777" w:rsidR="00F217B4" w:rsidRPr="00FD2A7C" w:rsidRDefault="00F217B4" w:rsidP="00F217B4">
            <w:pPr>
              <w:ind w:left="75" w:right="100" w:firstLine="425"/>
              <w:jc w:val="both"/>
              <w:rPr>
                <w:lang w:val="es-ES"/>
              </w:rPr>
            </w:pPr>
          </w:p>
          <w:p w14:paraId="00BDD8F3" w14:textId="029534EB" w:rsidR="00F217B4" w:rsidRPr="00FD2A7C" w:rsidRDefault="00356F59" w:rsidP="00F217B4">
            <w:pPr>
              <w:ind w:left="75" w:right="100" w:firstLine="425"/>
              <w:jc w:val="both"/>
              <w:rPr>
                <w:lang w:val="es-ES"/>
              </w:rPr>
            </w:pPr>
            <w:r w:rsidRPr="00FD2A7C">
              <w:rPr>
                <w:lang w:val="es-ES"/>
              </w:rPr>
              <w:t xml:space="preserve">Tal y como informamos el año pasado, nos encontramos inmersos en un proceso de reforzamiento del Instituto </w:t>
            </w:r>
            <w:r w:rsidR="00F217B4" w:rsidRPr="00FD2A7C">
              <w:rPr>
                <w:lang w:val="es-ES"/>
              </w:rPr>
              <w:t xml:space="preserve">como </w:t>
            </w:r>
            <w:r w:rsidR="00F57EDB" w:rsidRPr="00FD2A7C">
              <w:rPr>
                <w:lang w:val="es-ES"/>
              </w:rPr>
              <w:t>c</w:t>
            </w:r>
            <w:r w:rsidR="00F217B4" w:rsidRPr="00FD2A7C">
              <w:rPr>
                <w:lang w:val="es-ES"/>
              </w:rPr>
              <w:t xml:space="preserve">entro académico y como </w:t>
            </w:r>
            <w:proofErr w:type="spellStart"/>
            <w:r w:rsidR="00F217B4" w:rsidRPr="00FD2A7C">
              <w:rPr>
                <w:i/>
                <w:iCs/>
                <w:lang w:val="es-ES"/>
              </w:rPr>
              <w:t>think</w:t>
            </w:r>
            <w:proofErr w:type="spellEnd"/>
            <w:r w:rsidR="00F217B4" w:rsidRPr="00FD2A7C">
              <w:rPr>
                <w:i/>
                <w:iCs/>
                <w:lang w:val="es-ES"/>
              </w:rPr>
              <w:t xml:space="preserve"> </w:t>
            </w:r>
            <w:proofErr w:type="spellStart"/>
            <w:r w:rsidR="00F217B4" w:rsidRPr="00FD2A7C">
              <w:rPr>
                <w:i/>
                <w:iCs/>
                <w:lang w:val="es-ES"/>
              </w:rPr>
              <w:t>tank</w:t>
            </w:r>
            <w:proofErr w:type="spellEnd"/>
            <w:r w:rsidR="00F217B4" w:rsidRPr="00FD2A7C">
              <w:rPr>
                <w:lang w:val="es-ES"/>
              </w:rPr>
              <w:t>, extendiendo su radio de acción</w:t>
            </w:r>
            <w:r w:rsidRPr="00FD2A7C">
              <w:rPr>
                <w:lang w:val="es-ES"/>
              </w:rPr>
              <w:t xml:space="preserve">, </w:t>
            </w:r>
            <w:r w:rsidR="00F217B4" w:rsidRPr="00FD2A7C">
              <w:rPr>
                <w:lang w:val="es-ES"/>
              </w:rPr>
              <w:t xml:space="preserve">su visibilidad externa, y, </w:t>
            </w:r>
            <w:r w:rsidRPr="00FD2A7C">
              <w:rPr>
                <w:lang w:val="es-ES"/>
              </w:rPr>
              <w:t xml:space="preserve">especialmente, </w:t>
            </w:r>
            <w:r w:rsidR="00F217B4" w:rsidRPr="00FD2A7C">
              <w:rPr>
                <w:lang w:val="es-ES"/>
              </w:rPr>
              <w:t xml:space="preserve">incrementando las sinergias con otros Centros de la </w:t>
            </w:r>
            <w:proofErr w:type="spellStart"/>
            <w:r w:rsidR="00F217B4" w:rsidRPr="00FD2A7C">
              <w:rPr>
                <w:lang w:val="es-ES"/>
              </w:rPr>
              <w:t>ACdP</w:t>
            </w:r>
            <w:proofErr w:type="spellEnd"/>
            <w:r w:rsidR="00F217B4" w:rsidRPr="00FD2A7C">
              <w:rPr>
                <w:lang w:val="es-ES"/>
              </w:rPr>
              <w:t xml:space="preserve"> y </w:t>
            </w:r>
            <w:r w:rsidRPr="00FD2A7C">
              <w:rPr>
                <w:lang w:val="es-ES"/>
              </w:rPr>
              <w:t>de</w:t>
            </w:r>
            <w:r w:rsidR="00F217B4" w:rsidRPr="00FD2A7C">
              <w:rPr>
                <w:lang w:val="es-ES"/>
              </w:rPr>
              <w:t xml:space="preserve"> la Universidad y la Fundación San Pablo CEU.  Para ello se prevé llevar a cabo las siguientes iniciativas:</w:t>
            </w:r>
          </w:p>
          <w:p w14:paraId="0E389F1F" w14:textId="77777777" w:rsidR="00F217B4" w:rsidRPr="00FD2A7C" w:rsidRDefault="00F217B4" w:rsidP="00F217B4">
            <w:pPr>
              <w:ind w:left="75" w:right="100"/>
              <w:jc w:val="both"/>
              <w:rPr>
                <w:lang w:val="es-ES"/>
              </w:rPr>
            </w:pPr>
          </w:p>
          <w:p w14:paraId="2D3D2E9F" w14:textId="77777777" w:rsidR="00F217B4" w:rsidRPr="00FD2A7C" w:rsidRDefault="00F217B4" w:rsidP="00F217B4">
            <w:pPr>
              <w:pStyle w:val="Prrafodelista"/>
              <w:numPr>
                <w:ilvl w:val="0"/>
                <w:numId w:val="4"/>
              </w:numPr>
              <w:ind w:left="500" w:right="100" w:hanging="284"/>
              <w:jc w:val="both"/>
              <w:rPr>
                <w:lang w:val="es-ES"/>
              </w:rPr>
            </w:pPr>
            <w:r w:rsidRPr="00FD2A7C">
              <w:rPr>
                <w:lang w:val="es-ES"/>
              </w:rPr>
              <w:t xml:space="preserve">Ampliar las áreas de especialización y las actividades del RIEE estableciendo nuevas líneas de actuación y consolidando las existentes: </w:t>
            </w:r>
          </w:p>
          <w:p w14:paraId="1F325E3F" w14:textId="77777777" w:rsidR="00F217B4" w:rsidRPr="00FD2A7C" w:rsidRDefault="00F217B4" w:rsidP="00F217B4">
            <w:pPr>
              <w:ind w:left="75" w:right="100"/>
              <w:jc w:val="both"/>
              <w:rPr>
                <w:lang w:val="es-ES"/>
              </w:rPr>
            </w:pPr>
          </w:p>
          <w:p w14:paraId="5C5B2B51" w14:textId="240BCAFF" w:rsidR="00F57EDB" w:rsidRPr="00FD2A7C" w:rsidRDefault="00F217B4" w:rsidP="002C1407">
            <w:pPr>
              <w:pStyle w:val="Prrafodelista"/>
              <w:numPr>
                <w:ilvl w:val="1"/>
                <w:numId w:val="4"/>
              </w:numPr>
              <w:ind w:left="1206" w:right="100" w:hanging="411"/>
              <w:jc w:val="both"/>
              <w:rPr>
                <w:lang w:val="es-ES"/>
              </w:rPr>
            </w:pPr>
            <w:r w:rsidRPr="00FD2A7C">
              <w:rPr>
                <w:lang w:val="es-ES"/>
              </w:rPr>
              <w:t xml:space="preserve">La primera de estas líneas </w:t>
            </w:r>
            <w:r w:rsidR="00F57EDB" w:rsidRPr="00FD2A7C">
              <w:rPr>
                <w:lang w:val="es-ES"/>
              </w:rPr>
              <w:t xml:space="preserve">estará dedicada a la difusión de los </w:t>
            </w:r>
            <w:r w:rsidRPr="00FD2A7C">
              <w:rPr>
                <w:lang w:val="es-ES"/>
              </w:rPr>
              <w:t>valores europeos y la</w:t>
            </w:r>
            <w:r w:rsidR="00F57EDB" w:rsidRPr="00FD2A7C">
              <w:rPr>
                <w:lang w:val="es-ES"/>
              </w:rPr>
              <w:t xml:space="preserve"> defensa de la</w:t>
            </w:r>
            <w:r w:rsidRPr="00FD2A7C">
              <w:rPr>
                <w:lang w:val="es-ES"/>
              </w:rPr>
              <w:t xml:space="preserve"> identidad cristiana de Europa, que se ha materializado</w:t>
            </w:r>
            <w:r w:rsidR="00F57EDB" w:rsidRPr="00FD2A7C">
              <w:rPr>
                <w:lang w:val="es-ES"/>
              </w:rPr>
              <w:t xml:space="preserve"> este año en la publicación de varias obras del filósofo francés Rémi </w:t>
            </w:r>
            <w:proofErr w:type="spellStart"/>
            <w:r w:rsidR="00F57EDB" w:rsidRPr="00FD2A7C">
              <w:rPr>
                <w:lang w:val="es-ES"/>
              </w:rPr>
              <w:t>Brague</w:t>
            </w:r>
            <w:proofErr w:type="spellEnd"/>
            <w:r w:rsidR="00F57EDB" w:rsidRPr="00FD2A7C">
              <w:rPr>
                <w:lang w:val="es-ES"/>
              </w:rPr>
              <w:t xml:space="preserve">, la colaboración en la presentación por toda España del libro de Olivier </w:t>
            </w:r>
            <w:proofErr w:type="spellStart"/>
            <w:r w:rsidR="00F57EDB" w:rsidRPr="00FD2A7C">
              <w:rPr>
                <w:lang w:val="es-ES"/>
              </w:rPr>
              <w:t>Bonnassies</w:t>
            </w:r>
            <w:proofErr w:type="spellEnd"/>
            <w:r w:rsidR="00F57EDB" w:rsidRPr="00FD2A7C">
              <w:rPr>
                <w:lang w:val="es-ES"/>
              </w:rPr>
              <w:t xml:space="preserve"> y Michel-Yves </w:t>
            </w:r>
            <w:proofErr w:type="spellStart"/>
            <w:r w:rsidR="00F57EDB" w:rsidRPr="00FD2A7C">
              <w:rPr>
                <w:lang w:val="es-ES"/>
              </w:rPr>
              <w:t>Bolloré</w:t>
            </w:r>
            <w:proofErr w:type="spellEnd"/>
            <w:r w:rsidR="00F57EDB" w:rsidRPr="00FD2A7C">
              <w:rPr>
                <w:lang w:val="es-ES"/>
              </w:rPr>
              <w:t xml:space="preserve"> titulado “Dios, la Ciencia y las pruebas”, y la celebración en colaboración con NEOS de varios actos públicos, entre los que cabe destacar el celebrado el 29 de abril con </w:t>
            </w:r>
            <w:proofErr w:type="spellStart"/>
            <w:r w:rsidR="00F57EDB" w:rsidRPr="00FD2A7C">
              <w:rPr>
                <w:lang w:val="es-ES"/>
              </w:rPr>
              <w:t>Fabrice</w:t>
            </w:r>
            <w:proofErr w:type="spellEnd"/>
            <w:r w:rsidR="00F57EDB" w:rsidRPr="00FD2A7C">
              <w:rPr>
                <w:lang w:val="es-ES"/>
              </w:rPr>
              <w:t xml:space="preserve"> </w:t>
            </w:r>
            <w:proofErr w:type="spellStart"/>
            <w:r w:rsidR="00F57EDB" w:rsidRPr="00FD2A7C">
              <w:rPr>
                <w:lang w:val="es-ES"/>
              </w:rPr>
              <w:t>Hadjajd</w:t>
            </w:r>
            <w:proofErr w:type="spellEnd"/>
            <w:r w:rsidR="00F57EDB" w:rsidRPr="00FD2A7C">
              <w:rPr>
                <w:lang w:val="es-ES"/>
              </w:rPr>
              <w:t xml:space="preserve"> con el título “Nos jugamos la vida. El alma de Europa” y el celebrado el 25 de junio, tras las elecciones europeas, llamado “Europa: las causas del desorden”.</w:t>
            </w:r>
          </w:p>
          <w:p w14:paraId="7D1360FA" w14:textId="77777777" w:rsidR="00F57EDB" w:rsidRPr="00FD2A7C" w:rsidRDefault="00F57EDB" w:rsidP="00F57EDB">
            <w:pPr>
              <w:pStyle w:val="Prrafodelista"/>
              <w:ind w:left="1206" w:right="100"/>
              <w:jc w:val="both"/>
              <w:rPr>
                <w:lang w:val="es-ES"/>
              </w:rPr>
            </w:pPr>
          </w:p>
          <w:p w14:paraId="74171712" w14:textId="2926A0A1" w:rsidR="00F217B4" w:rsidRPr="00FD2A7C" w:rsidRDefault="00F217B4" w:rsidP="00F217B4">
            <w:pPr>
              <w:pStyle w:val="Prrafodelista"/>
              <w:numPr>
                <w:ilvl w:val="1"/>
                <w:numId w:val="4"/>
              </w:numPr>
              <w:ind w:left="1206" w:right="100" w:hanging="411"/>
              <w:jc w:val="both"/>
              <w:rPr>
                <w:lang w:val="es-ES"/>
              </w:rPr>
            </w:pPr>
            <w:r w:rsidRPr="00FD2A7C">
              <w:rPr>
                <w:lang w:val="es-ES"/>
              </w:rPr>
              <w:t>Un</w:t>
            </w:r>
            <w:r w:rsidR="00EA7BE9" w:rsidRPr="00FD2A7C">
              <w:rPr>
                <w:lang w:val="es-ES"/>
              </w:rPr>
              <w:t>a</w:t>
            </w:r>
            <w:r w:rsidRPr="00FD2A7C">
              <w:rPr>
                <w:lang w:val="es-ES"/>
              </w:rPr>
              <w:t xml:space="preserve"> </w:t>
            </w:r>
            <w:r w:rsidR="00EA7BE9" w:rsidRPr="00FD2A7C">
              <w:rPr>
                <w:lang w:val="es-ES"/>
              </w:rPr>
              <w:t>segunda área</w:t>
            </w:r>
            <w:r w:rsidRPr="00FD2A7C">
              <w:rPr>
                <w:lang w:val="es-ES"/>
              </w:rPr>
              <w:t xml:space="preserve"> que se verá reforzada es la referente a la investigación sobre los orígenes históricos y filosóficos del Derecho Internacional y del Derecho Europeo. En este sentido, se viene trabajando con varias instituciones extranjeras desde hace años (Universidad de Salamanca, Instituto Max Planck de Maguncia, Universidad de Harvard) sobre el renacimiento intelectual de la figura de Francisco de Vitoria y su vinculación con cuestiones centrales del debate intelectual actual. En torno a Vitoria y la Escuela de Salamanca se han publicado ya varios libros en español y en inglés, y se han programado diversas actividades.</w:t>
            </w:r>
          </w:p>
          <w:p w14:paraId="34DCFE9B" w14:textId="77777777" w:rsidR="00F217B4" w:rsidRPr="00FD2A7C" w:rsidRDefault="00F217B4" w:rsidP="00F217B4">
            <w:pPr>
              <w:pStyle w:val="Prrafodelista"/>
              <w:ind w:left="1206" w:right="100"/>
              <w:jc w:val="both"/>
              <w:rPr>
                <w:lang w:val="es-ES"/>
              </w:rPr>
            </w:pPr>
          </w:p>
          <w:p w14:paraId="20E4113F" w14:textId="77777777" w:rsidR="00F217B4" w:rsidRPr="00FD2A7C" w:rsidRDefault="00F217B4" w:rsidP="00F217B4">
            <w:pPr>
              <w:pStyle w:val="Prrafodelista"/>
              <w:numPr>
                <w:ilvl w:val="1"/>
                <w:numId w:val="4"/>
              </w:numPr>
              <w:ind w:left="1206" w:right="100" w:hanging="411"/>
              <w:jc w:val="both"/>
              <w:rPr>
                <w:lang w:val="es-ES"/>
              </w:rPr>
            </w:pPr>
            <w:r w:rsidRPr="00FD2A7C">
              <w:rPr>
                <w:lang w:val="es-ES"/>
              </w:rPr>
              <w:t>Se potenciará el área de Relaciones Internacionales, desarrollando las actividades que se han llevado a cabo en relación con las Relaciones Exteriores de la Unión Europea y la Política Exterior Española.</w:t>
            </w:r>
          </w:p>
          <w:p w14:paraId="52EC0B9F" w14:textId="77777777" w:rsidR="0034772D" w:rsidRPr="00FD2A7C" w:rsidRDefault="0034772D" w:rsidP="0034772D">
            <w:pPr>
              <w:pStyle w:val="Prrafodelista"/>
              <w:rPr>
                <w:lang w:val="es-ES"/>
              </w:rPr>
            </w:pPr>
          </w:p>
          <w:p w14:paraId="2E5D78B2" w14:textId="5671A952" w:rsidR="0034772D" w:rsidRPr="00FD2A7C" w:rsidRDefault="0034772D" w:rsidP="00F217B4">
            <w:pPr>
              <w:pStyle w:val="Prrafodelista"/>
              <w:numPr>
                <w:ilvl w:val="1"/>
                <w:numId w:val="4"/>
              </w:numPr>
              <w:ind w:left="1206" w:right="100" w:hanging="411"/>
              <w:jc w:val="both"/>
              <w:rPr>
                <w:lang w:val="es-ES"/>
              </w:rPr>
            </w:pPr>
            <w:r w:rsidRPr="00FD2A7C">
              <w:rPr>
                <w:lang w:val="es-ES"/>
              </w:rPr>
              <w:t>Vinculado al máster en Geopolítica, Seguridad y Defensa, se pretende crear un centro especializado en cuestiones de seguridad y defensa capaz de reflexionar sobre estas políticas, llamadas sin duda a ganar importancia en el futuro próximo.</w:t>
            </w:r>
          </w:p>
          <w:p w14:paraId="6876588E" w14:textId="77777777" w:rsidR="00F217B4" w:rsidRPr="00FD2A7C" w:rsidRDefault="00F217B4" w:rsidP="00F217B4">
            <w:pPr>
              <w:pStyle w:val="Prrafodelista"/>
              <w:ind w:left="1206" w:right="100"/>
              <w:jc w:val="both"/>
              <w:rPr>
                <w:lang w:val="es-ES"/>
              </w:rPr>
            </w:pPr>
          </w:p>
          <w:p w14:paraId="1F30220B" w14:textId="77777777" w:rsidR="00F217B4" w:rsidRPr="00FD2A7C" w:rsidRDefault="00F217B4" w:rsidP="00F217B4">
            <w:pPr>
              <w:pStyle w:val="Prrafodelista"/>
              <w:numPr>
                <w:ilvl w:val="1"/>
                <w:numId w:val="4"/>
              </w:numPr>
              <w:ind w:left="1206" w:right="100" w:hanging="411"/>
              <w:jc w:val="both"/>
              <w:rPr>
                <w:lang w:val="es-ES"/>
              </w:rPr>
            </w:pPr>
            <w:r w:rsidRPr="00FD2A7C">
              <w:rPr>
                <w:lang w:val="es-ES"/>
              </w:rPr>
              <w:t>Se desarrollará el área dedicada a las relaciones comerciales, económicas, regulatorias y políticas con China, desde una doble dimensión en la investigación, divulgación y docencia en este campo: las relaciones de la UE con China, y las relaciones bilaterales España-China.</w:t>
            </w:r>
          </w:p>
          <w:p w14:paraId="1496CD66" w14:textId="77777777" w:rsidR="00F217B4" w:rsidRPr="00FD2A7C" w:rsidRDefault="00F217B4" w:rsidP="00F217B4">
            <w:pPr>
              <w:pStyle w:val="Prrafodelista"/>
              <w:ind w:left="1206" w:right="100"/>
              <w:jc w:val="both"/>
              <w:rPr>
                <w:lang w:val="es-ES"/>
              </w:rPr>
            </w:pPr>
          </w:p>
          <w:p w14:paraId="78528DE1" w14:textId="77777777" w:rsidR="00F217B4" w:rsidRPr="00FD2A7C" w:rsidRDefault="00F217B4" w:rsidP="00F217B4">
            <w:pPr>
              <w:pStyle w:val="Prrafodelista"/>
              <w:numPr>
                <w:ilvl w:val="1"/>
                <w:numId w:val="4"/>
              </w:numPr>
              <w:ind w:left="1206" w:right="100" w:hanging="411"/>
              <w:jc w:val="both"/>
              <w:rPr>
                <w:lang w:val="es-ES"/>
              </w:rPr>
            </w:pPr>
            <w:r w:rsidRPr="00FD2A7C">
              <w:rPr>
                <w:lang w:val="es-ES"/>
              </w:rPr>
              <w:t>Se seguirán potenciando las tareas que llevan a cabo los diferentes Centros especializados del RIEE, en particular el Centro de Política de la Competencia y el CIAMEN (Centro Internacional de Arbitraje, Mediación y Negociación).</w:t>
            </w:r>
          </w:p>
          <w:p w14:paraId="1219EA0D" w14:textId="77777777" w:rsidR="00F217B4" w:rsidRPr="00FD2A7C" w:rsidRDefault="00F217B4" w:rsidP="00F217B4">
            <w:pPr>
              <w:ind w:left="75" w:right="100"/>
              <w:jc w:val="both"/>
              <w:rPr>
                <w:lang w:val="es-ES"/>
              </w:rPr>
            </w:pPr>
          </w:p>
          <w:p w14:paraId="0734AB33" w14:textId="2DF97CB0" w:rsidR="00F217B4" w:rsidRPr="00FD2A7C" w:rsidRDefault="00F57EDB" w:rsidP="00F217B4">
            <w:pPr>
              <w:pStyle w:val="Prrafodelista"/>
              <w:numPr>
                <w:ilvl w:val="0"/>
                <w:numId w:val="4"/>
              </w:numPr>
              <w:ind w:left="497" w:right="100" w:hanging="283"/>
              <w:jc w:val="both"/>
              <w:rPr>
                <w:lang w:val="es-ES"/>
              </w:rPr>
            </w:pPr>
            <w:r w:rsidRPr="00FD2A7C">
              <w:rPr>
                <w:lang w:val="es-ES"/>
              </w:rPr>
              <w:t>S</w:t>
            </w:r>
            <w:r w:rsidR="00F217B4" w:rsidRPr="00FD2A7C">
              <w:rPr>
                <w:lang w:val="es-ES"/>
              </w:rPr>
              <w:t>e potenciarán los másteres que dirige y coordina el RIEE</w:t>
            </w:r>
            <w:r w:rsidRPr="00FD2A7C">
              <w:rPr>
                <w:lang w:val="es-ES"/>
              </w:rPr>
              <w:t xml:space="preserve"> y se lanzarán otros programas nuevos.  Entre las prioridades estarán la consolidación y la transformación en programa oficial del máster en Geopolítica, Seguridad y Defensa, la consolidación del máster online en Unión Europea y el lanzamiento del máster en Derecho Internacional e Inteligencia Artificial</w:t>
            </w:r>
            <w:r w:rsidR="00AF3FBC" w:rsidRPr="00FD2A7C">
              <w:rPr>
                <w:lang w:val="es-ES"/>
              </w:rPr>
              <w:t>, así como el del Diploma en Tribunales Internacionales. Además,</w:t>
            </w:r>
            <w:r w:rsidRPr="00FD2A7C">
              <w:rPr>
                <w:lang w:val="es-ES"/>
              </w:rPr>
              <w:t xml:space="preserve"> s</w:t>
            </w:r>
            <w:r w:rsidR="00F217B4" w:rsidRPr="00FD2A7C">
              <w:rPr>
                <w:lang w:val="es-ES"/>
              </w:rPr>
              <w:t xml:space="preserve">e seguirá coordinando desde el RIEE la docencia, consolidación y desarrollo de los Grados que combinan Relaciones Internacionales y Unión Europea con otros Grados, en la Facultad de Derecho, así como en la Facultad de Ciencias Económicas y Empresariales, y en la Facultad de Humanidades y Ciencias de la Comunicación.    </w:t>
            </w:r>
          </w:p>
          <w:p w14:paraId="0A987908" w14:textId="77777777" w:rsidR="00F217B4" w:rsidRPr="00FD2A7C" w:rsidRDefault="00F217B4" w:rsidP="00F217B4">
            <w:pPr>
              <w:ind w:left="497" w:right="100" w:hanging="283"/>
              <w:jc w:val="both"/>
              <w:rPr>
                <w:lang w:val="es-ES"/>
              </w:rPr>
            </w:pPr>
          </w:p>
          <w:p w14:paraId="1667CF8C" w14:textId="77777777" w:rsidR="00F217B4" w:rsidRPr="00FD2A7C" w:rsidRDefault="00F217B4" w:rsidP="00F217B4">
            <w:pPr>
              <w:pStyle w:val="Prrafodelista"/>
              <w:numPr>
                <w:ilvl w:val="0"/>
                <w:numId w:val="4"/>
              </w:numPr>
              <w:ind w:left="497" w:right="100" w:hanging="283"/>
              <w:jc w:val="both"/>
              <w:rPr>
                <w:lang w:val="es-ES"/>
              </w:rPr>
            </w:pPr>
            <w:r w:rsidRPr="00FD2A7C">
              <w:rPr>
                <w:lang w:val="es-ES"/>
              </w:rPr>
              <w:t>Extender la base de colaboración con otras instituciones, tanto nacionales como internacionales. En el ámbito geográfico nacional, se prevé firmar acuerdos de colaboración con entidades con las que se está trabajando en proyectos conjuntos. En el ámbito internacional, se propone profundizar en las relaciones que se han venido estableciendo con otras Universidades, como el Instituto Universitario Europeo de Florencia o la Universidad de Harvard, y establecer acuerdos formales con otras instituciones, en particular en Bruselas.</w:t>
            </w:r>
          </w:p>
          <w:p w14:paraId="7DE5B740" w14:textId="77777777" w:rsidR="0034772D" w:rsidRPr="00FD2A7C" w:rsidRDefault="0034772D" w:rsidP="0034772D">
            <w:pPr>
              <w:pStyle w:val="Prrafodelista"/>
              <w:rPr>
                <w:lang w:val="es-ES"/>
              </w:rPr>
            </w:pPr>
          </w:p>
          <w:p w14:paraId="0EFF9437" w14:textId="534D3049" w:rsidR="0034772D" w:rsidRPr="00FD2A7C" w:rsidRDefault="0034772D" w:rsidP="00F217B4">
            <w:pPr>
              <w:pStyle w:val="Prrafodelista"/>
              <w:numPr>
                <w:ilvl w:val="0"/>
                <w:numId w:val="4"/>
              </w:numPr>
              <w:ind w:left="497" w:right="100" w:hanging="283"/>
              <w:jc w:val="both"/>
              <w:rPr>
                <w:lang w:val="es-ES"/>
              </w:rPr>
            </w:pPr>
            <w:r w:rsidRPr="00FD2A7C">
              <w:rPr>
                <w:lang w:val="es-ES"/>
              </w:rPr>
              <w:t>En esta misma línea, aspiramos a mejorar nuestra capacidad para dirigir proyectos de investigación internacionales y, especialmente, para participar en los que promueve la Unión Europea. En particular, planeamos presentar un proyecto que sirva para fortalecer nuestras relaciones y las de la Unión Europea con Iberoamérica.</w:t>
            </w:r>
          </w:p>
          <w:p w14:paraId="2791E4B5" w14:textId="77777777" w:rsidR="00F217B4" w:rsidRPr="00FD2A7C" w:rsidRDefault="00F217B4" w:rsidP="00F217B4">
            <w:pPr>
              <w:ind w:left="497" w:right="100" w:hanging="283"/>
              <w:jc w:val="both"/>
              <w:rPr>
                <w:lang w:val="es-ES"/>
              </w:rPr>
            </w:pPr>
          </w:p>
          <w:p w14:paraId="22FFCC19" w14:textId="6D54E6FE" w:rsidR="00F217B4" w:rsidRPr="00FD2A7C" w:rsidRDefault="00F217B4" w:rsidP="00F217B4">
            <w:pPr>
              <w:pStyle w:val="Prrafodelista"/>
              <w:numPr>
                <w:ilvl w:val="0"/>
                <w:numId w:val="4"/>
              </w:numPr>
              <w:ind w:left="497" w:right="100" w:hanging="283"/>
              <w:jc w:val="both"/>
              <w:rPr>
                <w:lang w:val="es-ES"/>
              </w:rPr>
            </w:pPr>
            <w:r w:rsidRPr="00FD2A7C">
              <w:rPr>
                <w:lang w:val="es-ES"/>
              </w:rPr>
              <w:t xml:space="preserve">Seguir potenciando al RIEE como un </w:t>
            </w:r>
            <w:r w:rsidR="0034772D" w:rsidRPr="00FD2A7C">
              <w:rPr>
                <w:lang w:val="es-ES"/>
              </w:rPr>
              <w:t>c</w:t>
            </w:r>
            <w:r w:rsidRPr="00FD2A7C">
              <w:rPr>
                <w:lang w:val="es-ES"/>
              </w:rPr>
              <w:t xml:space="preserve">entro propio de postgrado y como </w:t>
            </w:r>
            <w:r w:rsidR="0034772D" w:rsidRPr="00FD2A7C">
              <w:rPr>
                <w:lang w:val="es-ES"/>
              </w:rPr>
              <w:t>c</w:t>
            </w:r>
            <w:r w:rsidRPr="00FD2A7C">
              <w:rPr>
                <w:lang w:val="es-ES"/>
              </w:rPr>
              <w:t xml:space="preserve">entro </w:t>
            </w:r>
            <w:proofErr w:type="spellStart"/>
            <w:r w:rsidRPr="00FD2A7C">
              <w:rPr>
                <w:i/>
                <w:iCs/>
                <w:lang w:val="es-ES"/>
              </w:rPr>
              <w:t>think</w:t>
            </w:r>
            <w:proofErr w:type="spellEnd"/>
            <w:r w:rsidRPr="00FD2A7C">
              <w:rPr>
                <w:i/>
                <w:iCs/>
                <w:lang w:val="es-ES"/>
              </w:rPr>
              <w:t xml:space="preserve"> </w:t>
            </w:r>
            <w:proofErr w:type="spellStart"/>
            <w:r w:rsidRPr="00FD2A7C">
              <w:rPr>
                <w:i/>
                <w:iCs/>
                <w:lang w:val="es-ES"/>
              </w:rPr>
              <w:t>tank</w:t>
            </w:r>
            <w:proofErr w:type="spellEnd"/>
            <w:r w:rsidRPr="00FD2A7C">
              <w:rPr>
                <w:lang w:val="es-ES"/>
              </w:rPr>
              <w:t xml:space="preserve"> de la Fundación y la Universidad San Pablo CEU, y proyectar de modo más eficaz y visible la actividad que realiza. Para ello, se ha aprobado:</w:t>
            </w:r>
          </w:p>
          <w:p w14:paraId="4A45947A" w14:textId="77777777" w:rsidR="00F217B4" w:rsidRPr="00FD2A7C" w:rsidRDefault="00F217B4" w:rsidP="00F217B4">
            <w:pPr>
              <w:pStyle w:val="Prrafodelista"/>
              <w:ind w:left="1206" w:right="100"/>
              <w:jc w:val="both"/>
              <w:rPr>
                <w:lang w:val="es-ES"/>
              </w:rPr>
            </w:pPr>
          </w:p>
          <w:p w14:paraId="6A5DEB67" w14:textId="5F0DDE94" w:rsidR="00F217B4" w:rsidRPr="00FD2A7C" w:rsidRDefault="00F217B4" w:rsidP="00F217B4">
            <w:pPr>
              <w:pStyle w:val="Prrafodelista"/>
              <w:numPr>
                <w:ilvl w:val="1"/>
                <w:numId w:val="4"/>
              </w:numPr>
              <w:ind w:left="1206" w:right="100" w:hanging="411"/>
              <w:jc w:val="both"/>
              <w:rPr>
                <w:lang w:val="es-ES"/>
              </w:rPr>
            </w:pPr>
            <w:r w:rsidRPr="00FD2A7C">
              <w:rPr>
                <w:lang w:val="es-ES"/>
              </w:rPr>
              <w:t>Ampliar los recursos humanos y materiales del RIEE. Ello integra la financiación comprometida por parte de la Fundación San Pablo CEU, los propios ingresos que genera el RIEE a través de sus máster y actividades, y las aportaciones empresariales qu</w:t>
            </w:r>
            <w:r w:rsidR="00AA274E">
              <w:rPr>
                <w:lang w:val="es-ES"/>
              </w:rPr>
              <w:t>e puedan recibirse.</w:t>
            </w:r>
          </w:p>
          <w:p w14:paraId="301CBB84" w14:textId="77777777" w:rsidR="00F217B4" w:rsidRPr="00FD2A7C" w:rsidRDefault="00F217B4" w:rsidP="00F217B4">
            <w:pPr>
              <w:pStyle w:val="Prrafodelista"/>
              <w:ind w:left="1206" w:right="100"/>
              <w:jc w:val="both"/>
              <w:rPr>
                <w:lang w:val="es-ES"/>
              </w:rPr>
            </w:pPr>
          </w:p>
          <w:p w14:paraId="000BDB79" w14:textId="77777777" w:rsidR="00F217B4" w:rsidRPr="00FD2A7C" w:rsidRDefault="00F217B4" w:rsidP="00F217B4">
            <w:pPr>
              <w:pStyle w:val="Prrafodelista"/>
              <w:numPr>
                <w:ilvl w:val="1"/>
                <w:numId w:val="4"/>
              </w:numPr>
              <w:ind w:left="1206" w:right="100" w:hanging="411"/>
              <w:jc w:val="both"/>
              <w:rPr>
                <w:lang w:val="es-ES"/>
              </w:rPr>
            </w:pPr>
            <w:r w:rsidRPr="00FD2A7C">
              <w:rPr>
                <w:lang w:val="es-ES"/>
              </w:rPr>
              <w:t>Facilitar unas instalaciones que permitan llevar a cabo con mayor eficacia los objetivos del RIEE, y que solucionen las muy graves carencias de espacio actuales.</w:t>
            </w:r>
          </w:p>
          <w:p w14:paraId="61EF6568" w14:textId="77777777" w:rsidR="00F217B4" w:rsidRPr="00FD2A7C" w:rsidRDefault="00F217B4" w:rsidP="00F217B4">
            <w:pPr>
              <w:pStyle w:val="Prrafodelista"/>
              <w:rPr>
                <w:lang w:val="es-ES"/>
              </w:rPr>
            </w:pPr>
          </w:p>
          <w:p w14:paraId="0771DAE9" w14:textId="7D263D55" w:rsidR="00407D27" w:rsidRPr="00FD2A7C" w:rsidRDefault="00F217B4" w:rsidP="008A0DE8">
            <w:pPr>
              <w:pStyle w:val="Prrafodelista"/>
              <w:numPr>
                <w:ilvl w:val="1"/>
                <w:numId w:val="4"/>
              </w:numPr>
              <w:ind w:left="1206" w:right="100" w:hanging="411"/>
              <w:jc w:val="both"/>
              <w:rPr>
                <w:lang w:val="es-ES"/>
              </w:rPr>
            </w:pPr>
            <w:r w:rsidRPr="00FD2A7C">
              <w:rPr>
                <w:lang w:val="es-ES"/>
              </w:rPr>
              <w:t>El reconocimiento de una carrera propia a los investigadores del RIEE, con varios niveles, y su equiparación salarial con los profesores de la Universidad.</w:t>
            </w:r>
          </w:p>
        </w:tc>
      </w:tr>
    </w:tbl>
    <w:p w14:paraId="72FEAD25" w14:textId="77777777" w:rsidR="0036701E" w:rsidRPr="00FD2A7C" w:rsidRDefault="0036701E" w:rsidP="008A0DE8">
      <w:pPr>
        <w:rPr>
          <w:b/>
          <w:lang w:val="es-ES"/>
        </w:rPr>
      </w:pPr>
    </w:p>
    <w:p w14:paraId="183C518B" w14:textId="5EA221C0" w:rsidR="0019763B" w:rsidRPr="00FD2A7C" w:rsidRDefault="005E5C0F" w:rsidP="008A0DE8">
      <w:pPr>
        <w:rPr>
          <w:bCs/>
          <w:lang w:val="es-ES"/>
        </w:rPr>
      </w:pPr>
      <w:r w:rsidRPr="00FD2A7C">
        <w:rPr>
          <w:b/>
          <w:lang w:val="es-ES"/>
        </w:rPr>
        <w:t>Fecha:</w:t>
      </w:r>
      <w:r w:rsidR="00970982" w:rsidRPr="00FD2A7C">
        <w:rPr>
          <w:bCs/>
          <w:lang w:val="es-ES"/>
        </w:rPr>
        <w:t xml:space="preserve"> </w:t>
      </w:r>
      <w:r w:rsidR="00651300" w:rsidRPr="00FD2A7C">
        <w:rPr>
          <w:bCs/>
          <w:lang w:val="es-ES"/>
        </w:rPr>
        <w:t>10</w:t>
      </w:r>
      <w:r w:rsidR="00970982" w:rsidRPr="00FD2A7C">
        <w:rPr>
          <w:bCs/>
          <w:lang w:val="es-ES"/>
        </w:rPr>
        <w:t>/07/</w:t>
      </w:r>
      <w:r w:rsidR="00362709">
        <w:rPr>
          <w:bCs/>
          <w:lang w:val="es-ES"/>
        </w:rPr>
        <w:t>2024</w:t>
      </w:r>
    </w:p>
    <w:p w14:paraId="5D10ED2E" w14:textId="77777777" w:rsidR="008A0DE8" w:rsidRPr="00FD2A7C" w:rsidRDefault="008A0DE8" w:rsidP="008A0DE8">
      <w:pPr>
        <w:rPr>
          <w:b/>
          <w:lang w:val="es-ES"/>
        </w:rPr>
      </w:pPr>
    </w:p>
    <w:p w14:paraId="5261DF5D" w14:textId="594259F3" w:rsidR="00970982" w:rsidRPr="00FD2A7C" w:rsidRDefault="00954E6B" w:rsidP="00954E6B">
      <w:pPr>
        <w:spacing w:line="240" w:lineRule="auto"/>
        <w:rPr>
          <w:b/>
          <w:lang w:val="es-ES"/>
        </w:rPr>
      </w:pPr>
      <w:r w:rsidRPr="00FD2A7C">
        <w:rPr>
          <w:b/>
          <w:noProof/>
          <w:lang w:val="es-ES"/>
        </w:rPr>
        <w:drawing>
          <wp:inline distT="0" distB="0" distL="0" distR="0" wp14:anchorId="6522EDE2" wp14:editId="6C0D084E">
            <wp:extent cx="1649545" cy="982149"/>
            <wp:effectExtent l="0" t="0" r="8255"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72474" cy="995801"/>
                    </a:xfrm>
                    <a:prstGeom prst="rect">
                      <a:avLst/>
                    </a:prstGeom>
                    <a:noFill/>
                    <a:ln>
                      <a:noFill/>
                    </a:ln>
                  </pic:spPr>
                </pic:pic>
              </a:graphicData>
            </a:graphic>
          </wp:inline>
        </w:drawing>
      </w:r>
    </w:p>
    <w:p w14:paraId="14E7393B" w14:textId="2AE53A5B" w:rsidR="006510B5" w:rsidRPr="00104A8A" w:rsidRDefault="00970982">
      <w:pPr>
        <w:rPr>
          <w:b/>
          <w:lang w:val="es-ES"/>
        </w:rPr>
      </w:pPr>
      <w:r w:rsidRPr="00FD2A7C">
        <w:rPr>
          <w:b/>
          <w:lang w:val="es-ES"/>
        </w:rPr>
        <w:t>José María Beneyto</w:t>
      </w:r>
    </w:p>
    <w:sectPr w:rsidR="006510B5" w:rsidRPr="00104A8A" w:rsidSect="0041000B">
      <w:headerReference w:type="default" r:id="rId1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1651B9" w14:textId="77777777" w:rsidR="006B2647" w:rsidRDefault="006B2647" w:rsidP="00194EC0">
      <w:pPr>
        <w:spacing w:line="240" w:lineRule="auto"/>
      </w:pPr>
      <w:r>
        <w:separator/>
      </w:r>
    </w:p>
  </w:endnote>
  <w:endnote w:type="continuationSeparator" w:id="0">
    <w:p w14:paraId="146F43DB" w14:textId="77777777" w:rsidR="006B2647" w:rsidRDefault="006B2647" w:rsidP="00194E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24177" w14:textId="77777777" w:rsidR="006B2647" w:rsidRDefault="006B2647" w:rsidP="00194EC0">
      <w:pPr>
        <w:spacing w:line="240" w:lineRule="auto"/>
      </w:pPr>
      <w:r>
        <w:separator/>
      </w:r>
    </w:p>
  </w:footnote>
  <w:footnote w:type="continuationSeparator" w:id="0">
    <w:p w14:paraId="7B34EE6F" w14:textId="77777777" w:rsidR="006B2647" w:rsidRDefault="006B2647" w:rsidP="00194E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FD5B8" w14:textId="77777777" w:rsidR="007C46BC" w:rsidRDefault="007C46BC">
    <w:pPr>
      <w:pStyle w:val="Encabezado"/>
    </w:pPr>
  </w:p>
  <w:p w14:paraId="01F6D315" w14:textId="77777777" w:rsidR="007C46BC" w:rsidRDefault="007C46BC" w:rsidP="00194EC0">
    <w:pPr>
      <w:pStyle w:val="Encabezado"/>
    </w:pPr>
    <w:r>
      <w:rPr>
        <w:noProof/>
        <w:lang w:val="es-ES" w:eastAsia="es-ES" w:bidi="he-IL"/>
      </w:rPr>
      <w:drawing>
        <wp:inline distT="0" distB="0" distL="0" distR="0" wp14:anchorId="450D9196" wp14:editId="3496F199">
          <wp:extent cx="1152525" cy="6381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638175"/>
                  </a:xfrm>
                  <a:prstGeom prst="rect">
                    <a:avLst/>
                  </a:prstGeom>
                  <a:noFill/>
                </pic:spPr>
              </pic:pic>
            </a:graphicData>
          </a:graphic>
        </wp:inline>
      </w:drawing>
    </w:r>
  </w:p>
  <w:p w14:paraId="104C1155" w14:textId="5141A0A7" w:rsidR="00C1591E" w:rsidRPr="00194EC0" w:rsidRDefault="007C46BC" w:rsidP="00C1591E">
    <w:pPr>
      <w:pStyle w:val="Encabezado"/>
      <w:jc w:val="right"/>
      <w:rPr>
        <w:color w:val="548DD4" w:themeColor="text2" w:themeTint="99"/>
        <w:lang w:val="es-ES"/>
      </w:rPr>
    </w:pPr>
    <w:r w:rsidRPr="00194EC0">
      <w:rPr>
        <w:color w:val="548DD4" w:themeColor="text2" w:themeTint="99"/>
        <w:lang w:val="es-ES"/>
      </w:rPr>
      <w:t>Memoria de Institutos Universitarios de Investigación</w:t>
    </w:r>
    <w:r>
      <w:rPr>
        <w:color w:val="548DD4" w:themeColor="text2" w:themeTint="99"/>
        <w:lang w:val="es-ES"/>
      </w:rPr>
      <w:t xml:space="preserve"> Curso 20</w:t>
    </w:r>
    <w:r w:rsidR="0099358F">
      <w:rPr>
        <w:color w:val="548DD4" w:themeColor="text2" w:themeTint="99"/>
        <w:lang w:val="es-ES"/>
      </w:rPr>
      <w:t>2</w:t>
    </w:r>
    <w:r w:rsidR="00C1591E">
      <w:rPr>
        <w:color w:val="548DD4" w:themeColor="text2" w:themeTint="99"/>
        <w:lang w:val="es-ES"/>
      </w:rPr>
      <w:t>3</w:t>
    </w:r>
    <w:r>
      <w:rPr>
        <w:color w:val="548DD4" w:themeColor="text2" w:themeTint="99"/>
        <w:lang w:val="es-ES"/>
      </w:rPr>
      <w:t>-20</w:t>
    </w:r>
    <w:r w:rsidR="0099358F">
      <w:rPr>
        <w:color w:val="548DD4" w:themeColor="text2" w:themeTint="99"/>
        <w:lang w:val="es-ES"/>
      </w:rPr>
      <w:t>2</w:t>
    </w:r>
    <w:r w:rsidR="00C1591E">
      <w:rPr>
        <w:color w:val="548DD4" w:themeColor="text2" w:themeTint="99"/>
        <w:lang w:val="es-ES"/>
      </w:rPr>
      <w:t>4</w:t>
    </w:r>
  </w:p>
  <w:p w14:paraId="7AD50667" w14:textId="792162A2" w:rsidR="007C46BC" w:rsidRPr="00194EC0" w:rsidRDefault="007C46BC" w:rsidP="00194EC0">
    <w:pPr>
      <w:pStyle w:val="Encabezado"/>
      <w:rPr>
        <w:color w:val="548DD4" w:themeColor="text2" w:themeTint="99"/>
        <w:lang w:val="es-ES"/>
      </w:rPr>
    </w:pPr>
    <w:r w:rsidRPr="00194EC0">
      <w:rPr>
        <w:color w:val="548DD4" w:themeColor="text2" w:themeTint="99"/>
        <w:lang w:val="es-ES"/>
      </w:rPr>
      <w:t>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E273F"/>
    <w:multiLevelType w:val="hybridMultilevel"/>
    <w:tmpl w:val="B504E96A"/>
    <w:lvl w:ilvl="0" w:tplc="080A0001">
      <w:start w:val="1"/>
      <w:numFmt w:val="bullet"/>
      <w:lvlText w:val=""/>
      <w:lvlJc w:val="left"/>
      <w:pPr>
        <w:ind w:left="838" w:hanging="360"/>
      </w:pPr>
      <w:rPr>
        <w:rFonts w:ascii="Symbol" w:hAnsi="Symbol" w:hint="default"/>
      </w:rPr>
    </w:lvl>
    <w:lvl w:ilvl="1" w:tplc="080A0003" w:tentative="1">
      <w:start w:val="1"/>
      <w:numFmt w:val="bullet"/>
      <w:lvlText w:val="o"/>
      <w:lvlJc w:val="left"/>
      <w:pPr>
        <w:ind w:left="1558" w:hanging="360"/>
      </w:pPr>
      <w:rPr>
        <w:rFonts w:ascii="Courier New" w:hAnsi="Courier New" w:cs="Courier New" w:hint="default"/>
      </w:rPr>
    </w:lvl>
    <w:lvl w:ilvl="2" w:tplc="080A0005" w:tentative="1">
      <w:start w:val="1"/>
      <w:numFmt w:val="bullet"/>
      <w:lvlText w:val=""/>
      <w:lvlJc w:val="left"/>
      <w:pPr>
        <w:ind w:left="2278" w:hanging="360"/>
      </w:pPr>
      <w:rPr>
        <w:rFonts w:ascii="Wingdings" w:hAnsi="Wingdings" w:hint="default"/>
      </w:rPr>
    </w:lvl>
    <w:lvl w:ilvl="3" w:tplc="080A0001" w:tentative="1">
      <w:start w:val="1"/>
      <w:numFmt w:val="bullet"/>
      <w:lvlText w:val=""/>
      <w:lvlJc w:val="left"/>
      <w:pPr>
        <w:ind w:left="2998" w:hanging="360"/>
      </w:pPr>
      <w:rPr>
        <w:rFonts w:ascii="Symbol" w:hAnsi="Symbol" w:hint="default"/>
      </w:rPr>
    </w:lvl>
    <w:lvl w:ilvl="4" w:tplc="080A0003" w:tentative="1">
      <w:start w:val="1"/>
      <w:numFmt w:val="bullet"/>
      <w:lvlText w:val="o"/>
      <w:lvlJc w:val="left"/>
      <w:pPr>
        <w:ind w:left="3718" w:hanging="360"/>
      </w:pPr>
      <w:rPr>
        <w:rFonts w:ascii="Courier New" w:hAnsi="Courier New" w:cs="Courier New" w:hint="default"/>
      </w:rPr>
    </w:lvl>
    <w:lvl w:ilvl="5" w:tplc="080A0005" w:tentative="1">
      <w:start w:val="1"/>
      <w:numFmt w:val="bullet"/>
      <w:lvlText w:val=""/>
      <w:lvlJc w:val="left"/>
      <w:pPr>
        <w:ind w:left="4438" w:hanging="360"/>
      </w:pPr>
      <w:rPr>
        <w:rFonts w:ascii="Wingdings" w:hAnsi="Wingdings" w:hint="default"/>
      </w:rPr>
    </w:lvl>
    <w:lvl w:ilvl="6" w:tplc="080A0001" w:tentative="1">
      <w:start w:val="1"/>
      <w:numFmt w:val="bullet"/>
      <w:lvlText w:val=""/>
      <w:lvlJc w:val="left"/>
      <w:pPr>
        <w:ind w:left="5158" w:hanging="360"/>
      </w:pPr>
      <w:rPr>
        <w:rFonts w:ascii="Symbol" w:hAnsi="Symbol" w:hint="default"/>
      </w:rPr>
    </w:lvl>
    <w:lvl w:ilvl="7" w:tplc="080A0003" w:tentative="1">
      <w:start w:val="1"/>
      <w:numFmt w:val="bullet"/>
      <w:lvlText w:val="o"/>
      <w:lvlJc w:val="left"/>
      <w:pPr>
        <w:ind w:left="5878" w:hanging="360"/>
      </w:pPr>
      <w:rPr>
        <w:rFonts w:ascii="Courier New" w:hAnsi="Courier New" w:cs="Courier New" w:hint="default"/>
      </w:rPr>
    </w:lvl>
    <w:lvl w:ilvl="8" w:tplc="080A0005" w:tentative="1">
      <w:start w:val="1"/>
      <w:numFmt w:val="bullet"/>
      <w:lvlText w:val=""/>
      <w:lvlJc w:val="left"/>
      <w:pPr>
        <w:ind w:left="6598" w:hanging="360"/>
      </w:pPr>
      <w:rPr>
        <w:rFonts w:ascii="Wingdings" w:hAnsi="Wingdings" w:hint="default"/>
      </w:rPr>
    </w:lvl>
  </w:abstractNum>
  <w:abstractNum w:abstractNumId="1" w15:restartNumberingAfterBreak="0">
    <w:nsid w:val="0D582036"/>
    <w:multiLevelType w:val="hybridMultilevel"/>
    <w:tmpl w:val="2DD0E7B6"/>
    <w:lvl w:ilvl="0" w:tplc="90C0918C">
      <w:start w:val="4"/>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D426AE"/>
    <w:multiLevelType w:val="hybridMultilevel"/>
    <w:tmpl w:val="26E0C9E0"/>
    <w:lvl w:ilvl="0" w:tplc="46E0805E">
      <w:start w:val="1"/>
      <w:numFmt w:val="bullet"/>
      <w:lvlText w:val="-"/>
      <w:lvlJc w:val="left"/>
      <w:pPr>
        <w:ind w:left="-491" w:hanging="360"/>
      </w:pPr>
      <w:rPr>
        <w:rFonts w:ascii="Calibri" w:eastAsiaTheme="minorHAnsi" w:hAnsi="Calibri" w:cs="Calibri" w:hint="default"/>
        <w:b/>
      </w:rPr>
    </w:lvl>
    <w:lvl w:ilvl="1" w:tplc="0C0A0003" w:tentative="1">
      <w:start w:val="1"/>
      <w:numFmt w:val="bullet"/>
      <w:lvlText w:val="o"/>
      <w:lvlJc w:val="left"/>
      <w:pPr>
        <w:ind w:left="229" w:hanging="360"/>
      </w:pPr>
      <w:rPr>
        <w:rFonts w:ascii="Courier New" w:hAnsi="Courier New" w:cs="Courier New" w:hint="default"/>
      </w:rPr>
    </w:lvl>
    <w:lvl w:ilvl="2" w:tplc="0C0A0005" w:tentative="1">
      <w:start w:val="1"/>
      <w:numFmt w:val="bullet"/>
      <w:lvlText w:val=""/>
      <w:lvlJc w:val="left"/>
      <w:pPr>
        <w:ind w:left="949" w:hanging="360"/>
      </w:pPr>
      <w:rPr>
        <w:rFonts w:ascii="Wingdings" w:hAnsi="Wingdings" w:hint="default"/>
      </w:rPr>
    </w:lvl>
    <w:lvl w:ilvl="3" w:tplc="0C0A0001" w:tentative="1">
      <w:start w:val="1"/>
      <w:numFmt w:val="bullet"/>
      <w:lvlText w:val=""/>
      <w:lvlJc w:val="left"/>
      <w:pPr>
        <w:ind w:left="1669" w:hanging="360"/>
      </w:pPr>
      <w:rPr>
        <w:rFonts w:ascii="Symbol" w:hAnsi="Symbol" w:hint="default"/>
      </w:rPr>
    </w:lvl>
    <w:lvl w:ilvl="4" w:tplc="0C0A0003" w:tentative="1">
      <w:start w:val="1"/>
      <w:numFmt w:val="bullet"/>
      <w:lvlText w:val="o"/>
      <w:lvlJc w:val="left"/>
      <w:pPr>
        <w:ind w:left="2389" w:hanging="360"/>
      </w:pPr>
      <w:rPr>
        <w:rFonts w:ascii="Courier New" w:hAnsi="Courier New" w:cs="Courier New" w:hint="default"/>
      </w:rPr>
    </w:lvl>
    <w:lvl w:ilvl="5" w:tplc="0C0A0005" w:tentative="1">
      <w:start w:val="1"/>
      <w:numFmt w:val="bullet"/>
      <w:lvlText w:val=""/>
      <w:lvlJc w:val="left"/>
      <w:pPr>
        <w:ind w:left="3109" w:hanging="360"/>
      </w:pPr>
      <w:rPr>
        <w:rFonts w:ascii="Wingdings" w:hAnsi="Wingdings" w:hint="default"/>
      </w:rPr>
    </w:lvl>
    <w:lvl w:ilvl="6" w:tplc="0C0A0001" w:tentative="1">
      <w:start w:val="1"/>
      <w:numFmt w:val="bullet"/>
      <w:lvlText w:val=""/>
      <w:lvlJc w:val="left"/>
      <w:pPr>
        <w:ind w:left="3829" w:hanging="360"/>
      </w:pPr>
      <w:rPr>
        <w:rFonts w:ascii="Symbol" w:hAnsi="Symbol" w:hint="default"/>
      </w:rPr>
    </w:lvl>
    <w:lvl w:ilvl="7" w:tplc="0C0A0003" w:tentative="1">
      <w:start w:val="1"/>
      <w:numFmt w:val="bullet"/>
      <w:lvlText w:val="o"/>
      <w:lvlJc w:val="left"/>
      <w:pPr>
        <w:ind w:left="4549" w:hanging="360"/>
      </w:pPr>
      <w:rPr>
        <w:rFonts w:ascii="Courier New" w:hAnsi="Courier New" w:cs="Courier New" w:hint="default"/>
      </w:rPr>
    </w:lvl>
    <w:lvl w:ilvl="8" w:tplc="0C0A0005" w:tentative="1">
      <w:start w:val="1"/>
      <w:numFmt w:val="bullet"/>
      <w:lvlText w:val=""/>
      <w:lvlJc w:val="left"/>
      <w:pPr>
        <w:ind w:left="5269" w:hanging="360"/>
      </w:pPr>
      <w:rPr>
        <w:rFonts w:ascii="Wingdings" w:hAnsi="Wingdings" w:hint="default"/>
      </w:rPr>
    </w:lvl>
  </w:abstractNum>
  <w:abstractNum w:abstractNumId="3" w15:restartNumberingAfterBreak="0">
    <w:nsid w:val="648474C7"/>
    <w:multiLevelType w:val="multilevel"/>
    <w:tmpl w:val="7C80D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5F7756B"/>
    <w:multiLevelType w:val="hybridMultilevel"/>
    <w:tmpl w:val="50E26024"/>
    <w:lvl w:ilvl="0" w:tplc="011A823A">
      <w:start w:val="4"/>
      <w:numFmt w:val="bullet"/>
      <w:lvlText w:val=""/>
      <w:lvlJc w:val="left"/>
      <w:pPr>
        <w:ind w:left="1080" w:hanging="360"/>
      </w:pPr>
      <w:rPr>
        <w:rFonts w:ascii="Symbol" w:eastAsiaTheme="minorHAnsi" w:hAnsi="Symbol"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67B964AF"/>
    <w:multiLevelType w:val="hybridMultilevel"/>
    <w:tmpl w:val="D7CEB940"/>
    <w:lvl w:ilvl="0" w:tplc="38FEBDFA">
      <w:start w:val="2"/>
      <w:numFmt w:val="bullet"/>
      <w:lvlText w:val="-"/>
      <w:lvlJc w:val="left"/>
      <w:pPr>
        <w:ind w:left="-491" w:hanging="360"/>
      </w:pPr>
      <w:rPr>
        <w:rFonts w:ascii="Calibri" w:eastAsiaTheme="minorHAnsi" w:hAnsi="Calibri" w:cs="Calibri" w:hint="default"/>
      </w:rPr>
    </w:lvl>
    <w:lvl w:ilvl="1" w:tplc="0C0A0003" w:tentative="1">
      <w:start w:val="1"/>
      <w:numFmt w:val="bullet"/>
      <w:lvlText w:val="o"/>
      <w:lvlJc w:val="left"/>
      <w:pPr>
        <w:ind w:left="229" w:hanging="360"/>
      </w:pPr>
      <w:rPr>
        <w:rFonts w:ascii="Courier New" w:hAnsi="Courier New" w:cs="Courier New" w:hint="default"/>
      </w:rPr>
    </w:lvl>
    <w:lvl w:ilvl="2" w:tplc="0C0A0005" w:tentative="1">
      <w:start w:val="1"/>
      <w:numFmt w:val="bullet"/>
      <w:lvlText w:val=""/>
      <w:lvlJc w:val="left"/>
      <w:pPr>
        <w:ind w:left="949" w:hanging="360"/>
      </w:pPr>
      <w:rPr>
        <w:rFonts w:ascii="Wingdings" w:hAnsi="Wingdings" w:hint="default"/>
      </w:rPr>
    </w:lvl>
    <w:lvl w:ilvl="3" w:tplc="0C0A0001" w:tentative="1">
      <w:start w:val="1"/>
      <w:numFmt w:val="bullet"/>
      <w:lvlText w:val=""/>
      <w:lvlJc w:val="left"/>
      <w:pPr>
        <w:ind w:left="1669" w:hanging="360"/>
      </w:pPr>
      <w:rPr>
        <w:rFonts w:ascii="Symbol" w:hAnsi="Symbol" w:hint="default"/>
      </w:rPr>
    </w:lvl>
    <w:lvl w:ilvl="4" w:tplc="0C0A0003" w:tentative="1">
      <w:start w:val="1"/>
      <w:numFmt w:val="bullet"/>
      <w:lvlText w:val="o"/>
      <w:lvlJc w:val="left"/>
      <w:pPr>
        <w:ind w:left="2389" w:hanging="360"/>
      </w:pPr>
      <w:rPr>
        <w:rFonts w:ascii="Courier New" w:hAnsi="Courier New" w:cs="Courier New" w:hint="default"/>
      </w:rPr>
    </w:lvl>
    <w:lvl w:ilvl="5" w:tplc="0C0A0005" w:tentative="1">
      <w:start w:val="1"/>
      <w:numFmt w:val="bullet"/>
      <w:lvlText w:val=""/>
      <w:lvlJc w:val="left"/>
      <w:pPr>
        <w:ind w:left="3109" w:hanging="360"/>
      </w:pPr>
      <w:rPr>
        <w:rFonts w:ascii="Wingdings" w:hAnsi="Wingdings" w:hint="default"/>
      </w:rPr>
    </w:lvl>
    <w:lvl w:ilvl="6" w:tplc="0C0A0001" w:tentative="1">
      <w:start w:val="1"/>
      <w:numFmt w:val="bullet"/>
      <w:lvlText w:val=""/>
      <w:lvlJc w:val="left"/>
      <w:pPr>
        <w:ind w:left="3829" w:hanging="360"/>
      </w:pPr>
      <w:rPr>
        <w:rFonts w:ascii="Symbol" w:hAnsi="Symbol" w:hint="default"/>
      </w:rPr>
    </w:lvl>
    <w:lvl w:ilvl="7" w:tplc="0C0A0003" w:tentative="1">
      <w:start w:val="1"/>
      <w:numFmt w:val="bullet"/>
      <w:lvlText w:val="o"/>
      <w:lvlJc w:val="left"/>
      <w:pPr>
        <w:ind w:left="4549" w:hanging="360"/>
      </w:pPr>
      <w:rPr>
        <w:rFonts w:ascii="Courier New" w:hAnsi="Courier New" w:cs="Courier New" w:hint="default"/>
      </w:rPr>
    </w:lvl>
    <w:lvl w:ilvl="8" w:tplc="0C0A0005" w:tentative="1">
      <w:start w:val="1"/>
      <w:numFmt w:val="bullet"/>
      <w:lvlText w:val=""/>
      <w:lvlJc w:val="left"/>
      <w:pPr>
        <w:ind w:left="5269" w:hanging="360"/>
      </w:pPr>
      <w:rPr>
        <w:rFonts w:ascii="Wingdings" w:hAnsi="Wingdings" w:hint="default"/>
      </w:rPr>
    </w:lvl>
  </w:abstractNum>
  <w:abstractNum w:abstractNumId="6" w15:restartNumberingAfterBreak="0">
    <w:nsid w:val="6EA9102A"/>
    <w:multiLevelType w:val="hybridMultilevel"/>
    <w:tmpl w:val="A912C45C"/>
    <w:lvl w:ilvl="0" w:tplc="6700F17E">
      <w:start w:val="1"/>
      <w:numFmt w:val="decimal"/>
      <w:lvlText w:val="%1."/>
      <w:lvlJc w:val="left"/>
      <w:pPr>
        <w:ind w:left="705" w:hanging="630"/>
      </w:pPr>
      <w:rPr>
        <w:rFonts w:hint="default"/>
      </w:rPr>
    </w:lvl>
    <w:lvl w:ilvl="1" w:tplc="13562572">
      <w:start w:val="1"/>
      <w:numFmt w:val="lowerLetter"/>
      <w:lvlText w:val="%2)"/>
      <w:lvlJc w:val="left"/>
      <w:pPr>
        <w:ind w:left="1425" w:hanging="630"/>
      </w:pPr>
      <w:rPr>
        <w:rFonts w:hint="default"/>
      </w:rPr>
    </w:lvl>
    <w:lvl w:ilvl="2" w:tplc="0C0A001B" w:tentative="1">
      <w:start w:val="1"/>
      <w:numFmt w:val="lowerRoman"/>
      <w:lvlText w:val="%3."/>
      <w:lvlJc w:val="right"/>
      <w:pPr>
        <w:ind w:left="1875" w:hanging="180"/>
      </w:pPr>
    </w:lvl>
    <w:lvl w:ilvl="3" w:tplc="0C0A000F" w:tentative="1">
      <w:start w:val="1"/>
      <w:numFmt w:val="decimal"/>
      <w:lvlText w:val="%4."/>
      <w:lvlJc w:val="left"/>
      <w:pPr>
        <w:ind w:left="2595" w:hanging="360"/>
      </w:pPr>
    </w:lvl>
    <w:lvl w:ilvl="4" w:tplc="0C0A0019" w:tentative="1">
      <w:start w:val="1"/>
      <w:numFmt w:val="lowerLetter"/>
      <w:lvlText w:val="%5."/>
      <w:lvlJc w:val="left"/>
      <w:pPr>
        <w:ind w:left="3315" w:hanging="360"/>
      </w:pPr>
    </w:lvl>
    <w:lvl w:ilvl="5" w:tplc="0C0A001B" w:tentative="1">
      <w:start w:val="1"/>
      <w:numFmt w:val="lowerRoman"/>
      <w:lvlText w:val="%6."/>
      <w:lvlJc w:val="right"/>
      <w:pPr>
        <w:ind w:left="4035" w:hanging="180"/>
      </w:pPr>
    </w:lvl>
    <w:lvl w:ilvl="6" w:tplc="0C0A000F" w:tentative="1">
      <w:start w:val="1"/>
      <w:numFmt w:val="decimal"/>
      <w:lvlText w:val="%7."/>
      <w:lvlJc w:val="left"/>
      <w:pPr>
        <w:ind w:left="4755" w:hanging="360"/>
      </w:pPr>
    </w:lvl>
    <w:lvl w:ilvl="7" w:tplc="0C0A0019" w:tentative="1">
      <w:start w:val="1"/>
      <w:numFmt w:val="lowerLetter"/>
      <w:lvlText w:val="%8."/>
      <w:lvlJc w:val="left"/>
      <w:pPr>
        <w:ind w:left="5475" w:hanging="360"/>
      </w:pPr>
    </w:lvl>
    <w:lvl w:ilvl="8" w:tplc="0C0A001B" w:tentative="1">
      <w:start w:val="1"/>
      <w:numFmt w:val="lowerRoman"/>
      <w:lvlText w:val="%9."/>
      <w:lvlJc w:val="right"/>
      <w:pPr>
        <w:ind w:left="6195" w:hanging="180"/>
      </w:pPr>
    </w:lvl>
  </w:abstractNum>
  <w:abstractNum w:abstractNumId="7" w15:restartNumberingAfterBreak="0">
    <w:nsid w:val="7A8512D7"/>
    <w:multiLevelType w:val="hybridMultilevel"/>
    <w:tmpl w:val="6D663D7E"/>
    <w:lvl w:ilvl="0" w:tplc="0FE657A2">
      <w:start w:val="3"/>
      <w:numFmt w:val="bullet"/>
      <w:lvlText w:val="-"/>
      <w:lvlJc w:val="left"/>
      <w:pPr>
        <w:ind w:left="-491" w:hanging="360"/>
      </w:pPr>
      <w:rPr>
        <w:rFonts w:ascii="Calibri" w:eastAsiaTheme="minorHAnsi" w:hAnsi="Calibri" w:cs="Calibri" w:hint="default"/>
      </w:rPr>
    </w:lvl>
    <w:lvl w:ilvl="1" w:tplc="0C0A0003" w:tentative="1">
      <w:start w:val="1"/>
      <w:numFmt w:val="bullet"/>
      <w:lvlText w:val="o"/>
      <w:lvlJc w:val="left"/>
      <w:pPr>
        <w:ind w:left="229" w:hanging="360"/>
      </w:pPr>
      <w:rPr>
        <w:rFonts w:ascii="Courier New" w:hAnsi="Courier New" w:cs="Courier New" w:hint="default"/>
      </w:rPr>
    </w:lvl>
    <w:lvl w:ilvl="2" w:tplc="0C0A0005" w:tentative="1">
      <w:start w:val="1"/>
      <w:numFmt w:val="bullet"/>
      <w:lvlText w:val=""/>
      <w:lvlJc w:val="left"/>
      <w:pPr>
        <w:ind w:left="949" w:hanging="360"/>
      </w:pPr>
      <w:rPr>
        <w:rFonts w:ascii="Wingdings" w:hAnsi="Wingdings" w:hint="default"/>
      </w:rPr>
    </w:lvl>
    <w:lvl w:ilvl="3" w:tplc="0C0A0001" w:tentative="1">
      <w:start w:val="1"/>
      <w:numFmt w:val="bullet"/>
      <w:lvlText w:val=""/>
      <w:lvlJc w:val="left"/>
      <w:pPr>
        <w:ind w:left="1669" w:hanging="360"/>
      </w:pPr>
      <w:rPr>
        <w:rFonts w:ascii="Symbol" w:hAnsi="Symbol" w:hint="default"/>
      </w:rPr>
    </w:lvl>
    <w:lvl w:ilvl="4" w:tplc="0C0A0003" w:tentative="1">
      <w:start w:val="1"/>
      <w:numFmt w:val="bullet"/>
      <w:lvlText w:val="o"/>
      <w:lvlJc w:val="left"/>
      <w:pPr>
        <w:ind w:left="2389" w:hanging="360"/>
      </w:pPr>
      <w:rPr>
        <w:rFonts w:ascii="Courier New" w:hAnsi="Courier New" w:cs="Courier New" w:hint="default"/>
      </w:rPr>
    </w:lvl>
    <w:lvl w:ilvl="5" w:tplc="0C0A0005" w:tentative="1">
      <w:start w:val="1"/>
      <w:numFmt w:val="bullet"/>
      <w:lvlText w:val=""/>
      <w:lvlJc w:val="left"/>
      <w:pPr>
        <w:ind w:left="3109" w:hanging="360"/>
      </w:pPr>
      <w:rPr>
        <w:rFonts w:ascii="Wingdings" w:hAnsi="Wingdings" w:hint="default"/>
      </w:rPr>
    </w:lvl>
    <w:lvl w:ilvl="6" w:tplc="0C0A0001" w:tentative="1">
      <w:start w:val="1"/>
      <w:numFmt w:val="bullet"/>
      <w:lvlText w:val=""/>
      <w:lvlJc w:val="left"/>
      <w:pPr>
        <w:ind w:left="3829" w:hanging="360"/>
      </w:pPr>
      <w:rPr>
        <w:rFonts w:ascii="Symbol" w:hAnsi="Symbol" w:hint="default"/>
      </w:rPr>
    </w:lvl>
    <w:lvl w:ilvl="7" w:tplc="0C0A0003" w:tentative="1">
      <w:start w:val="1"/>
      <w:numFmt w:val="bullet"/>
      <w:lvlText w:val="o"/>
      <w:lvlJc w:val="left"/>
      <w:pPr>
        <w:ind w:left="4549" w:hanging="360"/>
      </w:pPr>
      <w:rPr>
        <w:rFonts w:ascii="Courier New" w:hAnsi="Courier New" w:cs="Courier New" w:hint="default"/>
      </w:rPr>
    </w:lvl>
    <w:lvl w:ilvl="8" w:tplc="0C0A0005" w:tentative="1">
      <w:start w:val="1"/>
      <w:numFmt w:val="bullet"/>
      <w:lvlText w:val=""/>
      <w:lvlJc w:val="left"/>
      <w:pPr>
        <w:ind w:left="5269" w:hanging="360"/>
      </w:pPr>
      <w:rPr>
        <w:rFonts w:ascii="Wingdings" w:hAnsi="Wingdings" w:hint="default"/>
      </w:rPr>
    </w:lvl>
  </w:abstractNum>
  <w:num w:numId="1" w16cid:durableId="789396412">
    <w:abstractNumId w:val="1"/>
  </w:num>
  <w:num w:numId="2" w16cid:durableId="608780898">
    <w:abstractNumId w:val="4"/>
  </w:num>
  <w:num w:numId="3" w16cid:durableId="1127969043">
    <w:abstractNumId w:val="5"/>
  </w:num>
  <w:num w:numId="4" w16cid:durableId="146090963">
    <w:abstractNumId w:val="6"/>
  </w:num>
  <w:num w:numId="5" w16cid:durableId="632446228">
    <w:abstractNumId w:val="7"/>
  </w:num>
  <w:num w:numId="6" w16cid:durableId="1995181524">
    <w:abstractNumId w:val="0"/>
  </w:num>
  <w:num w:numId="7" w16cid:durableId="129203909">
    <w:abstractNumId w:val="2"/>
  </w:num>
  <w:num w:numId="8" w16cid:durableId="991100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E8"/>
    <w:rsid w:val="00010176"/>
    <w:rsid w:val="00015B88"/>
    <w:rsid w:val="00024866"/>
    <w:rsid w:val="00025C03"/>
    <w:rsid w:val="000309AB"/>
    <w:rsid w:val="000363A1"/>
    <w:rsid w:val="0003766E"/>
    <w:rsid w:val="00042A5A"/>
    <w:rsid w:val="0004434C"/>
    <w:rsid w:val="00051E38"/>
    <w:rsid w:val="00053DD4"/>
    <w:rsid w:val="00062B4C"/>
    <w:rsid w:val="000733EE"/>
    <w:rsid w:val="0007670C"/>
    <w:rsid w:val="00080E3E"/>
    <w:rsid w:val="00085CBF"/>
    <w:rsid w:val="00086716"/>
    <w:rsid w:val="0009023A"/>
    <w:rsid w:val="000B46A3"/>
    <w:rsid w:val="000B491D"/>
    <w:rsid w:val="000B749A"/>
    <w:rsid w:val="000C141A"/>
    <w:rsid w:val="000D228C"/>
    <w:rsid w:val="000D50A2"/>
    <w:rsid w:val="000F0C8E"/>
    <w:rsid w:val="000F1512"/>
    <w:rsid w:val="000F43BE"/>
    <w:rsid w:val="000F72A7"/>
    <w:rsid w:val="00104A8A"/>
    <w:rsid w:val="0010606F"/>
    <w:rsid w:val="001110E4"/>
    <w:rsid w:val="00111F63"/>
    <w:rsid w:val="001229F0"/>
    <w:rsid w:val="001257C2"/>
    <w:rsid w:val="001469EC"/>
    <w:rsid w:val="00147105"/>
    <w:rsid w:val="0014759A"/>
    <w:rsid w:val="00147E4E"/>
    <w:rsid w:val="001528E6"/>
    <w:rsid w:val="00164F72"/>
    <w:rsid w:val="00170561"/>
    <w:rsid w:val="00174F9C"/>
    <w:rsid w:val="001852C4"/>
    <w:rsid w:val="00194EC0"/>
    <w:rsid w:val="0019763B"/>
    <w:rsid w:val="00197A33"/>
    <w:rsid w:val="001A0274"/>
    <w:rsid w:val="001A43A5"/>
    <w:rsid w:val="001B4FA7"/>
    <w:rsid w:val="001B6246"/>
    <w:rsid w:val="001C11E6"/>
    <w:rsid w:val="001C3250"/>
    <w:rsid w:val="001C3727"/>
    <w:rsid w:val="001D1972"/>
    <w:rsid w:val="001D5A58"/>
    <w:rsid w:val="001E39CA"/>
    <w:rsid w:val="001E6188"/>
    <w:rsid w:val="001F5C25"/>
    <w:rsid w:val="001F7F18"/>
    <w:rsid w:val="002004C7"/>
    <w:rsid w:val="00201EC9"/>
    <w:rsid w:val="0020270E"/>
    <w:rsid w:val="002029CE"/>
    <w:rsid w:val="0021144C"/>
    <w:rsid w:val="002172DE"/>
    <w:rsid w:val="00241A02"/>
    <w:rsid w:val="00244916"/>
    <w:rsid w:val="00244CDF"/>
    <w:rsid w:val="00252A39"/>
    <w:rsid w:val="0025778C"/>
    <w:rsid w:val="002660E3"/>
    <w:rsid w:val="00274540"/>
    <w:rsid w:val="00274CC7"/>
    <w:rsid w:val="00277245"/>
    <w:rsid w:val="002775D5"/>
    <w:rsid w:val="00282636"/>
    <w:rsid w:val="002826D8"/>
    <w:rsid w:val="00285F81"/>
    <w:rsid w:val="00294BD8"/>
    <w:rsid w:val="002B1043"/>
    <w:rsid w:val="002B2AB4"/>
    <w:rsid w:val="002B4DC9"/>
    <w:rsid w:val="002B73B9"/>
    <w:rsid w:val="002C1FE3"/>
    <w:rsid w:val="002C3153"/>
    <w:rsid w:val="002C4C1D"/>
    <w:rsid w:val="002D2050"/>
    <w:rsid w:val="002E0FF9"/>
    <w:rsid w:val="002F5A4A"/>
    <w:rsid w:val="003043DA"/>
    <w:rsid w:val="003048AA"/>
    <w:rsid w:val="00306886"/>
    <w:rsid w:val="00311077"/>
    <w:rsid w:val="00311909"/>
    <w:rsid w:val="00312881"/>
    <w:rsid w:val="00313C8A"/>
    <w:rsid w:val="003160AE"/>
    <w:rsid w:val="0032035E"/>
    <w:rsid w:val="00322A96"/>
    <w:rsid w:val="00343345"/>
    <w:rsid w:val="00344FE5"/>
    <w:rsid w:val="0034772D"/>
    <w:rsid w:val="00350567"/>
    <w:rsid w:val="0035097A"/>
    <w:rsid w:val="00350A91"/>
    <w:rsid w:val="00356F59"/>
    <w:rsid w:val="00362709"/>
    <w:rsid w:val="00365D41"/>
    <w:rsid w:val="00366AE0"/>
    <w:rsid w:val="0036701E"/>
    <w:rsid w:val="00376399"/>
    <w:rsid w:val="00380FB5"/>
    <w:rsid w:val="00381B0C"/>
    <w:rsid w:val="00382B70"/>
    <w:rsid w:val="003965B9"/>
    <w:rsid w:val="003B119B"/>
    <w:rsid w:val="003B3E10"/>
    <w:rsid w:val="003B61FF"/>
    <w:rsid w:val="003C273C"/>
    <w:rsid w:val="003C3129"/>
    <w:rsid w:val="003C759A"/>
    <w:rsid w:val="003D38E1"/>
    <w:rsid w:val="003D7D62"/>
    <w:rsid w:val="003F17DA"/>
    <w:rsid w:val="003F225D"/>
    <w:rsid w:val="003F4A9F"/>
    <w:rsid w:val="004008AF"/>
    <w:rsid w:val="00407D27"/>
    <w:rsid w:val="0041000B"/>
    <w:rsid w:val="00410640"/>
    <w:rsid w:val="00410D03"/>
    <w:rsid w:val="0042496A"/>
    <w:rsid w:val="0043691B"/>
    <w:rsid w:val="00441A03"/>
    <w:rsid w:val="004425DE"/>
    <w:rsid w:val="0044601E"/>
    <w:rsid w:val="00451B5F"/>
    <w:rsid w:val="0046003F"/>
    <w:rsid w:val="004605A3"/>
    <w:rsid w:val="00460FBB"/>
    <w:rsid w:val="0046155F"/>
    <w:rsid w:val="00470915"/>
    <w:rsid w:val="00476B6D"/>
    <w:rsid w:val="00477E4E"/>
    <w:rsid w:val="004828EF"/>
    <w:rsid w:val="004930B0"/>
    <w:rsid w:val="00495240"/>
    <w:rsid w:val="00496A40"/>
    <w:rsid w:val="004A0C24"/>
    <w:rsid w:val="004C0991"/>
    <w:rsid w:val="004D033F"/>
    <w:rsid w:val="004D4E1B"/>
    <w:rsid w:val="004E4103"/>
    <w:rsid w:val="004E6FD1"/>
    <w:rsid w:val="00503A62"/>
    <w:rsid w:val="00505452"/>
    <w:rsid w:val="00510264"/>
    <w:rsid w:val="00512919"/>
    <w:rsid w:val="005147ED"/>
    <w:rsid w:val="0052097D"/>
    <w:rsid w:val="00521EBD"/>
    <w:rsid w:val="005273F0"/>
    <w:rsid w:val="005345D7"/>
    <w:rsid w:val="005431DD"/>
    <w:rsid w:val="005438B5"/>
    <w:rsid w:val="0054723E"/>
    <w:rsid w:val="0055336B"/>
    <w:rsid w:val="00553A21"/>
    <w:rsid w:val="00553AF8"/>
    <w:rsid w:val="00554E71"/>
    <w:rsid w:val="005763F1"/>
    <w:rsid w:val="00586A0E"/>
    <w:rsid w:val="005921CF"/>
    <w:rsid w:val="005A01B3"/>
    <w:rsid w:val="005A0D43"/>
    <w:rsid w:val="005A6970"/>
    <w:rsid w:val="005B2C06"/>
    <w:rsid w:val="005B341E"/>
    <w:rsid w:val="005B4C09"/>
    <w:rsid w:val="005B6404"/>
    <w:rsid w:val="005B6535"/>
    <w:rsid w:val="005B7644"/>
    <w:rsid w:val="005B784D"/>
    <w:rsid w:val="005C14E6"/>
    <w:rsid w:val="005D09DA"/>
    <w:rsid w:val="005D4537"/>
    <w:rsid w:val="005D542D"/>
    <w:rsid w:val="005D5D99"/>
    <w:rsid w:val="005E02C3"/>
    <w:rsid w:val="005E0849"/>
    <w:rsid w:val="005E139D"/>
    <w:rsid w:val="005E4796"/>
    <w:rsid w:val="005E5518"/>
    <w:rsid w:val="005E5C0F"/>
    <w:rsid w:val="005E6998"/>
    <w:rsid w:val="005F45FC"/>
    <w:rsid w:val="005F57FE"/>
    <w:rsid w:val="005F6CCB"/>
    <w:rsid w:val="006005E9"/>
    <w:rsid w:val="00605699"/>
    <w:rsid w:val="00606996"/>
    <w:rsid w:val="006120C3"/>
    <w:rsid w:val="006153E4"/>
    <w:rsid w:val="00615E3C"/>
    <w:rsid w:val="0062116C"/>
    <w:rsid w:val="006230C9"/>
    <w:rsid w:val="00625460"/>
    <w:rsid w:val="00632A5F"/>
    <w:rsid w:val="00635942"/>
    <w:rsid w:val="00635F83"/>
    <w:rsid w:val="00640581"/>
    <w:rsid w:val="0064635D"/>
    <w:rsid w:val="0064742C"/>
    <w:rsid w:val="006510B5"/>
    <w:rsid w:val="00651300"/>
    <w:rsid w:val="00652B21"/>
    <w:rsid w:val="00661832"/>
    <w:rsid w:val="00661D6A"/>
    <w:rsid w:val="006623E4"/>
    <w:rsid w:val="006679C4"/>
    <w:rsid w:val="00671BEC"/>
    <w:rsid w:val="00672FB6"/>
    <w:rsid w:val="00677C74"/>
    <w:rsid w:val="00683FD8"/>
    <w:rsid w:val="00684336"/>
    <w:rsid w:val="00685694"/>
    <w:rsid w:val="00690688"/>
    <w:rsid w:val="006A37AC"/>
    <w:rsid w:val="006A6D5B"/>
    <w:rsid w:val="006B2647"/>
    <w:rsid w:val="006B7AB7"/>
    <w:rsid w:val="006C0F94"/>
    <w:rsid w:val="006C13C6"/>
    <w:rsid w:val="006C6731"/>
    <w:rsid w:val="006D2696"/>
    <w:rsid w:val="006D70D0"/>
    <w:rsid w:val="006E47C6"/>
    <w:rsid w:val="006F4B5B"/>
    <w:rsid w:val="006F7937"/>
    <w:rsid w:val="007020D6"/>
    <w:rsid w:val="00711126"/>
    <w:rsid w:val="007200D9"/>
    <w:rsid w:val="007239EA"/>
    <w:rsid w:val="00730C0F"/>
    <w:rsid w:val="00730EC5"/>
    <w:rsid w:val="00734E40"/>
    <w:rsid w:val="00741B6D"/>
    <w:rsid w:val="00756554"/>
    <w:rsid w:val="00776310"/>
    <w:rsid w:val="00777243"/>
    <w:rsid w:val="00780A9B"/>
    <w:rsid w:val="00796A7F"/>
    <w:rsid w:val="007A7293"/>
    <w:rsid w:val="007B05F5"/>
    <w:rsid w:val="007B0CAB"/>
    <w:rsid w:val="007B4732"/>
    <w:rsid w:val="007B548D"/>
    <w:rsid w:val="007C0AE0"/>
    <w:rsid w:val="007C46BC"/>
    <w:rsid w:val="007C5163"/>
    <w:rsid w:val="007E03E8"/>
    <w:rsid w:val="007E4BBC"/>
    <w:rsid w:val="007F6A2A"/>
    <w:rsid w:val="0080044F"/>
    <w:rsid w:val="0081153E"/>
    <w:rsid w:val="00811A49"/>
    <w:rsid w:val="00836D77"/>
    <w:rsid w:val="0084422C"/>
    <w:rsid w:val="008462ED"/>
    <w:rsid w:val="00851B76"/>
    <w:rsid w:val="008623BE"/>
    <w:rsid w:val="00870316"/>
    <w:rsid w:val="00875062"/>
    <w:rsid w:val="0087552F"/>
    <w:rsid w:val="008824A0"/>
    <w:rsid w:val="00882E62"/>
    <w:rsid w:val="00886B80"/>
    <w:rsid w:val="008919BC"/>
    <w:rsid w:val="008928DE"/>
    <w:rsid w:val="008A0DE8"/>
    <w:rsid w:val="008A1A04"/>
    <w:rsid w:val="008A27E0"/>
    <w:rsid w:val="008A4A18"/>
    <w:rsid w:val="008A4EB8"/>
    <w:rsid w:val="008A5409"/>
    <w:rsid w:val="008A74E1"/>
    <w:rsid w:val="008B051D"/>
    <w:rsid w:val="008B1227"/>
    <w:rsid w:val="008B177A"/>
    <w:rsid w:val="008B4D67"/>
    <w:rsid w:val="008B6BA9"/>
    <w:rsid w:val="008C0025"/>
    <w:rsid w:val="008C63B7"/>
    <w:rsid w:val="008C6524"/>
    <w:rsid w:val="008C70DA"/>
    <w:rsid w:val="008C7121"/>
    <w:rsid w:val="008D4FC0"/>
    <w:rsid w:val="008E5A87"/>
    <w:rsid w:val="008E6E61"/>
    <w:rsid w:val="008F26D9"/>
    <w:rsid w:val="00900866"/>
    <w:rsid w:val="009048FD"/>
    <w:rsid w:val="009059BE"/>
    <w:rsid w:val="00912C38"/>
    <w:rsid w:val="009141A4"/>
    <w:rsid w:val="009160F5"/>
    <w:rsid w:val="00920D61"/>
    <w:rsid w:val="00920DED"/>
    <w:rsid w:val="0092375A"/>
    <w:rsid w:val="00934240"/>
    <w:rsid w:val="00937842"/>
    <w:rsid w:val="00942163"/>
    <w:rsid w:val="0094408A"/>
    <w:rsid w:val="009452BE"/>
    <w:rsid w:val="009534FF"/>
    <w:rsid w:val="00954E6B"/>
    <w:rsid w:val="009558CF"/>
    <w:rsid w:val="0095651E"/>
    <w:rsid w:val="00956F2B"/>
    <w:rsid w:val="00970848"/>
    <w:rsid w:val="00970982"/>
    <w:rsid w:val="0098155B"/>
    <w:rsid w:val="00985E4A"/>
    <w:rsid w:val="00986522"/>
    <w:rsid w:val="00987C6B"/>
    <w:rsid w:val="00992990"/>
    <w:rsid w:val="00992B0B"/>
    <w:rsid w:val="0099358F"/>
    <w:rsid w:val="00994364"/>
    <w:rsid w:val="00994A6A"/>
    <w:rsid w:val="009A1AFA"/>
    <w:rsid w:val="009B2FEE"/>
    <w:rsid w:val="009B6862"/>
    <w:rsid w:val="009C06D4"/>
    <w:rsid w:val="009C0C4C"/>
    <w:rsid w:val="009C3AEC"/>
    <w:rsid w:val="009C56DC"/>
    <w:rsid w:val="009D030E"/>
    <w:rsid w:val="009D4421"/>
    <w:rsid w:val="009D69B4"/>
    <w:rsid w:val="009D6FAD"/>
    <w:rsid w:val="009E3740"/>
    <w:rsid w:val="009E6678"/>
    <w:rsid w:val="009F3397"/>
    <w:rsid w:val="009F71CA"/>
    <w:rsid w:val="00A0757A"/>
    <w:rsid w:val="00A14BA9"/>
    <w:rsid w:val="00A15DF3"/>
    <w:rsid w:val="00A16218"/>
    <w:rsid w:val="00A2417C"/>
    <w:rsid w:val="00A24E99"/>
    <w:rsid w:val="00A401FA"/>
    <w:rsid w:val="00A41B7B"/>
    <w:rsid w:val="00A4760F"/>
    <w:rsid w:val="00A632FE"/>
    <w:rsid w:val="00A65528"/>
    <w:rsid w:val="00A65A4E"/>
    <w:rsid w:val="00A66374"/>
    <w:rsid w:val="00A743FD"/>
    <w:rsid w:val="00A82941"/>
    <w:rsid w:val="00A82B9E"/>
    <w:rsid w:val="00A86E4B"/>
    <w:rsid w:val="00A9068F"/>
    <w:rsid w:val="00A968EC"/>
    <w:rsid w:val="00AA274E"/>
    <w:rsid w:val="00AA75C5"/>
    <w:rsid w:val="00AB658A"/>
    <w:rsid w:val="00AC432A"/>
    <w:rsid w:val="00AC7E41"/>
    <w:rsid w:val="00AD40CC"/>
    <w:rsid w:val="00AD6745"/>
    <w:rsid w:val="00AE55F8"/>
    <w:rsid w:val="00AF3FBC"/>
    <w:rsid w:val="00B0235C"/>
    <w:rsid w:val="00B102B8"/>
    <w:rsid w:val="00B27E47"/>
    <w:rsid w:val="00B35EB2"/>
    <w:rsid w:val="00B362FE"/>
    <w:rsid w:val="00B36A1D"/>
    <w:rsid w:val="00B40D87"/>
    <w:rsid w:val="00B40D91"/>
    <w:rsid w:val="00B42C29"/>
    <w:rsid w:val="00B52794"/>
    <w:rsid w:val="00B60CC8"/>
    <w:rsid w:val="00B672E6"/>
    <w:rsid w:val="00B74515"/>
    <w:rsid w:val="00B75095"/>
    <w:rsid w:val="00B77F81"/>
    <w:rsid w:val="00B847E8"/>
    <w:rsid w:val="00BA10AE"/>
    <w:rsid w:val="00BA1E73"/>
    <w:rsid w:val="00BA37FC"/>
    <w:rsid w:val="00BA468E"/>
    <w:rsid w:val="00BA5047"/>
    <w:rsid w:val="00BB2C14"/>
    <w:rsid w:val="00BC5F1F"/>
    <w:rsid w:val="00BD6C6C"/>
    <w:rsid w:val="00BE1C3F"/>
    <w:rsid w:val="00BE319F"/>
    <w:rsid w:val="00BF181E"/>
    <w:rsid w:val="00BF1F00"/>
    <w:rsid w:val="00BF4D89"/>
    <w:rsid w:val="00BF6171"/>
    <w:rsid w:val="00BF7810"/>
    <w:rsid w:val="00C0134B"/>
    <w:rsid w:val="00C0179A"/>
    <w:rsid w:val="00C01A6E"/>
    <w:rsid w:val="00C022EB"/>
    <w:rsid w:val="00C0508E"/>
    <w:rsid w:val="00C11E3E"/>
    <w:rsid w:val="00C1591E"/>
    <w:rsid w:val="00C20480"/>
    <w:rsid w:val="00C25D34"/>
    <w:rsid w:val="00C30A8F"/>
    <w:rsid w:val="00C37160"/>
    <w:rsid w:val="00C40B2C"/>
    <w:rsid w:val="00C4442F"/>
    <w:rsid w:val="00C45965"/>
    <w:rsid w:val="00C50563"/>
    <w:rsid w:val="00C57C68"/>
    <w:rsid w:val="00C638B6"/>
    <w:rsid w:val="00C67EE3"/>
    <w:rsid w:val="00C70CD3"/>
    <w:rsid w:val="00C71094"/>
    <w:rsid w:val="00C73968"/>
    <w:rsid w:val="00C74158"/>
    <w:rsid w:val="00C7609A"/>
    <w:rsid w:val="00C85DC8"/>
    <w:rsid w:val="00C90FEF"/>
    <w:rsid w:val="00CC2E82"/>
    <w:rsid w:val="00CD576A"/>
    <w:rsid w:val="00CE0265"/>
    <w:rsid w:val="00CF0EF1"/>
    <w:rsid w:val="00CF428C"/>
    <w:rsid w:val="00D1503D"/>
    <w:rsid w:val="00D20BD9"/>
    <w:rsid w:val="00D22948"/>
    <w:rsid w:val="00D23B80"/>
    <w:rsid w:val="00D24B26"/>
    <w:rsid w:val="00D24EF3"/>
    <w:rsid w:val="00D34537"/>
    <w:rsid w:val="00D34594"/>
    <w:rsid w:val="00D34E70"/>
    <w:rsid w:val="00D47023"/>
    <w:rsid w:val="00D61C8B"/>
    <w:rsid w:val="00D65693"/>
    <w:rsid w:val="00D676C0"/>
    <w:rsid w:val="00D7258F"/>
    <w:rsid w:val="00D72D5E"/>
    <w:rsid w:val="00D72E4F"/>
    <w:rsid w:val="00D74BDB"/>
    <w:rsid w:val="00D81BE6"/>
    <w:rsid w:val="00D85068"/>
    <w:rsid w:val="00D85242"/>
    <w:rsid w:val="00D8666E"/>
    <w:rsid w:val="00D87C59"/>
    <w:rsid w:val="00D93DD7"/>
    <w:rsid w:val="00D94637"/>
    <w:rsid w:val="00DC1C84"/>
    <w:rsid w:val="00DD2192"/>
    <w:rsid w:val="00DD5644"/>
    <w:rsid w:val="00DE4AE7"/>
    <w:rsid w:val="00DE7F61"/>
    <w:rsid w:val="00DF4F0D"/>
    <w:rsid w:val="00E014FA"/>
    <w:rsid w:val="00E03CC6"/>
    <w:rsid w:val="00E068FF"/>
    <w:rsid w:val="00E216BD"/>
    <w:rsid w:val="00E21B27"/>
    <w:rsid w:val="00E22B76"/>
    <w:rsid w:val="00E270BC"/>
    <w:rsid w:val="00E3352C"/>
    <w:rsid w:val="00E35FAE"/>
    <w:rsid w:val="00E4436F"/>
    <w:rsid w:val="00E60BC4"/>
    <w:rsid w:val="00E611C7"/>
    <w:rsid w:val="00E6200C"/>
    <w:rsid w:val="00E709AB"/>
    <w:rsid w:val="00E73EBA"/>
    <w:rsid w:val="00E755F0"/>
    <w:rsid w:val="00E7655C"/>
    <w:rsid w:val="00E7675C"/>
    <w:rsid w:val="00E80F9C"/>
    <w:rsid w:val="00E81BFB"/>
    <w:rsid w:val="00E84659"/>
    <w:rsid w:val="00E915D7"/>
    <w:rsid w:val="00E935FF"/>
    <w:rsid w:val="00E943C9"/>
    <w:rsid w:val="00E94502"/>
    <w:rsid w:val="00EA4DB1"/>
    <w:rsid w:val="00EA7BE9"/>
    <w:rsid w:val="00EB230D"/>
    <w:rsid w:val="00EB4B21"/>
    <w:rsid w:val="00EB59E2"/>
    <w:rsid w:val="00EC772F"/>
    <w:rsid w:val="00ED22FE"/>
    <w:rsid w:val="00ED6AC4"/>
    <w:rsid w:val="00EE0F56"/>
    <w:rsid w:val="00EE295B"/>
    <w:rsid w:val="00EE2FF2"/>
    <w:rsid w:val="00EE4121"/>
    <w:rsid w:val="00EE665F"/>
    <w:rsid w:val="00EE6DFF"/>
    <w:rsid w:val="00EE74D7"/>
    <w:rsid w:val="00EE75E5"/>
    <w:rsid w:val="00EF3CBD"/>
    <w:rsid w:val="00EF4684"/>
    <w:rsid w:val="00EF4CA7"/>
    <w:rsid w:val="00F04454"/>
    <w:rsid w:val="00F049FF"/>
    <w:rsid w:val="00F15C7D"/>
    <w:rsid w:val="00F20D3B"/>
    <w:rsid w:val="00F217B4"/>
    <w:rsid w:val="00F225B1"/>
    <w:rsid w:val="00F24113"/>
    <w:rsid w:val="00F2761E"/>
    <w:rsid w:val="00F30B8F"/>
    <w:rsid w:val="00F43699"/>
    <w:rsid w:val="00F44F94"/>
    <w:rsid w:val="00F51D67"/>
    <w:rsid w:val="00F54B91"/>
    <w:rsid w:val="00F55AB0"/>
    <w:rsid w:val="00F56EDB"/>
    <w:rsid w:val="00F57EDB"/>
    <w:rsid w:val="00F744B4"/>
    <w:rsid w:val="00F83DCD"/>
    <w:rsid w:val="00F8509B"/>
    <w:rsid w:val="00F86A51"/>
    <w:rsid w:val="00F876BD"/>
    <w:rsid w:val="00F9172B"/>
    <w:rsid w:val="00FB2F90"/>
    <w:rsid w:val="00FB3329"/>
    <w:rsid w:val="00FB6871"/>
    <w:rsid w:val="00FC6AD3"/>
    <w:rsid w:val="00FD2A7C"/>
    <w:rsid w:val="00FD3414"/>
    <w:rsid w:val="00FE0D1C"/>
    <w:rsid w:val="00FE3F1D"/>
    <w:rsid w:val="00FE4694"/>
    <w:rsid w:val="00FF1171"/>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87C93"/>
  <w15:docId w15:val="{BEAD36A9-86A0-4B6F-A956-AD7264111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CC7"/>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4EC0"/>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194EC0"/>
    <w:rPr>
      <w:lang w:val="en-GB"/>
    </w:rPr>
  </w:style>
  <w:style w:type="paragraph" w:styleId="Piedepgina">
    <w:name w:val="footer"/>
    <w:basedOn w:val="Normal"/>
    <w:link w:val="PiedepginaCar"/>
    <w:uiPriority w:val="99"/>
    <w:unhideWhenUsed/>
    <w:rsid w:val="00194EC0"/>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194EC0"/>
    <w:rPr>
      <w:lang w:val="en-GB"/>
    </w:rPr>
  </w:style>
  <w:style w:type="paragraph" w:styleId="Textodeglobo">
    <w:name w:val="Balloon Text"/>
    <w:basedOn w:val="Normal"/>
    <w:link w:val="TextodegloboCar"/>
    <w:uiPriority w:val="99"/>
    <w:semiHidden/>
    <w:unhideWhenUsed/>
    <w:rsid w:val="00194EC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94EC0"/>
    <w:rPr>
      <w:rFonts w:ascii="Tahoma" w:hAnsi="Tahoma" w:cs="Tahoma"/>
      <w:sz w:val="16"/>
      <w:szCs w:val="16"/>
      <w:lang w:val="en-GB"/>
    </w:rPr>
  </w:style>
  <w:style w:type="table" w:styleId="Tablaconcuadrcula">
    <w:name w:val="Table Grid"/>
    <w:basedOn w:val="Tablanormal"/>
    <w:uiPriority w:val="59"/>
    <w:rsid w:val="00BA504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A5047"/>
    <w:pPr>
      <w:ind w:left="720"/>
      <w:contextualSpacing/>
    </w:pPr>
  </w:style>
  <w:style w:type="character" w:styleId="Hipervnculo">
    <w:name w:val="Hyperlink"/>
    <w:basedOn w:val="Fuentedeprrafopredeter"/>
    <w:uiPriority w:val="99"/>
    <w:unhideWhenUsed/>
    <w:rsid w:val="00D20BD9"/>
    <w:rPr>
      <w:color w:val="0000FF" w:themeColor="hyperlink"/>
      <w:u w:val="single"/>
    </w:rPr>
  </w:style>
  <w:style w:type="character" w:styleId="Mencinsinresolver">
    <w:name w:val="Unresolved Mention"/>
    <w:basedOn w:val="Fuentedeprrafopredeter"/>
    <w:uiPriority w:val="99"/>
    <w:semiHidden/>
    <w:unhideWhenUsed/>
    <w:rsid w:val="00D20BD9"/>
    <w:rPr>
      <w:color w:val="605E5C"/>
      <w:shd w:val="clear" w:color="auto" w:fill="E1DFDD"/>
    </w:rPr>
  </w:style>
  <w:style w:type="paragraph" w:styleId="NormalWeb">
    <w:name w:val="Normal (Web)"/>
    <w:basedOn w:val="Normal"/>
    <w:uiPriority w:val="99"/>
    <w:semiHidden/>
    <w:unhideWhenUsed/>
    <w:rsid w:val="00380FB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1"/>
    <w:qFormat/>
    <w:rsid w:val="00BF181E"/>
    <w:pPr>
      <w:widowControl w:val="0"/>
      <w:autoSpaceDE w:val="0"/>
      <w:autoSpaceDN w:val="0"/>
      <w:spacing w:line="240" w:lineRule="auto"/>
      <w:jc w:val="both"/>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BF181E"/>
    <w:rPr>
      <w:rFonts w:ascii="Times New Roman" w:eastAsia="Times New Roman" w:hAnsi="Times New Roman" w:cs="Times New Roman"/>
      <w:sz w:val="24"/>
      <w:szCs w:val="24"/>
      <w:lang w:eastAsia="es-ES" w:bidi="es-ES"/>
    </w:rPr>
  </w:style>
  <w:style w:type="paragraph" w:customStyle="1" w:styleId="Default">
    <w:name w:val="Default"/>
    <w:rsid w:val="00C0179A"/>
    <w:pPr>
      <w:autoSpaceDE w:val="0"/>
      <w:autoSpaceDN w:val="0"/>
      <w:adjustRightInd w:val="0"/>
      <w:spacing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3505">
      <w:bodyDiv w:val="1"/>
      <w:marLeft w:val="0"/>
      <w:marRight w:val="0"/>
      <w:marTop w:val="0"/>
      <w:marBottom w:val="0"/>
      <w:divBdr>
        <w:top w:val="none" w:sz="0" w:space="0" w:color="auto"/>
        <w:left w:val="none" w:sz="0" w:space="0" w:color="auto"/>
        <w:bottom w:val="none" w:sz="0" w:space="0" w:color="auto"/>
        <w:right w:val="none" w:sz="0" w:space="0" w:color="auto"/>
      </w:divBdr>
    </w:div>
    <w:div w:id="6176256">
      <w:bodyDiv w:val="1"/>
      <w:marLeft w:val="0"/>
      <w:marRight w:val="0"/>
      <w:marTop w:val="0"/>
      <w:marBottom w:val="0"/>
      <w:divBdr>
        <w:top w:val="none" w:sz="0" w:space="0" w:color="auto"/>
        <w:left w:val="none" w:sz="0" w:space="0" w:color="auto"/>
        <w:bottom w:val="none" w:sz="0" w:space="0" w:color="auto"/>
        <w:right w:val="none" w:sz="0" w:space="0" w:color="auto"/>
      </w:divBdr>
    </w:div>
    <w:div w:id="38822668">
      <w:bodyDiv w:val="1"/>
      <w:marLeft w:val="0"/>
      <w:marRight w:val="0"/>
      <w:marTop w:val="0"/>
      <w:marBottom w:val="0"/>
      <w:divBdr>
        <w:top w:val="none" w:sz="0" w:space="0" w:color="auto"/>
        <w:left w:val="none" w:sz="0" w:space="0" w:color="auto"/>
        <w:bottom w:val="none" w:sz="0" w:space="0" w:color="auto"/>
        <w:right w:val="none" w:sz="0" w:space="0" w:color="auto"/>
      </w:divBdr>
    </w:div>
    <w:div w:id="61879158">
      <w:bodyDiv w:val="1"/>
      <w:marLeft w:val="0"/>
      <w:marRight w:val="0"/>
      <w:marTop w:val="0"/>
      <w:marBottom w:val="0"/>
      <w:divBdr>
        <w:top w:val="none" w:sz="0" w:space="0" w:color="auto"/>
        <w:left w:val="none" w:sz="0" w:space="0" w:color="auto"/>
        <w:bottom w:val="none" w:sz="0" w:space="0" w:color="auto"/>
        <w:right w:val="none" w:sz="0" w:space="0" w:color="auto"/>
      </w:divBdr>
    </w:div>
    <w:div w:id="64308185">
      <w:bodyDiv w:val="1"/>
      <w:marLeft w:val="0"/>
      <w:marRight w:val="0"/>
      <w:marTop w:val="0"/>
      <w:marBottom w:val="0"/>
      <w:divBdr>
        <w:top w:val="none" w:sz="0" w:space="0" w:color="auto"/>
        <w:left w:val="none" w:sz="0" w:space="0" w:color="auto"/>
        <w:bottom w:val="none" w:sz="0" w:space="0" w:color="auto"/>
        <w:right w:val="none" w:sz="0" w:space="0" w:color="auto"/>
      </w:divBdr>
      <w:divsChild>
        <w:div w:id="2052412738">
          <w:marLeft w:val="0"/>
          <w:marRight w:val="0"/>
          <w:marTop w:val="0"/>
          <w:marBottom w:val="0"/>
          <w:divBdr>
            <w:top w:val="none" w:sz="0" w:space="0" w:color="auto"/>
            <w:left w:val="none" w:sz="0" w:space="0" w:color="auto"/>
            <w:bottom w:val="none" w:sz="0" w:space="0" w:color="auto"/>
            <w:right w:val="none" w:sz="0" w:space="0" w:color="auto"/>
          </w:divBdr>
          <w:divsChild>
            <w:div w:id="497841523">
              <w:marLeft w:val="0"/>
              <w:marRight w:val="0"/>
              <w:marTop w:val="0"/>
              <w:marBottom w:val="0"/>
              <w:divBdr>
                <w:top w:val="none" w:sz="0" w:space="0" w:color="auto"/>
                <w:left w:val="none" w:sz="0" w:space="0" w:color="auto"/>
                <w:bottom w:val="none" w:sz="0" w:space="0" w:color="auto"/>
                <w:right w:val="none" w:sz="0" w:space="0" w:color="auto"/>
              </w:divBdr>
              <w:divsChild>
                <w:div w:id="135935438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44073293">
          <w:marLeft w:val="0"/>
          <w:marRight w:val="0"/>
          <w:marTop w:val="0"/>
          <w:marBottom w:val="0"/>
          <w:divBdr>
            <w:top w:val="none" w:sz="0" w:space="0" w:color="auto"/>
            <w:left w:val="none" w:sz="0" w:space="0" w:color="auto"/>
            <w:bottom w:val="none" w:sz="0" w:space="0" w:color="auto"/>
            <w:right w:val="none" w:sz="0" w:space="0" w:color="auto"/>
          </w:divBdr>
          <w:divsChild>
            <w:div w:id="1157376547">
              <w:marLeft w:val="0"/>
              <w:marRight w:val="0"/>
              <w:marTop w:val="0"/>
              <w:marBottom w:val="0"/>
              <w:divBdr>
                <w:top w:val="none" w:sz="0" w:space="0" w:color="auto"/>
                <w:left w:val="none" w:sz="0" w:space="0" w:color="auto"/>
                <w:bottom w:val="none" w:sz="0" w:space="0" w:color="auto"/>
                <w:right w:val="none" w:sz="0" w:space="0" w:color="auto"/>
              </w:divBdr>
              <w:divsChild>
                <w:div w:id="1951626714">
                  <w:marLeft w:val="0"/>
                  <w:marRight w:val="0"/>
                  <w:marTop w:val="300"/>
                  <w:marBottom w:val="300"/>
                  <w:divBdr>
                    <w:top w:val="none" w:sz="0" w:space="0" w:color="auto"/>
                    <w:left w:val="none" w:sz="0" w:space="0" w:color="auto"/>
                    <w:bottom w:val="none" w:sz="0" w:space="0" w:color="auto"/>
                    <w:right w:val="none" w:sz="0" w:space="0" w:color="auto"/>
                  </w:divBdr>
                  <w:divsChild>
                    <w:div w:id="1359694219">
                      <w:marLeft w:val="0"/>
                      <w:marRight w:val="0"/>
                      <w:marTop w:val="0"/>
                      <w:marBottom w:val="0"/>
                      <w:divBdr>
                        <w:top w:val="none" w:sz="0" w:space="0" w:color="auto"/>
                        <w:left w:val="none" w:sz="0" w:space="0" w:color="auto"/>
                        <w:bottom w:val="none" w:sz="0" w:space="0" w:color="auto"/>
                        <w:right w:val="none" w:sz="0" w:space="0" w:color="auto"/>
                      </w:divBdr>
                      <w:divsChild>
                        <w:div w:id="1049106617">
                          <w:marLeft w:val="0"/>
                          <w:marRight w:val="0"/>
                          <w:marTop w:val="0"/>
                          <w:marBottom w:val="300"/>
                          <w:divBdr>
                            <w:top w:val="none" w:sz="0" w:space="0" w:color="auto"/>
                            <w:left w:val="none" w:sz="0" w:space="0" w:color="auto"/>
                            <w:bottom w:val="none" w:sz="0" w:space="0" w:color="auto"/>
                            <w:right w:val="none" w:sz="0" w:space="0" w:color="auto"/>
                          </w:divBdr>
                          <w:divsChild>
                            <w:div w:id="1657614486">
                              <w:marLeft w:val="0"/>
                              <w:marRight w:val="0"/>
                              <w:marTop w:val="0"/>
                              <w:marBottom w:val="0"/>
                              <w:divBdr>
                                <w:top w:val="none" w:sz="0" w:space="0" w:color="auto"/>
                                <w:left w:val="none" w:sz="0" w:space="0" w:color="auto"/>
                                <w:bottom w:val="none" w:sz="0" w:space="0" w:color="auto"/>
                                <w:right w:val="none" w:sz="0" w:space="0" w:color="auto"/>
                              </w:divBdr>
                            </w:div>
                            <w:div w:id="2008093919">
                              <w:marLeft w:val="0"/>
                              <w:marRight w:val="0"/>
                              <w:marTop w:val="0"/>
                              <w:marBottom w:val="0"/>
                              <w:divBdr>
                                <w:top w:val="none" w:sz="0" w:space="0" w:color="auto"/>
                                <w:left w:val="none" w:sz="0" w:space="0" w:color="auto"/>
                                <w:bottom w:val="none" w:sz="0" w:space="0" w:color="auto"/>
                                <w:right w:val="none" w:sz="0" w:space="0" w:color="auto"/>
                              </w:divBdr>
                            </w:div>
                          </w:divsChild>
                        </w:div>
                        <w:div w:id="44334003">
                          <w:marLeft w:val="0"/>
                          <w:marRight w:val="0"/>
                          <w:marTop w:val="0"/>
                          <w:marBottom w:val="0"/>
                          <w:divBdr>
                            <w:top w:val="none" w:sz="0" w:space="0" w:color="auto"/>
                            <w:left w:val="none" w:sz="0" w:space="0" w:color="auto"/>
                            <w:bottom w:val="none" w:sz="0" w:space="0" w:color="auto"/>
                            <w:right w:val="none" w:sz="0" w:space="0" w:color="auto"/>
                          </w:divBdr>
                        </w:div>
                        <w:div w:id="1070424410">
                          <w:marLeft w:val="0"/>
                          <w:marRight w:val="0"/>
                          <w:marTop w:val="15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 w:id="87501746">
      <w:bodyDiv w:val="1"/>
      <w:marLeft w:val="0"/>
      <w:marRight w:val="0"/>
      <w:marTop w:val="0"/>
      <w:marBottom w:val="0"/>
      <w:divBdr>
        <w:top w:val="none" w:sz="0" w:space="0" w:color="auto"/>
        <w:left w:val="none" w:sz="0" w:space="0" w:color="auto"/>
        <w:bottom w:val="none" w:sz="0" w:space="0" w:color="auto"/>
        <w:right w:val="none" w:sz="0" w:space="0" w:color="auto"/>
      </w:divBdr>
    </w:div>
    <w:div w:id="101848504">
      <w:bodyDiv w:val="1"/>
      <w:marLeft w:val="0"/>
      <w:marRight w:val="0"/>
      <w:marTop w:val="0"/>
      <w:marBottom w:val="0"/>
      <w:divBdr>
        <w:top w:val="none" w:sz="0" w:space="0" w:color="auto"/>
        <w:left w:val="none" w:sz="0" w:space="0" w:color="auto"/>
        <w:bottom w:val="none" w:sz="0" w:space="0" w:color="auto"/>
        <w:right w:val="none" w:sz="0" w:space="0" w:color="auto"/>
      </w:divBdr>
    </w:div>
    <w:div w:id="133841585">
      <w:bodyDiv w:val="1"/>
      <w:marLeft w:val="0"/>
      <w:marRight w:val="0"/>
      <w:marTop w:val="0"/>
      <w:marBottom w:val="0"/>
      <w:divBdr>
        <w:top w:val="none" w:sz="0" w:space="0" w:color="auto"/>
        <w:left w:val="none" w:sz="0" w:space="0" w:color="auto"/>
        <w:bottom w:val="none" w:sz="0" w:space="0" w:color="auto"/>
        <w:right w:val="none" w:sz="0" w:space="0" w:color="auto"/>
      </w:divBdr>
    </w:div>
    <w:div w:id="221452132">
      <w:bodyDiv w:val="1"/>
      <w:marLeft w:val="0"/>
      <w:marRight w:val="0"/>
      <w:marTop w:val="0"/>
      <w:marBottom w:val="0"/>
      <w:divBdr>
        <w:top w:val="none" w:sz="0" w:space="0" w:color="auto"/>
        <w:left w:val="none" w:sz="0" w:space="0" w:color="auto"/>
        <w:bottom w:val="none" w:sz="0" w:space="0" w:color="auto"/>
        <w:right w:val="none" w:sz="0" w:space="0" w:color="auto"/>
      </w:divBdr>
    </w:div>
    <w:div w:id="314341156">
      <w:bodyDiv w:val="1"/>
      <w:marLeft w:val="0"/>
      <w:marRight w:val="0"/>
      <w:marTop w:val="0"/>
      <w:marBottom w:val="0"/>
      <w:divBdr>
        <w:top w:val="none" w:sz="0" w:space="0" w:color="auto"/>
        <w:left w:val="none" w:sz="0" w:space="0" w:color="auto"/>
        <w:bottom w:val="none" w:sz="0" w:space="0" w:color="auto"/>
        <w:right w:val="none" w:sz="0" w:space="0" w:color="auto"/>
      </w:divBdr>
    </w:div>
    <w:div w:id="316766838">
      <w:bodyDiv w:val="1"/>
      <w:marLeft w:val="0"/>
      <w:marRight w:val="0"/>
      <w:marTop w:val="0"/>
      <w:marBottom w:val="0"/>
      <w:divBdr>
        <w:top w:val="none" w:sz="0" w:space="0" w:color="auto"/>
        <w:left w:val="none" w:sz="0" w:space="0" w:color="auto"/>
        <w:bottom w:val="none" w:sz="0" w:space="0" w:color="auto"/>
        <w:right w:val="none" w:sz="0" w:space="0" w:color="auto"/>
      </w:divBdr>
      <w:divsChild>
        <w:div w:id="1514883960">
          <w:marLeft w:val="0"/>
          <w:marRight w:val="0"/>
          <w:marTop w:val="0"/>
          <w:marBottom w:val="0"/>
          <w:divBdr>
            <w:top w:val="none" w:sz="0" w:space="0" w:color="auto"/>
            <w:left w:val="none" w:sz="0" w:space="0" w:color="auto"/>
            <w:bottom w:val="none" w:sz="0" w:space="0" w:color="auto"/>
            <w:right w:val="none" w:sz="0" w:space="0" w:color="auto"/>
          </w:divBdr>
          <w:divsChild>
            <w:div w:id="65346774">
              <w:marLeft w:val="0"/>
              <w:marRight w:val="0"/>
              <w:marTop w:val="0"/>
              <w:marBottom w:val="0"/>
              <w:divBdr>
                <w:top w:val="none" w:sz="0" w:space="0" w:color="auto"/>
                <w:left w:val="none" w:sz="0" w:space="0" w:color="auto"/>
                <w:bottom w:val="none" w:sz="0" w:space="0" w:color="auto"/>
                <w:right w:val="none" w:sz="0" w:space="0" w:color="auto"/>
              </w:divBdr>
              <w:divsChild>
                <w:div w:id="76580649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218661148">
          <w:marLeft w:val="0"/>
          <w:marRight w:val="0"/>
          <w:marTop w:val="0"/>
          <w:marBottom w:val="0"/>
          <w:divBdr>
            <w:top w:val="none" w:sz="0" w:space="0" w:color="auto"/>
            <w:left w:val="none" w:sz="0" w:space="0" w:color="auto"/>
            <w:bottom w:val="none" w:sz="0" w:space="0" w:color="auto"/>
            <w:right w:val="none" w:sz="0" w:space="0" w:color="auto"/>
          </w:divBdr>
          <w:divsChild>
            <w:div w:id="1512379338">
              <w:marLeft w:val="0"/>
              <w:marRight w:val="0"/>
              <w:marTop w:val="0"/>
              <w:marBottom w:val="0"/>
              <w:divBdr>
                <w:top w:val="none" w:sz="0" w:space="0" w:color="auto"/>
                <w:left w:val="none" w:sz="0" w:space="0" w:color="auto"/>
                <w:bottom w:val="none" w:sz="0" w:space="0" w:color="auto"/>
                <w:right w:val="none" w:sz="0" w:space="0" w:color="auto"/>
              </w:divBdr>
              <w:divsChild>
                <w:div w:id="1115490570">
                  <w:marLeft w:val="0"/>
                  <w:marRight w:val="0"/>
                  <w:marTop w:val="300"/>
                  <w:marBottom w:val="300"/>
                  <w:divBdr>
                    <w:top w:val="none" w:sz="0" w:space="0" w:color="auto"/>
                    <w:left w:val="none" w:sz="0" w:space="0" w:color="auto"/>
                    <w:bottom w:val="none" w:sz="0" w:space="0" w:color="auto"/>
                    <w:right w:val="none" w:sz="0" w:space="0" w:color="auto"/>
                  </w:divBdr>
                  <w:divsChild>
                    <w:div w:id="1113748540">
                      <w:marLeft w:val="0"/>
                      <w:marRight w:val="0"/>
                      <w:marTop w:val="0"/>
                      <w:marBottom w:val="0"/>
                      <w:divBdr>
                        <w:top w:val="none" w:sz="0" w:space="0" w:color="auto"/>
                        <w:left w:val="none" w:sz="0" w:space="0" w:color="auto"/>
                        <w:bottom w:val="none" w:sz="0" w:space="0" w:color="auto"/>
                        <w:right w:val="none" w:sz="0" w:space="0" w:color="auto"/>
                      </w:divBdr>
                      <w:divsChild>
                        <w:div w:id="1105004147">
                          <w:marLeft w:val="0"/>
                          <w:marRight w:val="0"/>
                          <w:marTop w:val="0"/>
                          <w:marBottom w:val="300"/>
                          <w:divBdr>
                            <w:top w:val="none" w:sz="0" w:space="0" w:color="auto"/>
                            <w:left w:val="none" w:sz="0" w:space="0" w:color="auto"/>
                            <w:bottom w:val="none" w:sz="0" w:space="0" w:color="auto"/>
                            <w:right w:val="none" w:sz="0" w:space="0" w:color="auto"/>
                          </w:divBdr>
                          <w:divsChild>
                            <w:div w:id="1371566233">
                              <w:marLeft w:val="0"/>
                              <w:marRight w:val="0"/>
                              <w:marTop w:val="0"/>
                              <w:marBottom w:val="0"/>
                              <w:divBdr>
                                <w:top w:val="none" w:sz="0" w:space="0" w:color="auto"/>
                                <w:left w:val="none" w:sz="0" w:space="0" w:color="auto"/>
                                <w:bottom w:val="none" w:sz="0" w:space="0" w:color="auto"/>
                                <w:right w:val="none" w:sz="0" w:space="0" w:color="auto"/>
                              </w:divBdr>
                            </w:div>
                            <w:div w:id="1345665406">
                              <w:marLeft w:val="0"/>
                              <w:marRight w:val="0"/>
                              <w:marTop w:val="0"/>
                              <w:marBottom w:val="0"/>
                              <w:divBdr>
                                <w:top w:val="none" w:sz="0" w:space="0" w:color="auto"/>
                                <w:left w:val="none" w:sz="0" w:space="0" w:color="auto"/>
                                <w:bottom w:val="none" w:sz="0" w:space="0" w:color="auto"/>
                                <w:right w:val="none" w:sz="0" w:space="0" w:color="auto"/>
                              </w:divBdr>
                            </w:div>
                          </w:divsChild>
                        </w:div>
                        <w:div w:id="1672685807">
                          <w:marLeft w:val="0"/>
                          <w:marRight w:val="0"/>
                          <w:marTop w:val="0"/>
                          <w:marBottom w:val="0"/>
                          <w:divBdr>
                            <w:top w:val="none" w:sz="0" w:space="0" w:color="auto"/>
                            <w:left w:val="none" w:sz="0" w:space="0" w:color="auto"/>
                            <w:bottom w:val="none" w:sz="0" w:space="0" w:color="auto"/>
                            <w:right w:val="none" w:sz="0" w:space="0" w:color="auto"/>
                          </w:divBdr>
                        </w:div>
                        <w:div w:id="2009137757">
                          <w:marLeft w:val="0"/>
                          <w:marRight w:val="0"/>
                          <w:marTop w:val="15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 w:id="324434695">
      <w:bodyDiv w:val="1"/>
      <w:marLeft w:val="0"/>
      <w:marRight w:val="0"/>
      <w:marTop w:val="0"/>
      <w:marBottom w:val="0"/>
      <w:divBdr>
        <w:top w:val="none" w:sz="0" w:space="0" w:color="auto"/>
        <w:left w:val="none" w:sz="0" w:space="0" w:color="auto"/>
        <w:bottom w:val="none" w:sz="0" w:space="0" w:color="auto"/>
        <w:right w:val="none" w:sz="0" w:space="0" w:color="auto"/>
      </w:divBdr>
    </w:div>
    <w:div w:id="348727147">
      <w:bodyDiv w:val="1"/>
      <w:marLeft w:val="0"/>
      <w:marRight w:val="0"/>
      <w:marTop w:val="0"/>
      <w:marBottom w:val="0"/>
      <w:divBdr>
        <w:top w:val="none" w:sz="0" w:space="0" w:color="auto"/>
        <w:left w:val="none" w:sz="0" w:space="0" w:color="auto"/>
        <w:bottom w:val="none" w:sz="0" w:space="0" w:color="auto"/>
        <w:right w:val="none" w:sz="0" w:space="0" w:color="auto"/>
      </w:divBdr>
      <w:divsChild>
        <w:div w:id="599262142">
          <w:marLeft w:val="0"/>
          <w:marRight w:val="0"/>
          <w:marTop w:val="0"/>
          <w:marBottom w:val="0"/>
          <w:divBdr>
            <w:top w:val="none" w:sz="0" w:space="0" w:color="auto"/>
            <w:left w:val="none" w:sz="0" w:space="0" w:color="auto"/>
            <w:bottom w:val="none" w:sz="0" w:space="0" w:color="auto"/>
            <w:right w:val="none" w:sz="0" w:space="0" w:color="auto"/>
          </w:divBdr>
          <w:divsChild>
            <w:div w:id="2017689126">
              <w:marLeft w:val="0"/>
              <w:marRight w:val="0"/>
              <w:marTop w:val="0"/>
              <w:marBottom w:val="0"/>
              <w:divBdr>
                <w:top w:val="none" w:sz="0" w:space="0" w:color="auto"/>
                <w:left w:val="none" w:sz="0" w:space="0" w:color="auto"/>
                <w:bottom w:val="none" w:sz="0" w:space="0" w:color="auto"/>
                <w:right w:val="none" w:sz="0" w:space="0" w:color="auto"/>
              </w:divBdr>
              <w:divsChild>
                <w:div w:id="13647891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130788052">
          <w:marLeft w:val="0"/>
          <w:marRight w:val="0"/>
          <w:marTop w:val="0"/>
          <w:marBottom w:val="0"/>
          <w:divBdr>
            <w:top w:val="none" w:sz="0" w:space="0" w:color="auto"/>
            <w:left w:val="none" w:sz="0" w:space="0" w:color="auto"/>
            <w:bottom w:val="none" w:sz="0" w:space="0" w:color="auto"/>
            <w:right w:val="none" w:sz="0" w:space="0" w:color="auto"/>
          </w:divBdr>
          <w:divsChild>
            <w:div w:id="375741488">
              <w:marLeft w:val="0"/>
              <w:marRight w:val="0"/>
              <w:marTop w:val="0"/>
              <w:marBottom w:val="0"/>
              <w:divBdr>
                <w:top w:val="none" w:sz="0" w:space="0" w:color="auto"/>
                <w:left w:val="none" w:sz="0" w:space="0" w:color="auto"/>
                <w:bottom w:val="none" w:sz="0" w:space="0" w:color="auto"/>
                <w:right w:val="none" w:sz="0" w:space="0" w:color="auto"/>
              </w:divBdr>
              <w:divsChild>
                <w:div w:id="965544147">
                  <w:marLeft w:val="0"/>
                  <w:marRight w:val="0"/>
                  <w:marTop w:val="300"/>
                  <w:marBottom w:val="300"/>
                  <w:divBdr>
                    <w:top w:val="none" w:sz="0" w:space="0" w:color="auto"/>
                    <w:left w:val="none" w:sz="0" w:space="0" w:color="auto"/>
                    <w:bottom w:val="none" w:sz="0" w:space="0" w:color="auto"/>
                    <w:right w:val="none" w:sz="0" w:space="0" w:color="auto"/>
                  </w:divBdr>
                  <w:divsChild>
                    <w:div w:id="679746540">
                      <w:marLeft w:val="0"/>
                      <w:marRight w:val="0"/>
                      <w:marTop w:val="0"/>
                      <w:marBottom w:val="0"/>
                      <w:divBdr>
                        <w:top w:val="none" w:sz="0" w:space="0" w:color="auto"/>
                        <w:left w:val="none" w:sz="0" w:space="0" w:color="auto"/>
                        <w:bottom w:val="none" w:sz="0" w:space="0" w:color="auto"/>
                        <w:right w:val="none" w:sz="0" w:space="0" w:color="auto"/>
                      </w:divBdr>
                      <w:divsChild>
                        <w:div w:id="824861790">
                          <w:marLeft w:val="0"/>
                          <w:marRight w:val="0"/>
                          <w:marTop w:val="0"/>
                          <w:marBottom w:val="300"/>
                          <w:divBdr>
                            <w:top w:val="none" w:sz="0" w:space="0" w:color="auto"/>
                            <w:left w:val="none" w:sz="0" w:space="0" w:color="auto"/>
                            <w:bottom w:val="none" w:sz="0" w:space="0" w:color="auto"/>
                            <w:right w:val="none" w:sz="0" w:space="0" w:color="auto"/>
                          </w:divBdr>
                          <w:divsChild>
                            <w:div w:id="145782068">
                              <w:marLeft w:val="0"/>
                              <w:marRight w:val="0"/>
                              <w:marTop w:val="0"/>
                              <w:marBottom w:val="0"/>
                              <w:divBdr>
                                <w:top w:val="none" w:sz="0" w:space="0" w:color="auto"/>
                                <w:left w:val="none" w:sz="0" w:space="0" w:color="auto"/>
                                <w:bottom w:val="none" w:sz="0" w:space="0" w:color="auto"/>
                                <w:right w:val="none" w:sz="0" w:space="0" w:color="auto"/>
                              </w:divBdr>
                            </w:div>
                            <w:div w:id="129901004">
                              <w:marLeft w:val="0"/>
                              <w:marRight w:val="0"/>
                              <w:marTop w:val="0"/>
                              <w:marBottom w:val="0"/>
                              <w:divBdr>
                                <w:top w:val="none" w:sz="0" w:space="0" w:color="auto"/>
                                <w:left w:val="none" w:sz="0" w:space="0" w:color="auto"/>
                                <w:bottom w:val="none" w:sz="0" w:space="0" w:color="auto"/>
                                <w:right w:val="none" w:sz="0" w:space="0" w:color="auto"/>
                              </w:divBdr>
                            </w:div>
                          </w:divsChild>
                        </w:div>
                        <w:div w:id="293802315">
                          <w:marLeft w:val="0"/>
                          <w:marRight w:val="0"/>
                          <w:marTop w:val="0"/>
                          <w:marBottom w:val="0"/>
                          <w:divBdr>
                            <w:top w:val="none" w:sz="0" w:space="0" w:color="auto"/>
                            <w:left w:val="none" w:sz="0" w:space="0" w:color="auto"/>
                            <w:bottom w:val="none" w:sz="0" w:space="0" w:color="auto"/>
                            <w:right w:val="none" w:sz="0" w:space="0" w:color="auto"/>
                          </w:divBdr>
                        </w:div>
                        <w:div w:id="3022104">
                          <w:marLeft w:val="0"/>
                          <w:marRight w:val="0"/>
                          <w:marTop w:val="15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 w:id="350226271">
      <w:bodyDiv w:val="1"/>
      <w:marLeft w:val="0"/>
      <w:marRight w:val="0"/>
      <w:marTop w:val="0"/>
      <w:marBottom w:val="0"/>
      <w:divBdr>
        <w:top w:val="none" w:sz="0" w:space="0" w:color="auto"/>
        <w:left w:val="none" w:sz="0" w:space="0" w:color="auto"/>
        <w:bottom w:val="none" w:sz="0" w:space="0" w:color="auto"/>
        <w:right w:val="none" w:sz="0" w:space="0" w:color="auto"/>
      </w:divBdr>
      <w:divsChild>
        <w:div w:id="448815435">
          <w:marLeft w:val="0"/>
          <w:marRight w:val="0"/>
          <w:marTop w:val="0"/>
          <w:marBottom w:val="0"/>
          <w:divBdr>
            <w:top w:val="none" w:sz="0" w:space="0" w:color="auto"/>
            <w:left w:val="none" w:sz="0" w:space="0" w:color="auto"/>
            <w:bottom w:val="none" w:sz="0" w:space="0" w:color="auto"/>
            <w:right w:val="none" w:sz="0" w:space="0" w:color="auto"/>
          </w:divBdr>
          <w:divsChild>
            <w:div w:id="744957825">
              <w:marLeft w:val="0"/>
              <w:marRight w:val="0"/>
              <w:marTop w:val="0"/>
              <w:marBottom w:val="0"/>
              <w:divBdr>
                <w:top w:val="none" w:sz="0" w:space="0" w:color="auto"/>
                <w:left w:val="none" w:sz="0" w:space="0" w:color="auto"/>
                <w:bottom w:val="none" w:sz="0" w:space="0" w:color="auto"/>
                <w:right w:val="none" w:sz="0" w:space="0" w:color="auto"/>
              </w:divBdr>
              <w:divsChild>
                <w:div w:id="135557536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782989502">
          <w:marLeft w:val="0"/>
          <w:marRight w:val="0"/>
          <w:marTop w:val="0"/>
          <w:marBottom w:val="0"/>
          <w:divBdr>
            <w:top w:val="none" w:sz="0" w:space="0" w:color="auto"/>
            <w:left w:val="none" w:sz="0" w:space="0" w:color="auto"/>
            <w:bottom w:val="none" w:sz="0" w:space="0" w:color="auto"/>
            <w:right w:val="none" w:sz="0" w:space="0" w:color="auto"/>
          </w:divBdr>
          <w:divsChild>
            <w:div w:id="1906523637">
              <w:marLeft w:val="0"/>
              <w:marRight w:val="0"/>
              <w:marTop w:val="0"/>
              <w:marBottom w:val="0"/>
              <w:divBdr>
                <w:top w:val="none" w:sz="0" w:space="0" w:color="auto"/>
                <w:left w:val="none" w:sz="0" w:space="0" w:color="auto"/>
                <w:bottom w:val="none" w:sz="0" w:space="0" w:color="auto"/>
                <w:right w:val="none" w:sz="0" w:space="0" w:color="auto"/>
              </w:divBdr>
              <w:divsChild>
                <w:div w:id="774248823">
                  <w:marLeft w:val="0"/>
                  <w:marRight w:val="0"/>
                  <w:marTop w:val="300"/>
                  <w:marBottom w:val="300"/>
                  <w:divBdr>
                    <w:top w:val="none" w:sz="0" w:space="0" w:color="auto"/>
                    <w:left w:val="none" w:sz="0" w:space="0" w:color="auto"/>
                    <w:bottom w:val="none" w:sz="0" w:space="0" w:color="auto"/>
                    <w:right w:val="none" w:sz="0" w:space="0" w:color="auto"/>
                  </w:divBdr>
                  <w:divsChild>
                    <w:div w:id="2119568603">
                      <w:marLeft w:val="0"/>
                      <w:marRight w:val="0"/>
                      <w:marTop w:val="0"/>
                      <w:marBottom w:val="0"/>
                      <w:divBdr>
                        <w:top w:val="none" w:sz="0" w:space="0" w:color="auto"/>
                        <w:left w:val="none" w:sz="0" w:space="0" w:color="auto"/>
                        <w:bottom w:val="none" w:sz="0" w:space="0" w:color="auto"/>
                        <w:right w:val="none" w:sz="0" w:space="0" w:color="auto"/>
                      </w:divBdr>
                      <w:divsChild>
                        <w:div w:id="1976525927">
                          <w:marLeft w:val="0"/>
                          <w:marRight w:val="0"/>
                          <w:marTop w:val="0"/>
                          <w:marBottom w:val="300"/>
                          <w:divBdr>
                            <w:top w:val="none" w:sz="0" w:space="0" w:color="auto"/>
                            <w:left w:val="none" w:sz="0" w:space="0" w:color="auto"/>
                            <w:bottom w:val="none" w:sz="0" w:space="0" w:color="auto"/>
                            <w:right w:val="none" w:sz="0" w:space="0" w:color="auto"/>
                          </w:divBdr>
                          <w:divsChild>
                            <w:div w:id="729033839">
                              <w:marLeft w:val="0"/>
                              <w:marRight w:val="0"/>
                              <w:marTop w:val="0"/>
                              <w:marBottom w:val="0"/>
                              <w:divBdr>
                                <w:top w:val="none" w:sz="0" w:space="0" w:color="auto"/>
                                <w:left w:val="none" w:sz="0" w:space="0" w:color="auto"/>
                                <w:bottom w:val="none" w:sz="0" w:space="0" w:color="auto"/>
                                <w:right w:val="none" w:sz="0" w:space="0" w:color="auto"/>
                              </w:divBdr>
                            </w:div>
                            <w:div w:id="905726183">
                              <w:marLeft w:val="0"/>
                              <w:marRight w:val="0"/>
                              <w:marTop w:val="0"/>
                              <w:marBottom w:val="0"/>
                              <w:divBdr>
                                <w:top w:val="none" w:sz="0" w:space="0" w:color="auto"/>
                                <w:left w:val="none" w:sz="0" w:space="0" w:color="auto"/>
                                <w:bottom w:val="none" w:sz="0" w:space="0" w:color="auto"/>
                                <w:right w:val="none" w:sz="0" w:space="0" w:color="auto"/>
                              </w:divBdr>
                            </w:div>
                          </w:divsChild>
                        </w:div>
                        <w:div w:id="2087872944">
                          <w:marLeft w:val="0"/>
                          <w:marRight w:val="0"/>
                          <w:marTop w:val="0"/>
                          <w:marBottom w:val="0"/>
                          <w:divBdr>
                            <w:top w:val="none" w:sz="0" w:space="0" w:color="auto"/>
                            <w:left w:val="none" w:sz="0" w:space="0" w:color="auto"/>
                            <w:bottom w:val="none" w:sz="0" w:space="0" w:color="auto"/>
                            <w:right w:val="none" w:sz="0" w:space="0" w:color="auto"/>
                          </w:divBdr>
                        </w:div>
                        <w:div w:id="723409686">
                          <w:marLeft w:val="0"/>
                          <w:marRight w:val="0"/>
                          <w:marTop w:val="15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 w:id="404114226">
      <w:bodyDiv w:val="1"/>
      <w:marLeft w:val="0"/>
      <w:marRight w:val="0"/>
      <w:marTop w:val="0"/>
      <w:marBottom w:val="0"/>
      <w:divBdr>
        <w:top w:val="none" w:sz="0" w:space="0" w:color="auto"/>
        <w:left w:val="none" w:sz="0" w:space="0" w:color="auto"/>
        <w:bottom w:val="none" w:sz="0" w:space="0" w:color="auto"/>
        <w:right w:val="none" w:sz="0" w:space="0" w:color="auto"/>
      </w:divBdr>
    </w:div>
    <w:div w:id="421222249">
      <w:bodyDiv w:val="1"/>
      <w:marLeft w:val="0"/>
      <w:marRight w:val="0"/>
      <w:marTop w:val="0"/>
      <w:marBottom w:val="0"/>
      <w:divBdr>
        <w:top w:val="none" w:sz="0" w:space="0" w:color="auto"/>
        <w:left w:val="none" w:sz="0" w:space="0" w:color="auto"/>
        <w:bottom w:val="none" w:sz="0" w:space="0" w:color="auto"/>
        <w:right w:val="none" w:sz="0" w:space="0" w:color="auto"/>
      </w:divBdr>
    </w:div>
    <w:div w:id="520584820">
      <w:bodyDiv w:val="1"/>
      <w:marLeft w:val="0"/>
      <w:marRight w:val="0"/>
      <w:marTop w:val="0"/>
      <w:marBottom w:val="0"/>
      <w:divBdr>
        <w:top w:val="none" w:sz="0" w:space="0" w:color="auto"/>
        <w:left w:val="none" w:sz="0" w:space="0" w:color="auto"/>
        <w:bottom w:val="none" w:sz="0" w:space="0" w:color="auto"/>
        <w:right w:val="none" w:sz="0" w:space="0" w:color="auto"/>
      </w:divBdr>
    </w:div>
    <w:div w:id="520974311">
      <w:bodyDiv w:val="1"/>
      <w:marLeft w:val="0"/>
      <w:marRight w:val="0"/>
      <w:marTop w:val="0"/>
      <w:marBottom w:val="0"/>
      <w:divBdr>
        <w:top w:val="none" w:sz="0" w:space="0" w:color="auto"/>
        <w:left w:val="none" w:sz="0" w:space="0" w:color="auto"/>
        <w:bottom w:val="none" w:sz="0" w:space="0" w:color="auto"/>
        <w:right w:val="none" w:sz="0" w:space="0" w:color="auto"/>
      </w:divBdr>
      <w:divsChild>
        <w:div w:id="2064792897">
          <w:marLeft w:val="0"/>
          <w:marRight w:val="0"/>
          <w:marTop w:val="0"/>
          <w:marBottom w:val="0"/>
          <w:divBdr>
            <w:top w:val="none" w:sz="0" w:space="0" w:color="auto"/>
            <w:left w:val="none" w:sz="0" w:space="0" w:color="auto"/>
            <w:bottom w:val="none" w:sz="0" w:space="0" w:color="auto"/>
            <w:right w:val="none" w:sz="0" w:space="0" w:color="auto"/>
          </w:divBdr>
          <w:divsChild>
            <w:div w:id="1172405270">
              <w:marLeft w:val="780"/>
              <w:marRight w:val="240"/>
              <w:marTop w:val="180"/>
              <w:marBottom w:val="0"/>
              <w:divBdr>
                <w:top w:val="none" w:sz="0" w:space="0" w:color="auto"/>
                <w:left w:val="none" w:sz="0" w:space="0" w:color="auto"/>
                <w:bottom w:val="none" w:sz="0" w:space="0" w:color="auto"/>
                <w:right w:val="none" w:sz="0" w:space="0" w:color="auto"/>
              </w:divBdr>
              <w:divsChild>
                <w:div w:id="1273513430">
                  <w:marLeft w:val="0"/>
                  <w:marRight w:val="0"/>
                  <w:marTop w:val="0"/>
                  <w:marBottom w:val="0"/>
                  <w:divBdr>
                    <w:top w:val="none" w:sz="0" w:space="0" w:color="auto"/>
                    <w:left w:val="none" w:sz="0" w:space="0" w:color="auto"/>
                    <w:bottom w:val="none" w:sz="0" w:space="0" w:color="auto"/>
                    <w:right w:val="none" w:sz="0" w:space="0" w:color="auto"/>
                  </w:divBdr>
                  <w:divsChild>
                    <w:div w:id="1824199973">
                      <w:marLeft w:val="0"/>
                      <w:marRight w:val="0"/>
                      <w:marTop w:val="0"/>
                      <w:marBottom w:val="0"/>
                      <w:divBdr>
                        <w:top w:val="none" w:sz="0" w:space="0" w:color="auto"/>
                        <w:left w:val="none" w:sz="0" w:space="0" w:color="auto"/>
                        <w:bottom w:val="none" w:sz="0" w:space="0" w:color="auto"/>
                        <w:right w:val="none" w:sz="0" w:space="0" w:color="auto"/>
                      </w:divBdr>
                      <w:divsChild>
                        <w:div w:id="303780809">
                          <w:marLeft w:val="0"/>
                          <w:marRight w:val="0"/>
                          <w:marTop w:val="0"/>
                          <w:marBottom w:val="0"/>
                          <w:divBdr>
                            <w:top w:val="none" w:sz="0" w:space="0" w:color="auto"/>
                            <w:left w:val="none" w:sz="0" w:space="0" w:color="auto"/>
                            <w:bottom w:val="none" w:sz="0" w:space="0" w:color="auto"/>
                            <w:right w:val="none" w:sz="0" w:space="0" w:color="auto"/>
                          </w:divBdr>
                          <w:divsChild>
                            <w:div w:id="1635024221">
                              <w:marLeft w:val="0"/>
                              <w:marRight w:val="0"/>
                              <w:marTop w:val="0"/>
                              <w:marBottom w:val="0"/>
                              <w:divBdr>
                                <w:top w:val="none" w:sz="0" w:space="0" w:color="auto"/>
                                <w:left w:val="none" w:sz="0" w:space="0" w:color="auto"/>
                                <w:bottom w:val="none" w:sz="0" w:space="0" w:color="auto"/>
                                <w:right w:val="none" w:sz="0" w:space="0" w:color="auto"/>
                              </w:divBdr>
                              <w:divsChild>
                                <w:div w:id="6756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97649">
          <w:marLeft w:val="780"/>
          <w:marRight w:val="0"/>
          <w:marTop w:val="180"/>
          <w:marBottom w:val="0"/>
          <w:divBdr>
            <w:top w:val="none" w:sz="0" w:space="0" w:color="auto"/>
            <w:left w:val="none" w:sz="0" w:space="0" w:color="auto"/>
            <w:bottom w:val="none" w:sz="0" w:space="0" w:color="auto"/>
            <w:right w:val="none" w:sz="0" w:space="0" w:color="auto"/>
          </w:divBdr>
        </w:div>
      </w:divsChild>
    </w:div>
    <w:div w:id="521893590">
      <w:bodyDiv w:val="1"/>
      <w:marLeft w:val="0"/>
      <w:marRight w:val="0"/>
      <w:marTop w:val="0"/>
      <w:marBottom w:val="0"/>
      <w:divBdr>
        <w:top w:val="none" w:sz="0" w:space="0" w:color="auto"/>
        <w:left w:val="none" w:sz="0" w:space="0" w:color="auto"/>
        <w:bottom w:val="none" w:sz="0" w:space="0" w:color="auto"/>
        <w:right w:val="none" w:sz="0" w:space="0" w:color="auto"/>
      </w:divBdr>
    </w:div>
    <w:div w:id="538593912">
      <w:bodyDiv w:val="1"/>
      <w:marLeft w:val="0"/>
      <w:marRight w:val="0"/>
      <w:marTop w:val="0"/>
      <w:marBottom w:val="0"/>
      <w:divBdr>
        <w:top w:val="none" w:sz="0" w:space="0" w:color="auto"/>
        <w:left w:val="none" w:sz="0" w:space="0" w:color="auto"/>
        <w:bottom w:val="none" w:sz="0" w:space="0" w:color="auto"/>
        <w:right w:val="none" w:sz="0" w:space="0" w:color="auto"/>
      </w:divBdr>
    </w:div>
    <w:div w:id="544492552">
      <w:bodyDiv w:val="1"/>
      <w:marLeft w:val="0"/>
      <w:marRight w:val="0"/>
      <w:marTop w:val="0"/>
      <w:marBottom w:val="0"/>
      <w:divBdr>
        <w:top w:val="none" w:sz="0" w:space="0" w:color="auto"/>
        <w:left w:val="none" w:sz="0" w:space="0" w:color="auto"/>
        <w:bottom w:val="none" w:sz="0" w:space="0" w:color="auto"/>
        <w:right w:val="none" w:sz="0" w:space="0" w:color="auto"/>
      </w:divBdr>
    </w:div>
    <w:div w:id="549609597">
      <w:bodyDiv w:val="1"/>
      <w:marLeft w:val="0"/>
      <w:marRight w:val="0"/>
      <w:marTop w:val="0"/>
      <w:marBottom w:val="0"/>
      <w:divBdr>
        <w:top w:val="none" w:sz="0" w:space="0" w:color="auto"/>
        <w:left w:val="none" w:sz="0" w:space="0" w:color="auto"/>
        <w:bottom w:val="none" w:sz="0" w:space="0" w:color="auto"/>
        <w:right w:val="none" w:sz="0" w:space="0" w:color="auto"/>
      </w:divBdr>
    </w:div>
    <w:div w:id="585845773">
      <w:bodyDiv w:val="1"/>
      <w:marLeft w:val="0"/>
      <w:marRight w:val="0"/>
      <w:marTop w:val="0"/>
      <w:marBottom w:val="0"/>
      <w:divBdr>
        <w:top w:val="none" w:sz="0" w:space="0" w:color="auto"/>
        <w:left w:val="none" w:sz="0" w:space="0" w:color="auto"/>
        <w:bottom w:val="none" w:sz="0" w:space="0" w:color="auto"/>
        <w:right w:val="none" w:sz="0" w:space="0" w:color="auto"/>
      </w:divBdr>
      <w:divsChild>
        <w:div w:id="150103536">
          <w:marLeft w:val="0"/>
          <w:marRight w:val="0"/>
          <w:marTop w:val="0"/>
          <w:marBottom w:val="0"/>
          <w:divBdr>
            <w:top w:val="none" w:sz="0" w:space="0" w:color="auto"/>
            <w:left w:val="none" w:sz="0" w:space="0" w:color="auto"/>
            <w:bottom w:val="none" w:sz="0" w:space="0" w:color="auto"/>
            <w:right w:val="none" w:sz="0" w:space="0" w:color="auto"/>
          </w:divBdr>
          <w:divsChild>
            <w:div w:id="490609663">
              <w:marLeft w:val="0"/>
              <w:marRight w:val="0"/>
              <w:marTop w:val="0"/>
              <w:marBottom w:val="0"/>
              <w:divBdr>
                <w:top w:val="none" w:sz="0" w:space="0" w:color="auto"/>
                <w:left w:val="none" w:sz="0" w:space="0" w:color="auto"/>
                <w:bottom w:val="none" w:sz="0" w:space="0" w:color="auto"/>
                <w:right w:val="none" w:sz="0" w:space="0" w:color="auto"/>
              </w:divBdr>
              <w:divsChild>
                <w:div w:id="44034281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440418740">
          <w:marLeft w:val="0"/>
          <w:marRight w:val="0"/>
          <w:marTop w:val="0"/>
          <w:marBottom w:val="0"/>
          <w:divBdr>
            <w:top w:val="none" w:sz="0" w:space="0" w:color="auto"/>
            <w:left w:val="none" w:sz="0" w:space="0" w:color="auto"/>
            <w:bottom w:val="none" w:sz="0" w:space="0" w:color="auto"/>
            <w:right w:val="none" w:sz="0" w:space="0" w:color="auto"/>
          </w:divBdr>
          <w:divsChild>
            <w:div w:id="99223710">
              <w:marLeft w:val="0"/>
              <w:marRight w:val="0"/>
              <w:marTop w:val="0"/>
              <w:marBottom w:val="0"/>
              <w:divBdr>
                <w:top w:val="none" w:sz="0" w:space="0" w:color="auto"/>
                <w:left w:val="none" w:sz="0" w:space="0" w:color="auto"/>
                <w:bottom w:val="none" w:sz="0" w:space="0" w:color="auto"/>
                <w:right w:val="none" w:sz="0" w:space="0" w:color="auto"/>
              </w:divBdr>
              <w:divsChild>
                <w:div w:id="63648228">
                  <w:marLeft w:val="0"/>
                  <w:marRight w:val="0"/>
                  <w:marTop w:val="300"/>
                  <w:marBottom w:val="300"/>
                  <w:divBdr>
                    <w:top w:val="none" w:sz="0" w:space="0" w:color="auto"/>
                    <w:left w:val="none" w:sz="0" w:space="0" w:color="auto"/>
                    <w:bottom w:val="none" w:sz="0" w:space="0" w:color="auto"/>
                    <w:right w:val="none" w:sz="0" w:space="0" w:color="auto"/>
                  </w:divBdr>
                  <w:divsChild>
                    <w:div w:id="2119829208">
                      <w:marLeft w:val="0"/>
                      <w:marRight w:val="0"/>
                      <w:marTop w:val="0"/>
                      <w:marBottom w:val="0"/>
                      <w:divBdr>
                        <w:top w:val="none" w:sz="0" w:space="0" w:color="auto"/>
                        <w:left w:val="none" w:sz="0" w:space="0" w:color="auto"/>
                        <w:bottom w:val="none" w:sz="0" w:space="0" w:color="auto"/>
                        <w:right w:val="none" w:sz="0" w:space="0" w:color="auto"/>
                      </w:divBdr>
                      <w:divsChild>
                        <w:div w:id="572742485">
                          <w:marLeft w:val="0"/>
                          <w:marRight w:val="0"/>
                          <w:marTop w:val="0"/>
                          <w:marBottom w:val="300"/>
                          <w:divBdr>
                            <w:top w:val="none" w:sz="0" w:space="0" w:color="auto"/>
                            <w:left w:val="none" w:sz="0" w:space="0" w:color="auto"/>
                            <w:bottom w:val="none" w:sz="0" w:space="0" w:color="auto"/>
                            <w:right w:val="none" w:sz="0" w:space="0" w:color="auto"/>
                          </w:divBdr>
                          <w:divsChild>
                            <w:div w:id="1413699240">
                              <w:marLeft w:val="0"/>
                              <w:marRight w:val="0"/>
                              <w:marTop w:val="0"/>
                              <w:marBottom w:val="0"/>
                              <w:divBdr>
                                <w:top w:val="none" w:sz="0" w:space="0" w:color="auto"/>
                                <w:left w:val="none" w:sz="0" w:space="0" w:color="auto"/>
                                <w:bottom w:val="none" w:sz="0" w:space="0" w:color="auto"/>
                                <w:right w:val="none" w:sz="0" w:space="0" w:color="auto"/>
                              </w:divBdr>
                            </w:div>
                            <w:div w:id="143082645">
                              <w:marLeft w:val="0"/>
                              <w:marRight w:val="0"/>
                              <w:marTop w:val="0"/>
                              <w:marBottom w:val="0"/>
                              <w:divBdr>
                                <w:top w:val="none" w:sz="0" w:space="0" w:color="auto"/>
                                <w:left w:val="none" w:sz="0" w:space="0" w:color="auto"/>
                                <w:bottom w:val="none" w:sz="0" w:space="0" w:color="auto"/>
                                <w:right w:val="none" w:sz="0" w:space="0" w:color="auto"/>
                              </w:divBdr>
                            </w:div>
                          </w:divsChild>
                        </w:div>
                        <w:div w:id="2079815279">
                          <w:marLeft w:val="0"/>
                          <w:marRight w:val="0"/>
                          <w:marTop w:val="0"/>
                          <w:marBottom w:val="0"/>
                          <w:divBdr>
                            <w:top w:val="none" w:sz="0" w:space="0" w:color="auto"/>
                            <w:left w:val="none" w:sz="0" w:space="0" w:color="auto"/>
                            <w:bottom w:val="none" w:sz="0" w:space="0" w:color="auto"/>
                            <w:right w:val="none" w:sz="0" w:space="0" w:color="auto"/>
                          </w:divBdr>
                        </w:div>
                        <w:div w:id="1053894195">
                          <w:marLeft w:val="0"/>
                          <w:marRight w:val="0"/>
                          <w:marTop w:val="15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 w:id="621688343">
      <w:bodyDiv w:val="1"/>
      <w:marLeft w:val="0"/>
      <w:marRight w:val="0"/>
      <w:marTop w:val="0"/>
      <w:marBottom w:val="0"/>
      <w:divBdr>
        <w:top w:val="none" w:sz="0" w:space="0" w:color="auto"/>
        <w:left w:val="none" w:sz="0" w:space="0" w:color="auto"/>
        <w:bottom w:val="none" w:sz="0" w:space="0" w:color="auto"/>
        <w:right w:val="none" w:sz="0" w:space="0" w:color="auto"/>
      </w:divBdr>
      <w:divsChild>
        <w:div w:id="286862373">
          <w:marLeft w:val="0"/>
          <w:marRight w:val="0"/>
          <w:marTop w:val="0"/>
          <w:marBottom w:val="0"/>
          <w:divBdr>
            <w:top w:val="none" w:sz="0" w:space="0" w:color="auto"/>
            <w:left w:val="none" w:sz="0" w:space="0" w:color="auto"/>
            <w:bottom w:val="none" w:sz="0" w:space="0" w:color="auto"/>
            <w:right w:val="none" w:sz="0" w:space="0" w:color="auto"/>
          </w:divBdr>
        </w:div>
      </w:divsChild>
    </w:div>
    <w:div w:id="713505185">
      <w:bodyDiv w:val="1"/>
      <w:marLeft w:val="0"/>
      <w:marRight w:val="0"/>
      <w:marTop w:val="0"/>
      <w:marBottom w:val="0"/>
      <w:divBdr>
        <w:top w:val="none" w:sz="0" w:space="0" w:color="auto"/>
        <w:left w:val="none" w:sz="0" w:space="0" w:color="auto"/>
        <w:bottom w:val="none" w:sz="0" w:space="0" w:color="auto"/>
        <w:right w:val="none" w:sz="0" w:space="0" w:color="auto"/>
      </w:divBdr>
    </w:div>
    <w:div w:id="806698948">
      <w:bodyDiv w:val="1"/>
      <w:marLeft w:val="0"/>
      <w:marRight w:val="0"/>
      <w:marTop w:val="0"/>
      <w:marBottom w:val="0"/>
      <w:divBdr>
        <w:top w:val="none" w:sz="0" w:space="0" w:color="auto"/>
        <w:left w:val="none" w:sz="0" w:space="0" w:color="auto"/>
        <w:bottom w:val="none" w:sz="0" w:space="0" w:color="auto"/>
        <w:right w:val="none" w:sz="0" w:space="0" w:color="auto"/>
      </w:divBdr>
    </w:div>
    <w:div w:id="850802653">
      <w:bodyDiv w:val="1"/>
      <w:marLeft w:val="0"/>
      <w:marRight w:val="0"/>
      <w:marTop w:val="0"/>
      <w:marBottom w:val="0"/>
      <w:divBdr>
        <w:top w:val="none" w:sz="0" w:space="0" w:color="auto"/>
        <w:left w:val="none" w:sz="0" w:space="0" w:color="auto"/>
        <w:bottom w:val="none" w:sz="0" w:space="0" w:color="auto"/>
        <w:right w:val="none" w:sz="0" w:space="0" w:color="auto"/>
      </w:divBdr>
      <w:divsChild>
        <w:div w:id="93063879">
          <w:marLeft w:val="0"/>
          <w:marRight w:val="0"/>
          <w:marTop w:val="0"/>
          <w:marBottom w:val="0"/>
          <w:divBdr>
            <w:top w:val="none" w:sz="0" w:space="0" w:color="auto"/>
            <w:left w:val="none" w:sz="0" w:space="0" w:color="auto"/>
            <w:bottom w:val="none" w:sz="0" w:space="0" w:color="auto"/>
            <w:right w:val="none" w:sz="0" w:space="0" w:color="auto"/>
          </w:divBdr>
          <w:divsChild>
            <w:div w:id="1509248733">
              <w:marLeft w:val="780"/>
              <w:marRight w:val="240"/>
              <w:marTop w:val="180"/>
              <w:marBottom w:val="0"/>
              <w:divBdr>
                <w:top w:val="none" w:sz="0" w:space="0" w:color="auto"/>
                <w:left w:val="none" w:sz="0" w:space="0" w:color="auto"/>
                <w:bottom w:val="none" w:sz="0" w:space="0" w:color="auto"/>
                <w:right w:val="none" w:sz="0" w:space="0" w:color="auto"/>
              </w:divBdr>
              <w:divsChild>
                <w:div w:id="1053654357">
                  <w:marLeft w:val="0"/>
                  <w:marRight w:val="0"/>
                  <w:marTop w:val="0"/>
                  <w:marBottom w:val="0"/>
                  <w:divBdr>
                    <w:top w:val="none" w:sz="0" w:space="0" w:color="auto"/>
                    <w:left w:val="none" w:sz="0" w:space="0" w:color="auto"/>
                    <w:bottom w:val="none" w:sz="0" w:space="0" w:color="auto"/>
                    <w:right w:val="none" w:sz="0" w:space="0" w:color="auto"/>
                  </w:divBdr>
                  <w:divsChild>
                    <w:div w:id="29108792">
                      <w:marLeft w:val="0"/>
                      <w:marRight w:val="0"/>
                      <w:marTop w:val="0"/>
                      <w:marBottom w:val="0"/>
                      <w:divBdr>
                        <w:top w:val="none" w:sz="0" w:space="0" w:color="auto"/>
                        <w:left w:val="none" w:sz="0" w:space="0" w:color="auto"/>
                        <w:bottom w:val="none" w:sz="0" w:space="0" w:color="auto"/>
                        <w:right w:val="none" w:sz="0" w:space="0" w:color="auto"/>
                      </w:divBdr>
                      <w:divsChild>
                        <w:div w:id="1740520746">
                          <w:marLeft w:val="0"/>
                          <w:marRight w:val="0"/>
                          <w:marTop w:val="0"/>
                          <w:marBottom w:val="0"/>
                          <w:divBdr>
                            <w:top w:val="none" w:sz="0" w:space="0" w:color="auto"/>
                            <w:left w:val="none" w:sz="0" w:space="0" w:color="auto"/>
                            <w:bottom w:val="none" w:sz="0" w:space="0" w:color="auto"/>
                            <w:right w:val="none" w:sz="0" w:space="0" w:color="auto"/>
                          </w:divBdr>
                          <w:divsChild>
                            <w:div w:id="743455347">
                              <w:marLeft w:val="0"/>
                              <w:marRight w:val="0"/>
                              <w:marTop w:val="0"/>
                              <w:marBottom w:val="0"/>
                              <w:divBdr>
                                <w:top w:val="none" w:sz="0" w:space="0" w:color="auto"/>
                                <w:left w:val="none" w:sz="0" w:space="0" w:color="auto"/>
                                <w:bottom w:val="none" w:sz="0" w:space="0" w:color="auto"/>
                                <w:right w:val="none" w:sz="0" w:space="0" w:color="auto"/>
                              </w:divBdr>
                              <w:divsChild>
                                <w:div w:id="142090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2751797">
          <w:marLeft w:val="780"/>
          <w:marRight w:val="0"/>
          <w:marTop w:val="180"/>
          <w:marBottom w:val="0"/>
          <w:divBdr>
            <w:top w:val="none" w:sz="0" w:space="0" w:color="auto"/>
            <w:left w:val="none" w:sz="0" w:space="0" w:color="auto"/>
            <w:bottom w:val="none" w:sz="0" w:space="0" w:color="auto"/>
            <w:right w:val="none" w:sz="0" w:space="0" w:color="auto"/>
          </w:divBdr>
        </w:div>
      </w:divsChild>
    </w:div>
    <w:div w:id="929460793">
      <w:bodyDiv w:val="1"/>
      <w:marLeft w:val="0"/>
      <w:marRight w:val="0"/>
      <w:marTop w:val="0"/>
      <w:marBottom w:val="0"/>
      <w:divBdr>
        <w:top w:val="none" w:sz="0" w:space="0" w:color="auto"/>
        <w:left w:val="none" w:sz="0" w:space="0" w:color="auto"/>
        <w:bottom w:val="none" w:sz="0" w:space="0" w:color="auto"/>
        <w:right w:val="none" w:sz="0" w:space="0" w:color="auto"/>
      </w:divBdr>
      <w:divsChild>
        <w:div w:id="1192644591">
          <w:marLeft w:val="0"/>
          <w:marRight w:val="0"/>
          <w:marTop w:val="0"/>
          <w:marBottom w:val="0"/>
          <w:divBdr>
            <w:top w:val="none" w:sz="0" w:space="0" w:color="auto"/>
            <w:left w:val="none" w:sz="0" w:space="0" w:color="auto"/>
            <w:bottom w:val="none" w:sz="0" w:space="0" w:color="auto"/>
            <w:right w:val="none" w:sz="0" w:space="0" w:color="auto"/>
          </w:divBdr>
          <w:divsChild>
            <w:div w:id="1414204325">
              <w:marLeft w:val="0"/>
              <w:marRight w:val="0"/>
              <w:marTop w:val="0"/>
              <w:marBottom w:val="0"/>
              <w:divBdr>
                <w:top w:val="none" w:sz="0" w:space="0" w:color="auto"/>
                <w:left w:val="none" w:sz="0" w:space="0" w:color="auto"/>
                <w:bottom w:val="none" w:sz="0" w:space="0" w:color="auto"/>
                <w:right w:val="none" w:sz="0" w:space="0" w:color="auto"/>
              </w:divBdr>
              <w:divsChild>
                <w:div w:id="89485406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785924253">
          <w:marLeft w:val="0"/>
          <w:marRight w:val="0"/>
          <w:marTop w:val="0"/>
          <w:marBottom w:val="0"/>
          <w:divBdr>
            <w:top w:val="none" w:sz="0" w:space="0" w:color="auto"/>
            <w:left w:val="none" w:sz="0" w:space="0" w:color="auto"/>
            <w:bottom w:val="none" w:sz="0" w:space="0" w:color="auto"/>
            <w:right w:val="none" w:sz="0" w:space="0" w:color="auto"/>
          </w:divBdr>
          <w:divsChild>
            <w:div w:id="1894147445">
              <w:marLeft w:val="0"/>
              <w:marRight w:val="0"/>
              <w:marTop w:val="0"/>
              <w:marBottom w:val="0"/>
              <w:divBdr>
                <w:top w:val="none" w:sz="0" w:space="0" w:color="auto"/>
                <w:left w:val="none" w:sz="0" w:space="0" w:color="auto"/>
                <w:bottom w:val="none" w:sz="0" w:space="0" w:color="auto"/>
                <w:right w:val="none" w:sz="0" w:space="0" w:color="auto"/>
              </w:divBdr>
              <w:divsChild>
                <w:div w:id="968127155">
                  <w:marLeft w:val="0"/>
                  <w:marRight w:val="0"/>
                  <w:marTop w:val="300"/>
                  <w:marBottom w:val="300"/>
                  <w:divBdr>
                    <w:top w:val="none" w:sz="0" w:space="0" w:color="auto"/>
                    <w:left w:val="none" w:sz="0" w:space="0" w:color="auto"/>
                    <w:bottom w:val="none" w:sz="0" w:space="0" w:color="auto"/>
                    <w:right w:val="none" w:sz="0" w:space="0" w:color="auto"/>
                  </w:divBdr>
                  <w:divsChild>
                    <w:div w:id="1468014989">
                      <w:marLeft w:val="0"/>
                      <w:marRight w:val="0"/>
                      <w:marTop w:val="0"/>
                      <w:marBottom w:val="0"/>
                      <w:divBdr>
                        <w:top w:val="none" w:sz="0" w:space="0" w:color="auto"/>
                        <w:left w:val="none" w:sz="0" w:space="0" w:color="auto"/>
                        <w:bottom w:val="none" w:sz="0" w:space="0" w:color="auto"/>
                        <w:right w:val="none" w:sz="0" w:space="0" w:color="auto"/>
                      </w:divBdr>
                      <w:divsChild>
                        <w:div w:id="1848858835">
                          <w:marLeft w:val="0"/>
                          <w:marRight w:val="0"/>
                          <w:marTop w:val="0"/>
                          <w:marBottom w:val="300"/>
                          <w:divBdr>
                            <w:top w:val="none" w:sz="0" w:space="0" w:color="auto"/>
                            <w:left w:val="none" w:sz="0" w:space="0" w:color="auto"/>
                            <w:bottom w:val="none" w:sz="0" w:space="0" w:color="auto"/>
                            <w:right w:val="none" w:sz="0" w:space="0" w:color="auto"/>
                          </w:divBdr>
                          <w:divsChild>
                            <w:div w:id="811825492">
                              <w:marLeft w:val="0"/>
                              <w:marRight w:val="0"/>
                              <w:marTop w:val="0"/>
                              <w:marBottom w:val="0"/>
                              <w:divBdr>
                                <w:top w:val="none" w:sz="0" w:space="0" w:color="auto"/>
                                <w:left w:val="none" w:sz="0" w:space="0" w:color="auto"/>
                                <w:bottom w:val="none" w:sz="0" w:space="0" w:color="auto"/>
                                <w:right w:val="none" w:sz="0" w:space="0" w:color="auto"/>
                              </w:divBdr>
                            </w:div>
                            <w:div w:id="732001294">
                              <w:marLeft w:val="0"/>
                              <w:marRight w:val="0"/>
                              <w:marTop w:val="0"/>
                              <w:marBottom w:val="0"/>
                              <w:divBdr>
                                <w:top w:val="none" w:sz="0" w:space="0" w:color="auto"/>
                                <w:left w:val="none" w:sz="0" w:space="0" w:color="auto"/>
                                <w:bottom w:val="none" w:sz="0" w:space="0" w:color="auto"/>
                                <w:right w:val="none" w:sz="0" w:space="0" w:color="auto"/>
                              </w:divBdr>
                            </w:div>
                          </w:divsChild>
                        </w:div>
                        <w:div w:id="660886155">
                          <w:marLeft w:val="0"/>
                          <w:marRight w:val="0"/>
                          <w:marTop w:val="0"/>
                          <w:marBottom w:val="0"/>
                          <w:divBdr>
                            <w:top w:val="none" w:sz="0" w:space="0" w:color="auto"/>
                            <w:left w:val="none" w:sz="0" w:space="0" w:color="auto"/>
                            <w:bottom w:val="none" w:sz="0" w:space="0" w:color="auto"/>
                            <w:right w:val="none" w:sz="0" w:space="0" w:color="auto"/>
                          </w:divBdr>
                        </w:div>
                        <w:div w:id="974019352">
                          <w:marLeft w:val="0"/>
                          <w:marRight w:val="0"/>
                          <w:marTop w:val="15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 w:id="948126076">
      <w:bodyDiv w:val="1"/>
      <w:marLeft w:val="0"/>
      <w:marRight w:val="0"/>
      <w:marTop w:val="0"/>
      <w:marBottom w:val="0"/>
      <w:divBdr>
        <w:top w:val="none" w:sz="0" w:space="0" w:color="auto"/>
        <w:left w:val="none" w:sz="0" w:space="0" w:color="auto"/>
        <w:bottom w:val="none" w:sz="0" w:space="0" w:color="auto"/>
        <w:right w:val="none" w:sz="0" w:space="0" w:color="auto"/>
      </w:divBdr>
    </w:div>
    <w:div w:id="1004623024">
      <w:bodyDiv w:val="1"/>
      <w:marLeft w:val="0"/>
      <w:marRight w:val="0"/>
      <w:marTop w:val="0"/>
      <w:marBottom w:val="0"/>
      <w:divBdr>
        <w:top w:val="none" w:sz="0" w:space="0" w:color="auto"/>
        <w:left w:val="none" w:sz="0" w:space="0" w:color="auto"/>
        <w:bottom w:val="none" w:sz="0" w:space="0" w:color="auto"/>
        <w:right w:val="none" w:sz="0" w:space="0" w:color="auto"/>
      </w:divBdr>
    </w:div>
    <w:div w:id="1083726553">
      <w:bodyDiv w:val="1"/>
      <w:marLeft w:val="0"/>
      <w:marRight w:val="0"/>
      <w:marTop w:val="0"/>
      <w:marBottom w:val="0"/>
      <w:divBdr>
        <w:top w:val="none" w:sz="0" w:space="0" w:color="auto"/>
        <w:left w:val="none" w:sz="0" w:space="0" w:color="auto"/>
        <w:bottom w:val="none" w:sz="0" w:space="0" w:color="auto"/>
        <w:right w:val="none" w:sz="0" w:space="0" w:color="auto"/>
      </w:divBdr>
    </w:div>
    <w:div w:id="1144467705">
      <w:bodyDiv w:val="1"/>
      <w:marLeft w:val="0"/>
      <w:marRight w:val="0"/>
      <w:marTop w:val="0"/>
      <w:marBottom w:val="0"/>
      <w:divBdr>
        <w:top w:val="none" w:sz="0" w:space="0" w:color="auto"/>
        <w:left w:val="none" w:sz="0" w:space="0" w:color="auto"/>
        <w:bottom w:val="none" w:sz="0" w:space="0" w:color="auto"/>
        <w:right w:val="none" w:sz="0" w:space="0" w:color="auto"/>
      </w:divBdr>
    </w:div>
    <w:div w:id="1183326214">
      <w:bodyDiv w:val="1"/>
      <w:marLeft w:val="0"/>
      <w:marRight w:val="0"/>
      <w:marTop w:val="0"/>
      <w:marBottom w:val="0"/>
      <w:divBdr>
        <w:top w:val="none" w:sz="0" w:space="0" w:color="auto"/>
        <w:left w:val="none" w:sz="0" w:space="0" w:color="auto"/>
        <w:bottom w:val="none" w:sz="0" w:space="0" w:color="auto"/>
        <w:right w:val="none" w:sz="0" w:space="0" w:color="auto"/>
      </w:divBdr>
    </w:div>
    <w:div w:id="1212183962">
      <w:bodyDiv w:val="1"/>
      <w:marLeft w:val="0"/>
      <w:marRight w:val="0"/>
      <w:marTop w:val="0"/>
      <w:marBottom w:val="0"/>
      <w:divBdr>
        <w:top w:val="none" w:sz="0" w:space="0" w:color="auto"/>
        <w:left w:val="none" w:sz="0" w:space="0" w:color="auto"/>
        <w:bottom w:val="none" w:sz="0" w:space="0" w:color="auto"/>
        <w:right w:val="none" w:sz="0" w:space="0" w:color="auto"/>
      </w:divBdr>
    </w:div>
    <w:div w:id="1246838345">
      <w:bodyDiv w:val="1"/>
      <w:marLeft w:val="0"/>
      <w:marRight w:val="0"/>
      <w:marTop w:val="0"/>
      <w:marBottom w:val="0"/>
      <w:divBdr>
        <w:top w:val="none" w:sz="0" w:space="0" w:color="auto"/>
        <w:left w:val="none" w:sz="0" w:space="0" w:color="auto"/>
        <w:bottom w:val="none" w:sz="0" w:space="0" w:color="auto"/>
        <w:right w:val="none" w:sz="0" w:space="0" w:color="auto"/>
      </w:divBdr>
    </w:div>
    <w:div w:id="1251309099">
      <w:bodyDiv w:val="1"/>
      <w:marLeft w:val="0"/>
      <w:marRight w:val="0"/>
      <w:marTop w:val="0"/>
      <w:marBottom w:val="0"/>
      <w:divBdr>
        <w:top w:val="none" w:sz="0" w:space="0" w:color="auto"/>
        <w:left w:val="none" w:sz="0" w:space="0" w:color="auto"/>
        <w:bottom w:val="none" w:sz="0" w:space="0" w:color="auto"/>
        <w:right w:val="none" w:sz="0" w:space="0" w:color="auto"/>
      </w:divBdr>
    </w:div>
    <w:div w:id="1266306151">
      <w:bodyDiv w:val="1"/>
      <w:marLeft w:val="0"/>
      <w:marRight w:val="0"/>
      <w:marTop w:val="0"/>
      <w:marBottom w:val="0"/>
      <w:divBdr>
        <w:top w:val="none" w:sz="0" w:space="0" w:color="auto"/>
        <w:left w:val="none" w:sz="0" w:space="0" w:color="auto"/>
        <w:bottom w:val="none" w:sz="0" w:space="0" w:color="auto"/>
        <w:right w:val="none" w:sz="0" w:space="0" w:color="auto"/>
      </w:divBdr>
    </w:div>
    <w:div w:id="1289627159">
      <w:bodyDiv w:val="1"/>
      <w:marLeft w:val="0"/>
      <w:marRight w:val="0"/>
      <w:marTop w:val="0"/>
      <w:marBottom w:val="0"/>
      <w:divBdr>
        <w:top w:val="none" w:sz="0" w:space="0" w:color="auto"/>
        <w:left w:val="none" w:sz="0" w:space="0" w:color="auto"/>
        <w:bottom w:val="none" w:sz="0" w:space="0" w:color="auto"/>
        <w:right w:val="none" w:sz="0" w:space="0" w:color="auto"/>
      </w:divBdr>
    </w:div>
    <w:div w:id="1338927633">
      <w:bodyDiv w:val="1"/>
      <w:marLeft w:val="0"/>
      <w:marRight w:val="0"/>
      <w:marTop w:val="0"/>
      <w:marBottom w:val="0"/>
      <w:divBdr>
        <w:top w:val="none" w:sz="0" w:space="0" w:color="auto"/>
        <w:left w:val="none" w:sz="0" w:space="0" w:color="auto"/>
        <w:bottom w:val="none" w:sz="0" w:space="0" w:color="auto"/>
        <w:right w:val="none" w:sz="0" w:space="0" w:color="auto"/>
      </w:divBdr>
    </w:div>
    <w:div w:id="1378310879">
      <w:bodyDiv w:val="1"/>
      <w:marLeft w:val="0"/>
      <w:marRight w:val="0"/>
      <w:marTop w:val="0"/>
      <w:marBottom w:val="0"/>
      <w:divBdr>
        <w:top w:val="none" w:sz="0" w:space="0" w:color="auto"/>
        <w:left w:val="none" w:sz="0" w:space="0" w:color="auto"/>
        <w:bottom w:val="none" w:sz="0" w:space="0" w:color="auto"/>
        <w:right w:val="none" w:sz="0" w:space="0" w:color="auto"/>
      </w:divBdr>
    </w:div>
    <w:div w:id="1418598344">
      <w:bodyDiv w:val="1"/>
      <w:marLeft w:val="0"/>
      <w:marRight w:val="0"/>
      <w:marTop w:val="0"/>
      <w:marBottom w:val="0"/>
      <w:divBdr>
        <w:top w:val="none" w:sz="0" w:space="0" w:color="auto"/>
        <w:left w:val="none" w:sz="0" w:space="0" w:color="auto"/>
        <w:bottom w:val="none" w:sz="0" w:space="0" w:color="auto"/>
        <w:right w:val="none" w:sz="0" w:space="0" w:color="auto"/>
      </w:divBdr>
    </w:div>
    <w:div w:id="1419208908">
      <w:bodyDiv w:val="1"/>
      <w:marLeft w:val="0"/>
      <w:marRight w:val="0"/>
      <w:marTop w:val="0"/>
      <w:marBottom w:val="0"/>
      <w:divBdr>
        <w:top w:val="none" w:sz="0" w:space="0" w:color="auto"/>
        <w:left w:val="none" w:sz="0" w:space="0" w:color="auto"/>
        <w:bottom w:val="none" w:sz="0" w:space="0" w:color="auto"/>
        <w:right w:val="none" w:sz="0" w:space="0" w:color="auto"/>
      </w:divBdr>
    </w:div>
    <w:div w:id="1456748584">
      <w:bodyDiv w:val="1"/>
      <w:marLeft w:val="0"/>
      <w:marRight w:val="0"/>
      <w:marTop w:val="0"/>
      <w:marBottom w:val="0"/>
      <w:divBdr>
        <w:top w:val="none" w:sz="0" w:space="0" w:color="auto"/>
        <w:left w:val="none" w:sz="0" w:space="0" w:color="auto"/>
        <w:bottom w:val="none" w:sz="0" w:space="0" w:color="auto"/>
        <w:right w:val="none" w:sz="0" w:space="0" w:color="auto"/>
      </w:divBdr>
    </w:div>
    <w:div w:id="1505897783">
      <w:bodyDiv w:val="1"/>
      <w:marLeft w:val="0"/>
      <w:marRight w:val="0"/>
      <w:marTop w:val="0"/>
      <w:marBottom w:val="0"/>
      <w:divBdr>
        <w:top w:val="none" w:sz="0" w:space="0" w:color="auto"/>
        <w:left w:val="none" w:sz="0" w:space="0" w:color="auto"/>
        <w:bottom w:val="none" w:sz="0" w:space="0" w:color="auto"/>
        <w:right w:val="none" w:sz="0" w:space="0" w:color="auto"/>
      </w:divBdr>
    </w:div>
    <w:div w:id="1529558965">
      <w:bodyDiv w:val="1"/>
      <w:marLeft w:val="0"/>
      <w:marRight w:val="0"/>
      <w:marTop w:val="0"/>
      <w:marBottom w:val="0"/>
      <w:divBdr>
        <w:top w:val="none" w:sz="0" w:space="0" w:color="auto"/>
        <w:left w:val="none" w:sz="0" w:space="0" w:color="auto"/>
        <w:bottom w:val="none" w:sz="0" w:space="0" w:color="auto"/>
        <w:right w:val="none" w:sz="0" w:space="0" w:color="auto"/>
      </w:divBdr>
    </w:div>
    <w:div w:id="1532761753">
      <w:bodyDiv w:val="1"/>
      <w:marLeft w:val="0"/>
      <w:marRight w:val="0"/>
      <w:marTop w:val="0"/>
      <w:marBottom w:val="0"/>
      <w:divBdr>
        <w:top w:val="none" w:sz="0" w:space="0" w:color="auto"/>
        <w:left w:val="none" w:sz="0" w:space="0" w:color="auto"/>
        <w:bottom w:val="none" w:sz="0" w:space="0" w:color="auto"/>
        <w:right w:val="none" w:sz="0" w:space="0" w:color="auto"/>
      </w:divBdr>
      <w:divsChild>
        <w:div w:id="660432502">
          <w:marLeft w:val="0"/>
          <w:marRight w:val="0"/>
          <w:marTop w:val="0"/>
          <w:marBottom w:val="0"/>
          <w:divBdr>
            <w:top w:val="none" w:sz="0" w:space="0" w:color="auto"/>
            <w:left w:val="none" w:sz="0" w:space="0" w:color="auto"/>
            <w:bottom w:val="none" w:sz="0" w:space="0" w:color="auto"/>
            <w:right w:val="none" w:sz="0" w:space="0" w:color="auto"/>
          </w:divBdr>
          <w:divsChild>
            <w:div w:id="379982076">
              <w:marLeft w:val="0"/>
              <w:marRight w:val="0"/>
              <w:marTop w:val="0"/>
              <w:marBottom w:val="0"/>
              <w:divBdr>
                <w:top w:val="none" w:sz="0" w:space="0" w:color="auto"/>
                <w:left w:val="none" w:sz="0" w:space="0" w:color="auto"/>
                <w:bottom w:val="none" w:sz="0" w:space="0" w:color="auto"/>
                <w:right w:val="none" w:sz="0" w:space="0" w:color="auto"/>
              </w:divBdr>
              <w:divsChild>
                <w:div w:id="92708181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81890473">
          <w:marLeft w:val="0"/>
          <w:marRight w:val="0"/>
          <w:marTop w:val="0"/>
          <w:marBottom w:val="0"/>
          <w:divBdr>
            <w:top w:val="none" w:sz="0" w:space="0" w:color="auto"/>
            <w:left w:val="none" w:sz="0" w:space="0" w:color="auto"/>
            <w:bottom w:val="none" w:sz="0" w:space="0" w:color="auto"/>
            <w:right w:val="none" w:sz="0" w:space="0" w:color="auto"/>
          </w:divBdr>
          <w:divsChild>
            <w:div w:id="391150251">
              <w:marLeft w:val="0"/>
              <w:marRight w:val="0"/>
              <w:marTop w:val="0"/>
              <w:marBottom w:val="0"/>
              <w:divBdr>
                <w:top w:val="none" w:sz="0" w:space="0" w:color="auto"/>
                <w:left w:val="none" w:sz="0" w:space="0" w:color="auto"/>
                <w:bottom w:val="none" w:sz="0" w:space="0" w:color="auto"/>
                <w:right w:val="none" w:sz="0" w:space="0" w:color="auto"/>
              </w:divBdr>
              <w:divsChild>
                <w:div w:id="1028916759">
                  <w:marLeft w:val="0"/>
                  <w:marRight w:val="0"/>
                  <w:marTop w:val="300"/>
                  <w:marBottom w:val="300"/>
                  <w:divBdr>
                    <w:top w:val="none" w:sz="0" w:space="0" w:color="auto"/>
                    <w:left w:val="none" w:sz="0" w:space="0" w:color="auto"/>
                    <w:bottom w:val="none" w:sz="0" w:space="0" w:color="auto"/>
                    <w:right w:val="none" w:sz="0" w:space="0" w:color="auto"/>
                  </w:divBdr>
                  <w:divsChild>
                    <w:div w:id="177697064">
                      <w:marLeft w:val="0"/>
                      <w:marRight w:val="0"/>
                      <w:marTop w:val="0"/>
                      <w:marBottom w:val="0"/>
                      <w:divBdr>
                        <w:top w:val="none" w:sz="0" w:space="0" w:color="auto"/>
                        <w:left w:val="none" w:sz="0" w:space="0" w:color="auto"/>
                        <w:bottom w:val="none" w:sz="0" w:space="0" w:color="auto"/>
                        <w:right w:val="none" w:sz="0" w:space="0" w:color="auto"/>
                      </w:divBdr>
                      <w:divsChild>
                        <w:div w:id="1186869298">
                          <w:marLeft w:val="0"/>
                          <w:marRight w:val="0"/>
                          <w:marTop w:val="0"/>
                          <w:marBottom w:val="300"/>
                          <w:divBdr>
                            <w:top w:val="none" w:sz="0" w:space="0" w:color="auto"/>
                            <w:left w:val="none" w:sz="0" w:space="0" w:color="auto"/>
                            <w:bottom w:val="none" w:sz="0" w:space="0" w:color="auto"/>
                            <w:right w:val="none" w:sz="0" w:space="0" w:color="auto"/>
                          </w:divBdr>
                          <w:divsChild>
                            <w:div w:id="1454711578">
                              <w:marLeft w:val="0"/>
                              <w:marRight w:val="0"/>
                              <w:marTop w:val="0"/>
                              <w:marBottom w:val="0"/>
                              <w:divBdr>
                                <w:top w:val="none" w:sz="0" w:space="0" w:color="auto"/>
                                <w:left w:val="none" w:sz="0" w:space="0" w:color="auto"/>
                                <w:bottom w:val="none" w:sz="0" w:space="0" w:color="auto"/>
                                <w:right w:val="none" w:sz="0" w:space="0" w:color="auto"/>
                              </w:divBdr>
                            </w:div>
                            <w:div w:id="621153966">
                              <w:marLeft w:val="0"/>
                              <w:marRight w:val="0"/>
                              <w:marTop w:val="0"/>
                              <w:marBottom w:val="0"/>
                              <w:divBdr>
                                <w:top w:val="none" w:sz="0" w:space="0" w:color="auto"/>
                                <w:left w:val="none" w:sz="0" w:space="0" w:color="auto"/>
                                <w:bottom w:val="none" w:sz="0" w:space="0" w:color="auto"/>
                                <w:right w:val="none" w:sz="0" w:space="0" w:color="auto"/>
                              </w:divBdr>
                            </w:div>
                          </w:divsChild>
                        </w:div>
                        <w:div w:id="13574595">
                          <w:marLeft w:val="0"/>
                          <w:marRight w:val="0"/>
                          <w:marTop w:val="0"/>
                          <w:marBottom w:val="0"/>
                          <w:divBdr>
                            <w:top w:val="none" w:sz="0" w:space="0" w:color="auto"/>
                            <w:left w:val="none" w:sz="0" w:space="0" w:color="auto"/>
                            <w:bottom w:val="none" w:sz="0" w:space="0" w:color="auto"/>
                            <w:right w:val="none" w:sz="0" w:space="0" w:color="auto"/>
                          </w:divBdr>
                        </w:div>
                        <w:div w:id="1284195343">
                          <w:marLeft w:val="0"/>
                          <w:marRight w:val="0"/>
                          <w:marTop w:val="15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 w:id="1567572457">
      <w:bodyDiv w:val="1"/>
      <w:marLeft w:val="0"/>
      <w:marRight w:val="0"/>
      <w:marTop w:val="0"/>
      <w:marBottom w:val="0"/>
      <w:divBdr>
        <w:top w:val="none" w:sz="0" w:space="0" w:color="auto"/>
        <w:left w:val="none" w:sz="0" w:space="0" w:color="auto"/>
        <w:bottom w:val="none" w:sz="0" w:space="0" w:color="auto"/>
        <w:right w:val="none" w:sz="0" w:space="0" w:color="auto"/>
      </w:divBdr>
    </w:div>
    <w:div w:id="1629779511">
      <w:bodyDiv w:val="1"/>
      <w:marLeft w:val="0"/>
      <w:marRight w:val="0"/>
      <w:marTop w:val="0"/>
      <w:marBottom w:val="0"/>
      <w:divBdr>
        <w:top w:val="none" w:sz="0" w:space="0" w:color="auto"/>
        <w:left w:val="none" w:sz="0" w:space="0" w:color="auto"/>
        <w:bottom w:val="none" w:sz="0" w:space="0" w:color="auto"/>
        <w:right w:val="none" w:sz="0" w:space="0" w:color="auto"/>
      </w:divBdr>
    </w:div>
    <w:div w:id="1647783393">
      <w:bodyDiv w:val="1"/>
      <w:marLeft w:val="0"/>
      <w:marRight w:val="0"/>
      <w:marTop w:val="0"/>
      <w:marBottom w:val="0"/>
      <w:divBdr>
        <w:top w:val="none" w:sz="0" w:space="0" w:color="auto"/>
        <w:left w:val="none" w:sz="0" w:space="0" w:color="auto"/>
        <w:bottom w:val="none" w:sz="0" w:space="0" w:color="auto"/>
        <w:right w:val="none" w:sz="0" w:space="0" w:color="auto"/>
      </w:divBdr>
    </w:div>
    <w:div w:id="1710908030">
      <w:bodyDiv w:val="1"/>
      <w:marLeft w:val="0"/>
      <w:marRight w:val="0"/>
      <w:marTop w:val="0"/>
      <w:marBottom w:val="0"/>
      <w:divBdr>
        <w:top w:val="none" w:sz="0" w:space="0" w:color="auto"/>
        <w:left w:val="none" w:sz="0" w:space="0" w:color="auto"/>
        <w:bottom w:val="none" w:sz="0" w:space="0" w:color="auto"/>
        <w:right w:val="none" w:sz="0" w:space="0" w:color="auto"/>
      </w:divBdr>
    </w:div>
    <w:div w:id="1711801537">
      <w:bodyDiv w:val="1"/>
      <w:marLeft w:val="0"/>
      <w:marRight w:val="0"/>
      <w:marTop w:val="0"/>
      <w:marBottom w:val="0"/>
      <w:divBdr>
        <w:top w:val="none" w:sz="0" w:space="0" w:color="auto"/>
        <w:left w:val="none" w:sz="0" w:space="0" w:color="auto"/>
        <w:bottom w:val="none" w:sz="0" w:space="0" w:color="auto"/>
        <w:right w:val="none" w:sz="0" w:space="0" w:color="auto"/>
      </w:divBdr>
    </w:div>
    <w:div w:id="1791243156">
      <w:bodyDiv w:val="1"/>
      <w:marLeft w:val="0"/>
      <w:marRight w:val="0"/>
      <w:marTop w:val="0"/>
      <w:marBottom w:val="0"/>
      <w:divBdr>
        <w:top w:val="none" w:sz="0" w:space="0" w:color="auto"/>
        <w:left w:val="none" w:sz="0" w:space="0" w:color="auto"/>
        <w:bottom w:val="none" w:sz="0" w:space="0" w:color="auto"/>
        <w:right w:val="none" w:sz="0" w:space="0" w:color="auto"/>
      </w:divBdr>
    </w:div>
    <w:div w:id="1826582117">
      <w:bodyDiv w:val="1"/>
      <w:marLeft w:val="0"/>
      <w:marRight w:val="0"/>
      <w:marTop w:val="0"/>
      <w:marBottom w:val="0"/>
      <w:divBdr>
        <w:top w:val="none" w:sz="0" w:space="0" w:color="auto"/>
        <w:left w:val="none" w:sz="0" w:space="0" w:color="auto"/>
        <w:bottom w:val="none" w:sz="0" w:space="0" w:color="auto"/>
        <w:right w:val="none" w:sz="0" w:space="0" w:color="auto"/>
      </w:divBdr>
      <w:divsChild>
        <w:div w:id="900822631">
          <w:marLeft w:val="0"/>
          <w:marRight w:val="0"/>
          <w:marTop w:val="0"/>
          <w:marBottom w:val="0"/>
          <w:divBdr>
            <w:top w:val="none" w:sz="0" w:space="0" w:color="auto"/>
            <w:left w:val="none" w:sz="0" w:space="0" w:color="auto"/>
            <w:bottom w:val="none" w:sz="0" w:space="0" w:color="auto"/>
            <w:right w:val="none" w:sz="0" w:space="0" w:color="auto"/>
          </w:divBdr>
          <w:divsChild>
            <w:div w:id="929003059">
              <w:marLeft w:val="0"/>
              <w:marRight w:val="0"/>
              <w:marTop w:val="0"/>
              <w:marBottom w:val="0"/>
              <w:divBdr>
                <w:top w:val="none" w:sz="0" w:space="0" w:color="auto"/>
                <w:left w:val="none" w:sz="0" w:space="0" w:color="auto"/>
                <w:bottom w:val="none" w:sz="0" w:space="0" w:color="auto"/>
                <w:right w:val="none" w:sz="0" w:space="0" w:color="auto"/>
              </w:divBdr>
              <w:divsChild>
                <w:div w:id="97834517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67809796">
          <w:marLeft w:val="0"/>
          <w:marRight w:val="0"/>
          <w:marTop w:val="0"/>
          <w:marBottom w:val="0"/>
          <w:divBdr>
            <w:top w:val="none" w:sz="0" w:space="0" w:color="auto"/>
            <w:left w:val="none" w:sz="0" w:space="0" w:color="auto"/>
            <w:bottom w:val="none" w:sz="0" w:space="0" w:color="auto"/>
            <w:right w:val="none" w:sz="0" w:space="0" w:color="auto"/>
          </w:divBdr>
          <w:divsChild>
            <w:div w:id="1374231955">
              <w:marLeft w:val="0"/>
              <w:marRight w:val="0"/>
              <w:marTop w:val="0"/>
              <w:marBottom w:val="0"/>
              <w:divBdr>
                <w:top w:val="none" w:sz="0" w:space="0" w:color="auto"/>
                <w:left w:val="none" w:sz="0" w:space="0" w:color="auto"/>
                <w:bottom w:val="none" w:sz="0" w:space="0" w:color="auto"/>
                <w:right w:val="none" w:sz="0" w:space="0" w:color="auto"/>
              </w:divBdr>
              <w:divsChild>
                <w:div w:id="966394989">
                  <w:marLeft w:val="0"/>
                  <w:marRight w:val="0"/>
                  <w:marTop w:val="300"/>
                  <w:marBottom w:val="300"/>
                  <w:divBdr>
                    <w:top w:val="none" w:sz="0" w:space="0" w:color="auto"/>
                    <w:left w:val="none" w:sz="0" w:space="0" w:color="auto"/>
                    <w:bottom w:val="none" w:sz="0" w:space="0" w:color="auto"/>
                    <w:right w:val="none" w:sz="0" w:space="0" w:color="auto"/>
                  </w:divBdr>
                  <w:divsChild>
                    <w:div w:id="741217006">
                      <w:marLeft w:val="0"/>
                      <w:marRight w:val="0"/>
                      <w:marTop w:val="0"/>
                      <w:marBottom w:val="0"/>
                      <w:divBdr>
                        <w:top w:val="none" w:sz="0" w:space="0" w:color="auto"/>
                        <w:left w:val="none" w:sz="0" w:space="0" w:color="auto"/>
                        <w:bottom w:val="none" w:sz="0" w:space="0" w:color="auto"/>
                        <w:right w:val="none" w:sz="0" w:space="0" w:color="auto"/>
                      </w:divBdr>
                      <w:divsChild>
                        <w:div w:id="1347101337">
                          <w:marLeft w:val="0"/>
                          <w:marRight w:val="0"/>
                          <w:marTop w:val="0"/>
                          <w:marBottom w:val="300"/>
                          <w:divBdr>
                            <w:top w:val="none" w:sz="0" w:space="0" w:color="auto"/>
                            <w:left w:val="none" w:sz="0" w:space="0" w:color="auto"/>
                            <w:bottom w:val="none" w:sz="0" w:space="0" w:color="auto"/>
                            <w:right w:val="none" w:sz="0" w:space="0" w:color="auto"/>
                          </w:divBdr>
                          <w:divsChild>
                            <w:div w:id="1763406885">
                              <w:marLeft w:val="0"/>
                              <w:marRight w:val="0"/>
                              <w:marTop w:val="0"/>
                              <w:marBottom w:val="0"/>
                              <w:divBdr>
                                <w:top w:val="none" w:sz="0" w:space="0" w:color="auto"/>
                                <w:left w:val="none" w:sz="0" w:space="0" w:color="auto"/>
                                <w:bottom w:val="none" w:sz="0" w:space="0" w:color="auto"/>
                                <w:right w:val="none" w:sz="0" w:space="0" w:color="auto"/>
                              </w:divBdr>
                            </w:div>
                            <w:div w:id="1306854089">
                              <w:marLeft w:val="0"/>
                              <w:marRight w:val="0"/>
                              <w:marTop w:val="0"/>
                              <w:marBottom w:val="0"/>
                              <w:divBdr>
                                <w:top w:val="none" w:sz="0" w:space="0" w:color="auto"/>
                                <w:left w:val="none" w:sz="0" w:space="0" w:color="auto"/>
                                <w:bottom w:val="none" w:sz="0" w:space="0" w:color="auto"/>
                                <w:right w:val="none" w:sz="0" w:space="0" w:color="auto"/>
                              </w:divBdr>
                            </w:div>
                          </w:divsChild>
                        </w:div>
                        <w:div w:id="1658606052">
                          <w:marLeft w:val="0"/>
                          <w:marRight w:val="0"/>
                          <w:marTop w:val="0"/>
                          <w:marBottom w:val="0"/>
                          <w:divBdr>
                            <w:top w:val="none" w:sz="0" w:space="0" w:color="auto"/>
                            <w:left w:val="none" w:sz="0" w:space="0" w:color="auto"/>
                            <w:bottom w:val="none" w:sz="0" w:space="0" w:color="auto"/>
                            <w:right w:val="none" w:sz="0" w:space="0" w:color="auto"/>
                          </w:divBdr>
                        </w:div>
                        <w:div w:id="753285572">
                          <w:marLeft w:val="0"/>
                          <w:marRight w:val="0"/>
                          <w:marTop w:val="15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 w:id="1828158506">
      <w:bodyDiv w:val="1"/>
      <w:marLeft w:val="0"/>
      <w:marRight w:val="0"/>
      <w:marTop w:val="0"/>
      <w:marBottom w:val="0"/>
      <w:divBdr>
        <w:top w:val="none" w:sz="0" w:space="0" w:color="auto"/>
        <w:left w:val="none" w:sz="0" w:space="0" w:color="auto"/>
        <w:bottom w:val="none" w:sz="0" w:space="0" w:color="auto"/>
        <w:right w:val="none" w:sz="0" w:space="0" w:color="auto"/>
      </w:divBdr>
    </w:div>
    <w:div w:id="1841576165">
      <w:bodyDiv w:val="1"/>
      <w:marLeft w:val="0"/>
      <w:marRight w:val="0"/>
      <w:marTop w:val="0"/>
      <w:marBottom w:val="0"/>
      <w:divBdr>
        <w:top w:val="none" w:sz="0" w:space="0" w:color="auto"/>
        <w:left w:val="none" w:sz="0" w:space="0" w:color="auto"/>
        <w:bottom w:val="none" w:sz="0" w:space="0" w:color="auto"/>
        <w:right w:val="none" w:sz="0" w:space="0" w:color="auto"/>
      </w:divBdr>
    </w:div>
    <w:div w:id="1897423893">
      <w:bodyDiv w:val="1"/>
      <w:marLeft w:val="0"/>
      <w:marRight w:val="0"/>
      <w:marTop w:val="0"/>
      <w:marBottom w:val="0"/>
      <w:divBdr>
        <w:top w:val="none" w:sz="0" w:space="0" w:color="auto"/>
        <w:left w:val="none" w:sz="0" w:space="0" w:color="auto"/>
        <w:bottom w:val="none" w:sz="0" w:space="0" w:color="auto"/>
        <w:right w:val="none" w:sz="0" w:space="0" w:color="auto"/>
      </w:divBdr>
      <w:divsChild>
        <w:div w:id="254703557">
          <w:marLeft w:val="0"/>
          <w:marRight w:val="0"/>
          <w:marTop w:val="0"/>
          <w:marBottom w:val="0"/>
          <w:divBdr>
            <w:top w:val="none" w:sz="0" w:space="0" w:color="auto"/>
            <w:left w:val="none" w:sz="0" w:space="0" w:color="auto"/>
            <w:bottom w:val="none" w:sz="0" w:space="0" w:color="auto"/>
            <w:right w:val="none" w:sz="0" w:space="0" w:color="auto"/>
          </w:divBdr>
          <w:divsChild>
            <w:div w:id="118359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15718">
      <w:bodyDiv w:val="1"/>
      <w:marLeft w:val="0"/>
      <w:marRight w:val="0"/>
      <w:marTop w:val="0"/>
      <w:marBottom w:val="0"/>
      <w:divBdr>
        <w:top w:val="none" w:sz="0" w:space="0" w:color="auto"/>
        <w:left w:val="none" w:sz="0" w:space="0" w:color="auto"/>
        <w:bottom w:val="none" w:sz="0" w:space="0" w:color="auto"/>
        <w:right w:val="none" w:sz="0" w:space="0" w:color="auto"/>
      </w:divBdr>
      <w:divsChild>
        <w:div w:id="1528983410">
          <w:marLeft w:val="0"/>
          <w:marRight w:val="0"/>
          <w:marTop w:val="0"/>
          <w:marBottom w:val="0"/>
          <w:divBdr>
            <w:top w:val="none" w:sz="0" w:space="0" w:color="auto"/>
            <w:left w:val="none" w:sz="0" w:space="0" w:color="auto"/>
            <w:bottom w:val="none" w:sz="0" w:space="0" w:color="auto"/>
            <w:right w:val="none" w:sz="0" w:space="0" w:color="auto"/>
          </w:divBdr>
          <w:divsChild>
            <w:div w:id="2098398718">
              <w:marLeft w:val="0"/>
              <w:marRight w:val="0"/>
              <w:marTop w:val="0"/>
              <w:marBottom w:val="0"/>
              <w:divBdr>
                <w:top w:val="none" w:sz="0" w:space="0" w:color="auto"/>
                <w:left w:val="none" w:sz="0" w:space="0" w:color="auto"/>
                <w:bottom w:val="none" w:sz="0" w:space="0" w:color="auto"/>
                <w:right w:val="none" w:sz="0" w:space="0" w:color="auto"/>
              </w:divBdr>
              <w:divsChild>
                <w:div w:id="11840506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583607328">
          <w:marLeft w:val="0"/>
          <w:marRight w:val="0"/>
          <w:marTop w:val="0"/>
          <w:marBottom w:val="0"/>
          <w:divBdr>
            <w:top w:val="none" w:sz="0" w:space="0" w:color="auto"/>
            <w:left w:val="none" w:sz="0" w:space="0" w:color="auto"/>
            <w:bottom w:val="none" w:sz="0" w:space="0" w:color="auto"/>
            <w:right w:val="none" w:sz="0" w:space="0" w:color="auto"/>
          </w:divBdr>
          <w:divsChild>
            <w:div w:id="2116779898">
              <w:marLeft w:val="0"/>
              <w:marRight w:val="0"/>
              <w:marTop w:val="0"/>
              <w:marBottom w:val="0"/>
              <w:divBdr>
                <w:top w:val="none" w:sz="0" w:space="0" w:color="auto"/>
                <w:left w:val="none" w:sz="0" w:space="0" w:color="auto"/>
                <w:bottom w:val="none" w:sz="0" w:space="0" w:color="auto"/>
                <w:right w:val="none" w:sz="0" w:space="0" w:color="auto"/>
              </w:divBdr>
              <w:divsChild>
                <w:div w:id="1733194793">
                  <w:marLeft w:val="0"/>
                  <w:marRight w:val="0"/>
                  <w:marTop w:val="300"/>
                  <w:marBottom w:val="300"/>
                  <w:divBdr>
                    <w:top w:val="none" w:sz="0" w:space="0" w:color="auto"/>
                    <w:left w:val="none" w:sz="0" w:space="0" w:color="auto"/>
                    <w:bottom w:val="none" w:sz="0" w:space="0" w:color="auto"/>
                    <w:right w:val="none" w:sz="0" w:space="0" w:color="auto"/>
                  </w:divBdr>
                  <w:divsChild>
                    <w:div w:id="907687986">
                      <w:marLeft w:val="0"/>
                      <w:marRight w:val="0"/>
                      <w:marTop w:val="0"/>
                      <w:marBottom w:val="0"/>
                      <w:divBdr>
                        <w:top w:val="none" w:sz="0" w:space="0" w:color="auto"/>
                        <w:left w:val="none" w:sz="0" w:space="0" w:color="auto"/>
                        <w:bottom w:val="none" w:sz="0" w:space="0" w:color="auto"/>
                        <w:right w:val="none" w:sz="0" w:space="0" w:color="auto"/>
                      </w:divBdr>
                      <w:divsChild>
                        <w:div w:id="473564330">
                          <w:marLeft w:val="0"/>
                          <w:marRight w:val="0"/>
                          <w:marTop w:val="0"/>
                          <w:marBottom w:val="300"/>
                          <w:divBdr>
                            <w:top w:val="none" w:sz="0" w:space="0" w:color="auto"/>
                            <w:left w:val="none" w:sz="0" w:space="0" w:color="auto"/>
                            <w:bottom w:val="none" w:sz="0" w:space="0" w:color="auto"/>
                            <w:right w:val="none" w:sz="0" w:space="0" w:color="auto"/>
                          </w:divBdr>
                          <w:divsChild>
                            <w:div w:id="617029513">
                              <w:marLeft w:val="0"/>
                              <w:marRight w:val="0"/>
                              <w:marTop w:val="0"/>
                              <w:marBottom w:val="0"/>
                              <w:divBdr>
                                <w:top w:val="none" w:sz="0" w:space="0" w:color="auto"/>
                                <w:left w:val="none" w:sz="0" w:space="0" w:color="auto"/>
                                <w:bottom w:val="none" w:sz="0" w:space="0" w:color="auto"/>
                                <w:right w:val="none" w:sz="0" w:space="0" w:color="auto"/>
                              </w:divBdr>
                            </w:div>
                            <w:div w:id="1847674619">
                              <w:marLeft w:val="0"/>
                              <w:marRight w:val="0"/>
                              <w:marTop w:val="0"/>
                              <w:marBottom w:val="0"/>
                              <w:divBdr>
                                <w:top w:val="none" w:sz="0" w:space="0" w:color="auto"/>
                                <w:left w:val="none" w:sz="0" w:space="0" w:color="auto"/>
                                <w:bottom w:val="none" w:sz="0" w:space="0" w:color="auto"/>
                                <w:right w:val="none" w:sz="0" w:space="0" w:color="auto"/>
                              </w:divBdr>
                            </w:div>
                          </w:divsChild>
                        </w:div>
                        <w:div w:id="1682900815">
                          <w:marLeft w:val="0"/>
                          <w:marRight w:val="0"/>
                          <w:marTop w:val="0"/>
                          <w:marBottom w:val="0"/>
                          <w:divBdr>
                            <w:top w:val="none" w:sz="0" w:space="0" w:color="auto"/>
                            <w:left w:val="none" w:sz="0" w:space="0" w:color="auto"/>
                            <w:bottom w:val="none" w:sz="0" w:space="0" w:color="auto"/>
                            <w:right w:val="none" w:sz="0" w:space="0" w:color="auto"/>
                          </w:divBdr>
                        </w:div>
                        <w:div w:id="1522472986">
                          <w:marLeft w:val="0"/>
                          <w:marRight w:val="0"/>
                          <w:marTop w:val="15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 w:id="1993753216">
      <w:bodyDiv w:val="1"/>
      <w:marLeft w:val="0"/>
      <w:marRight w:val="0"/>
      <w:marTop w:val="0"/>
      <w:marBottom w:val="0"/>
      <w:divBdr>
        <w:top w:val="none" w:sz="0" w:space="0" w:color="auto"/>
        <w:left w:val="none" w:sz="0" w:space="0" w:color="auto"/>
        <w:bottom w:val="none" w:sz="0" w:space="0" w:color="auto"/>
        <w:right w:val="none" w:sz="0" w:space="0" w:color="auto"/>
      </w:divBdr>
    </w:div>
    <w:div w:id="2051030721">
      <w:bodyDiv w:val="1"/>
      <w:marLeft w:val="0"/>
      <w:marRight w:val="0"/>
      <w:marTop w:val="0"/>
      <w:marBottom w:val="0"/>
      <w:divBdr>
        <w:top w:val="none" w:sz="0" w:space="0" w:color="auto"/>
        <w:left w:val="none" w:sz="0" w:space="0" w:color="auto"/>
        <w:bottom w:val="none" w:sz="0" w:space="0" w:color="auto"/>
        <w:right w:val="none" w:sz="0" w:space="0" w:color="auto"/>
      </w:divBdr>
    </w:div>
    <w:div w:id="2061704778">
      <w:bodyDiv w:val="1"/>
      <w:marLeft w:val="0"/>
      <w:marRight w:val="0"/>
      <w:marTop w:val="0"/>
      <w:marBottom w:val="0"/>
      <w:divBdr>
        <w:top w:val="none" w:sz="0" w:space="0" w:color="auto"/>
        <w:left w:val="none" w:sz="0" w:space="0" w:color="auto"/>
        <w:bottom w:val="none" w:sz="0" w:space="0" w:color="auto"/>
        <w:right w:val="none" w:sz="0" w:space="0" w:color="auto"/>
      </w:divBdr>
      <w:divsChild>
        <w:div w:id="500704103">
          <w:marLeft w:val="0"/>
          <w:marRight w:val="0"/>
          <w:marTop w:val="0"/>
          <w:marBottom w:val="0"/>
          <w:divBdr>
            <w:top w:val="none" w:sz="0" w:space="0" w:color="auto"/>
            <w:left w:val="none" w:sz="0" w:space="0" w:color="auto"/>
            <w:bottom w:val="none" w:sz="0" w:space="0" w:color="auto"/>
            <w:right w:val="none" w:sz="0" w:space="0" w:color="auto"/>
          </w:divBdr>
          <w:divsChild>
            <w:div w:id="1169636544">
              <w:marLeft w:val="0"/>
              <w:marRight w:val="0"/>
              <w:marTop w:val="0"/>
              <w:marBottom w:val="0"/>
              <w:divBdr>
                <w:top w:val="none" w:sz="0" w:space="0" w:color="auto"/>
                <w:left w:val="none" w:sz="0" w:space="0" w:color="auto"/>
                <w:bottom w:val="none" w:sz="0" w:space="0" w:color="auto"/>
                <w:right w:val="none" w:sz="0" w:space="0" w:color="auto"/>
              </w:divBdr>
              <w:divsChild>
                <w:div w:id="40149346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816262651">
          <w:marLeft w:val="0"/>
          <w:marRight w:val="0"/>
          <w:marTop w:val="0"/>
          <w:marBottom w:val="0"/>
          <w:divBdr>
            <w:top w:val="none" w:sz="0" w:space="0" w:color="auto"/>
            <w:left w:val="none" w:sz="0" w:space="0" w:color="auto"/>
            <w:bottom w:val="none" w:sz="0" w:space="0" w:color="auto"/>
            <w:right w:val="none" w:sz="0" w:space="0" w:color="auto"/>
          </w:divBdr>
          <w:divsChild>
            <w:div w:id="1196040933">
              <w:marLeft w:val="0"/>
              <w:marRight w:val="0"/>
              <w:marTop w:val="0"/>
              <w:marBottom w:val="0"/>
              <w:divBdr>
                <w:top w:val="none" w:sz="0" w:space="0" w:color="auto"/>
                <w:left w:val="none" w:sz="0" w:space="0" w:color="auto"/>
                <w:bottom w:val="none" w:sz="0" w:space="0" w:color="auto"/>
                <w:right w:val="none" w:sz="0" w:space="0" w:color="auto"/>
              </w:divBdr>
              <w:divsChild>
                <w:div w:id="1767460221">
                  <w:marLeft w:val="0"/>
                  <w:marRight w:val="0"/>
                  <w:marTop w:val="300"/>
                  <w:marBottom w:val="300"/>
                  <w:divBdr>
                    <w:top w:val="none" w:sz="0" w:space="0" w:color="auto"/>
                    <w:left w:val="none" w:sz="0" w:space="0" w:color="auto"/>
                    <w:bottom w:val="none" w:sz="0" w:space="0" w:color="auto"/>
                    <w:right w:val="none" w:sz="0" w:space="0" w:color="auto"/>
                  </w:divBdr>
                  <w:divsChild>
                    <w:div w:id="1485705143">
                      <w:marLeft w:val="0"/>
                      <w:marRight w:val="0"/>
                      <w:marTop w:val="0"/>
                      <w:marBottom w:val="0"/>
                      <w:divBdr>
                        <w:top w:val="none" w:sz="0" w:space="0" w:color="auto"/>
                        <w:left w:val="none" w:sz="0" w:space="0" w:color="auto"/>
                        <w:bottom w:val="none" w:sz="0" w:space="0" w:color="auto"/>
                        <w:right w:val="none" w:sz="0" w:space="0" w:color="auto"/>
                      </w:divBdr>
                      <w:divsChild>
                        <w:div w:id="1002051699">
                          <w:marLeft w:val="0"/>
                          <w:marRight w:val="0"/>
                          <w:marTop w:val="0"/>
                          <w:marBottom w:val="300"/>
                          <w:divBdr>
                            <w:top w:val="none" w:sz="0" w:space="0" w:color="auto"/>
                            <w:left w:val="none" w:sz="0" w:space="0" w:color="auto"/>
                            <w:bottom w:val="none" w:sz="0" w:space="0" w:color="auto"/>
                            <w:right w:val="none" w:sz="0" w:space="0" w:color="auto"/>
                          </w:divBdr>
                          <w:divsChild>
                            <w:div w:id="837423458">
                              <w:marLeft w:val="0"/>
                              <w:marRight w:val="0"/>
                              <w:marTop w:val="0"/>
                              <w:marBottom w:val="0"/>
                              <w:divBdr>
                                <w:top w:val="none" w:sz="0" w:space="0" w:color="auto"/>
                                <w:left w:val="none" w:sz="0" w:space="0" w:color="auto"/>
                                <w:bottom w:val="none" w:sz="0" w:space="0" w:color="auto"/>
                                <w:right w:val="none" w:sz="0" w:space="0" w:color="auto"/>
                              </w:divBdr>
                            </w:div>
                            <w:div w:id="1883058024">
                              <w:marLeft w:val="0"/>
                              <w:marRight w:val="0"/>
                              <w:marTop w:val="0"/>
                              <w:marBottom w:val="0"/>
                              <w:divBdr>
                                <w:top w:val="none" w:sz="0" w:space="0" w:color="auto"/>
                                <w:left w:val="none" w:sz="0" w:space="0" w:color="auto"/>
                                <w:bottom w:val="none" w:sz="0" w:space="0" w:color="auto"/>
                                <w:right w:val="none" w:sz="0" w:space="0" w:color="auto"/>
                              </w:divBdr>
                            </w:div>
                          </w:divsChild>
                        </w:div>
                        <w:div w:id="53354882">
                          <w:marLeft w:val="0"/>
                          <w:marRight w:val="0"/>
                          <w:marTop w:val="0"/>
                          <w:marBottom w:val="0"/>
                          <w:divBdr>
                            <w:top w:val="none" w:sz="0" w:space="0" w:color="auto"/>
                            <w:left w:val="none" w:sz="0" w:space="0" w:color="auto"/>
                            <w:bottom w:val="none" w:sz="0" w:space="0" w:color="auto"/>
                            <w:right w:val="none" w:sz="0" w:space="0" w:color="auto"/>
                          </w:divBdr>
                        </w:div>
                        <w:div w:id="32193319">
                          <w:marLeft w:val="0"/>
                          <w:marRight w:val="0"/>
                          <w:marTop w:val="15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 w:id="2082554199">
      <w:bodyDiv w:val="1"/>
      <w:marLeft w:val="0"/>
      <w:marRight w:val="0"/>
      <w:marTop w:val="0"/>
      <w:marBottom w:val="0"/>
      <w:divBdr>
        <w:top w:val="none" w:sz="0" w:space="0" w:color="auto"/>
        <w:left w:val="none" w:sz="0" w:space="0" w:color="auto"/>
        <w:bottom w:val="none" w:sz="0" w:space="0" w:color="auto"/>
        <w:right w:val="none" w:sz="0" w:space="0" w:color="auto"/>
      </w:divBdr>
    </w:div>
    <w:div w:id="2118483224">
      <w:bodyDiv w:val="1"/>
      <w:marLeft w:val="0"/>
      <w:marRight w:val="0"/>
      <w:marTop w:val="0"/>
      <w:marBottom w:val="0"/>
      <w:divBdr>
        <w:top w:val="none" w:sz="0" w:space="0" w:color="auto"/>
        <w:left w:val="none" w:sz="0" w:space="0" w:color="auto"/>
        <w:bottom w:val="none" w:sz="0" w:space="0" w:color="auto"/>
        <w:right w:val="none" w:sz="0" w:space="0" w:color="auto"/>
      </w:divBdr>
      <w:divsChild>
        <w:div w:id="34430048">
          <w:marLeft w:val="0"/>
          <w:marRight w:val="0"/>
          <w:marTop w:val="0"/>
          <w:marBottom w:val="0"/>
          <w:divBdr>
            <w:top w:val="none" w:sz="0" w:space="0" w:color="auto"/>
            <w:left w:val="none" w:sz="0" w:space="0" w:color="auto"/>
            <w:bottom w:val="none" w:sz="0" w:space="0" w:color="auto"/>
            <w:right w:val="none" w:sz="0" w:space="0" w:color="auto"/>
          </w:divBdr>
          <w:divsChild>
            <w:div w:id="168593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v9Wn_pTumTE&amp;t=167s"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watch?v=sLpXaW9UcU0"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www.youtube.com/watch?v=B5ZKNtEk0Y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gSj19QpgTpc" TargetMode="External"/><Relationship Id="rId5" Type="http://schemas.openxmlformats.org/officeDocument/2006/relationships/numbering" Target="numbering.xml"/><Relationship Id="rId15" Type="http://schemas.openxmlformats.org/officeDocument/2006/relationships/hyperlink" Target="https://www.youtube.com/watch?v=ij94rwjKE2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jx1VQM8ygW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1741a96-57a0-4e61-85f5-36f1de131612" xsi:nil="true"/>
    <lcf76f155ced4ddcb4097134ff3c332f xmlns="3bb588a6-980a-4404-885b-11caea3907f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F3A29B6FCA79F4FBF8FB0EEE40515E5" ma:contentTypeVersion="18" ma:contentTypeDescription="Crear nuevo documento." ma:contentTypeScope="" ma:versionID="c2efed6b1db790945fcffbc1fff656cd">
  <xsd:schema xmlns:xsd="http://www.w3.org/2001/XMLSchema" xmlns:xs="http://www.w3.org/2001/XMLSchema" xmlns:p="http://schemas.microsoft.com/office/2006/metadata/properties" xmlns:ns2="3bb588a6-980a-4404-885b-11caea3907ff" xmlns:ns3="71741a96-57a0-4e61-85f5-36f1de131612" targetNamespace="http://schemas.microsoft.com/office/2006/metadata/properties" ma:root="true" ma:fieldsID="1b9a06d49aba2736973586dffb50b45d" ns2:_="" ns3:_="">
    <xsd:import namespace="3bb588a6-980a-4404-885b-11caea3907ff"/>
    <xsd:import namespace="71741a96-57a0-4e61-85f5-36f1de13161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b588a6-980a-4404-885b-11caea3907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9540004-d403-45e8-a1d8-a4f36aa253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741a96-57a0-4e61-85f5-36f1de131612"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66b358f1-57fd-4687-b652-10e7aca73f51}" ma:internalName="TaxCatchAll" ma:showField="CatchAllData" ma:web="71741a96-57a0-4e61-85f5-36f1de1316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91F78-DD92-456B-BF02-A2E9DA8CB799}">
  <ds:schemaRefs>
    <ds:schemaRef ds:uri="http://schemas.microsoft.com/sharepoint/v3/contenttype/forms"/>
  </ds:schemaRefs>
</ds:datastoreItem>
</file>

<file path=customXml/itemProps2.xml><?xml version="1.0" encoding="utf-8"?>
<ds:datastoreItem xmlns:ds="http://schemas.openxmlformats.org/officeDocument/2006/customXml" ds:itemID="{D300ADFC-4A93-428C-B909-9785770771AE}">
  <ds:schemaRefs>
    <ds:schemaRef ds:uri="http://schemas.microsoft.com/office/2006/metadata/properties"/>
    <ds:schemaRef ds:uri="http://schemas.microsoft.com/office/infopath/2007/PartnerControls"/>
    <ds:schemaRef ds:uri="a3e01319-7694-4ac1-ba51-cc53422db6e0"/>
    <ds:schemaRef ds:uri="f06abdeb-26e6-4dc7-a92f-37e54dbca8c2"/>
  </ds:schemaRefs>
</ds:datastoreItem>
</file>

<file path=customXml/itemProps3.xml><?xml version="1.0" encoding="utf-8"?>
<ds:datastoreItem xmlns:ds="http://schemas.openxmlformats.org/officeDocument/2006/customXml" ds:itemID="{1837B8B9-E3AC-409D-A402-A2FE633242E8}"/>
</file>

<file path=customXml/itemProps4.xml><?xml version="1.0" encoding="utf-8"?>
<ds:datastoreItem xmlns:ds="http://schemas.openxmlformats.org/officeDocument/2006/customXml" ds:itemID="{2D3265E1-5864-4237-B2B7-DFE5BFEEE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26</Pages>
  <Words>7272</Words>
  <Characters>39997</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SANCHEZ ALONSO, BLANCA</dc:creator>
  <cp:lastModifiedBy>MC</cp:lastModifiedBy>
  <cp:revision>8</cp:revision>
  <cp:lastPrinted>2024-07-09T08:25:00Z</cp:lastPrinted>
  <dcterms:created xsi:type="dcterms:W3CDTF">2024-07-17T10:12:00Z</dcterms:created>
  <dcterms:modified xsi:type="dcterms:W3CDTF">2024-07-17T11:30:00Z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0x010100A973887363EC8E48A6929C1435EA2297</vt:lpwstr>
  </property>
  <property fmtid="{D5CDD505-2E9C-101B-9397-08002B2CF9AE}" pid="4" name="MediaServiceImageTags">
    <vt:lpwstr/>
  </property>
</Properties>
</file>